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81B029" w14:textId="755E8B7F" w:rsidR="00892B75" w:rsidRPr="00581E93" w:rsidRDefault="00D312E0" w:rsidP="00892B75">
      <w:pPr>
        <w:rPr>
          <w:rFonts w:ascii="Times New Roman" w:eastAsiaTheme="minorEastAsia" w:hAnsi="Times New Roman" w:cs="Times New Roman" w:hint="eastAsia"/>
          <w:b/>
          <w:sz w:val="24"/>
          <w:szCs w:val="24"/>
        </w:rPr>
      </w:pPr>
      <w:bookmarkStart w:id="0" w:name="_Hlk114646565"/>
      <w:r>
        <w:rPr>
          <w:rFonts w:ascii="Times New Roman" w:eastAsiaTheme="minorEastAsia" w:hAnsi="Times New Roman" w:cs="Times New Roman" w:hint="eastAsia"/>
          <w:b/>
          <w:sz w:val="24"/>
          <w:szCs w:val="24"/>
        </w:rPr>
        <w:t>Supplementary data for</w:t>
      </w:r>
    </w:p>
    <w:p w14:paraId="5C80484F" w14:textId="77777777" w:rsidR="00892B75" w:rsidRDefault="00892B75" w:rsidP="00892B75">
      <w:pPr>
        <w:rPr>
          <w:rFonts w:ascii="Times New Roman" w:eastAsiaTheme="minorEastAsia" w:hAnsi="Times New Roman" w:cs="Times New Roman"/>
          <w:b/>
          <w:sz w:val="24"/>
          <w:szCs w:val="24"/>
        </w:rPr>
      </w:pPr>
    </w:p>
    <w:p w14:paraId="4EC0A986" w14:textId="77777777" w:rsidR="00D312E0" w:rsidRPr="004F5E54" w:rsidRDefault="00D312E0" w:rsidP="00D312E0">
      <w:pPr>
        <w:pStyle w:val="8-Title-ENG"/>
      </w:pPr>
      <w:r w:rsidRPr="004F5E54">
        <w:t>Co-</w:t>
      </w:r>
      <w:r>
        <w:t>B</w:t>
      </w:r>
      <w:r w:rsidRPr="004F5E54">
        <w:t xml:space="preserve">enefits of </w:t>
      </w:r>
      <w:r>
        <w:t>A</w:t>
      </w:r>
      <w:r w:rsidRPr="004F5E54">
        <w:t xml:space="preserve">ntimicrobial </w:t>
      </w:r>
      <w:r>
        <w:t>R</w:t>
      </w:r>
      <w:r w:rsidRPr="004F5E54">
        <w:t xml:space="preserve">esistance </w:t>
      </w:r>
      <w:r>
        <w:t>M</w:t>
      </w:r>
      <w:r w:rsidRPr="004F5E54">
        <w:t>itigation from China’s PM</w:t>
      </w:r>
      <w:r w:rsidRPr="004F5E54">
        <w:rPr>
          <w:vertAlign w:val="subscript"/>
        </w:rPr>
        <w:t>2.5</w:t>
      </w:r>
      <w:r w:rsidRPr="004F5E54">
        <w:t xml:space="preserve"> </w:t>
      </w:r>
      <w:r>
        <w:t>A</w:t>
      </w:r>
      <w:r w:rsidRPr="004F5E54">
        <w:t xml:space="preserve">ir </w:t>
      </w:r>
      <w:r>
        <w:t>P</w:t>
      </w:r>
      <w:r w:rsidRPr="004F5E54">
        <w:t xml:space="preserve">ollution </w:t>
      </w:r>
      <w:r>
        <w:t>R</w:t>
      </w:r>
      <w:r w:rsidRPr="004F5E54">
        <w:t xml:space="preserve">eduction </w:t>
      </w:r>
      <w:r>
        <w:t>B</w:t>
      </w:r>
      <w:r w:rsidRPr="004F5E54">
        <w:t>etween 2014</w:t>
      </w:r>
      <w:r>
        <w:t>–</w:t>
      </w:r>
      <w:r w:rsidRPr="004F5E54">
        <w:t>2020</w:t>
      </w:r>
    </w:p>
    <w:p w14:paraId="50345252" w14:textId="77777777" w:rsidR="00D312E0" w:rsidRPr="0034438A" w:rsidRDefault="00D312E0" w:rsidP="00D312E0">
      <w:pPr>
        <w:pStyle w:val="6-Author-ENG"/>
      </w:pPr>
      <w:proofErr w:type="spellStart"/>
      <w:r w:rsidRPr="0034438A">
        <w:t>Zhenchao</w:t>
      </w:r>
      <w:proofErr w:type="spellEnd"/>
      <w:r w:rsidRPr="0034438A">
        <w:t xml:space="preserve"> </w:t>
      </w:r>
      <w:proofErr w:type="spellStart"/>
      <w:proofErr w:type="gramStart"/>
      <w:r w:rsidRPr="0034438A">
        <w:t>Zhou</w:t>
      </w:r>
      <w:r>
        <w:rPr>
          <w:rFonts w:asciiTheme="minorEastAsia" w:eastAsiaTheme="minorEastAsia" w:hAnsiTheme="minorEastAsia" w:hint="eastAsia"/>
          <w:vertAlign w:val="superscript"/>
          <w:lang w:eastAsia="zh-CN"/>
        </w:rPr>
        <w:t>a</w:t>
      </w:r>
      <w:proofErr w:type="spellEnd"/>
      <w:r w:rsidRPr="0034438A">
        <w:rPr>
          <w:vertAlign w:val="superscript"/>
        </w:rPr>
        <w:t>,</w:t>
      </w:r>
      <w:r w:rsidRPr="0034438A">
        <w:t>*</w:t>
      </w:r>
      <w:proofErr w:type="gramEnd"/>
      <w:r w:rsidRPr="0034438A">
        <w:t xml:space="preserve">, </w:t>
      </w:r>
      <w:proofErr w:type="spellStart"/>
      <w:r w:rsidRPr="0034438A">
        <w:t>Zejun</w:t>
      </w:r>
      <w:proofErr w:type="spellEnd"/>
      <w:r w:rsidRPr="0034438A">
        <w:t xml:space="preserve"> Lin</w:t>
      </w:r>
      <w:r>
        <w:rPr>
          <w:rFonts w:eastAsiaTheme="minorEastAsia" w:hint="eastAsia"/>
          <w:vertAlign w:val="superscript"/>
        </w:rPr>
        <w:t>a</w:t>
      </w:r>
      <w:r w:rsidRPr="0034438A">
        <w:t xml:space="preserve">, Xinyi </w:t>
      </w:r>
      <w:proofErr w:type="spellStart"/>
      <w:r w:rsidRPr="0034438A">
        <w:t>Shuai</w:t>
      </w:r>
      <w:r>
        <w:rPr>
          <w:rFonts w:eastAsiaTheme="minorEastAsia" w:hint="eastAsia"/>
          <w:vertAlign w:val="superscript"/>
        </w:rPr>
        <w:t>a</w:t>
      </w:r>
      <w:proofErr w:type="spellEnd"/>
      <w:r w:rsidRPr="0034438A">
        <w:t xml:space="preserve">, </w:t>
      </w:r>
      <w:proofErr w:type="spellStart"/>
      <w:r w:rsidRPr="0034438A">
        <w:t>Xiaoliang</w:t>
      </w:r>
      <w:proofErr w:type="spellEnd"/>
      <w:r w:rsidRPr="0034438A">
        <w:t xml:space="preserve"> Ba</w:t>
      </w:r>
      <w:r>
        <w:rPr>
          <w:rFonts w:eastAsiaTheme="minorEastAsia" w:hint="eastAsia"/>
          <w:vertAlign w:val="superscript"/>
        </w:rPr>
        <w:t>b</w:t>
      </w:r>
      <w:r w:rsidRPr="0034438A">
        <w:t>, Chioma Achi</w:t>
      </w:r>
      <w:r>
        <w:rPr>
          <w:rFonts w:eastAsiaTheme="minorEastAsia" w:hint="eastAsia"/>
          <w:vertAlign w:val="superscript"/>
        </w:rPr>
        <w:t>c</w:t>
      </w:r>
      <w:r w:rsidRPr="0034438A">
        <w:t xml:space="preserve">, Mark A. </w:t>
      </w:r>
      <w:proofErr w:type="spellStart"/>
      <w:r w:rsidRPr="0034438A">
        <w:t>Holmes</w:t>
      </w:r>
      <w:r>
        <w:rPr>
          <w:rFonts w:eastAsiaTheme="minorEastAsia" w:hint="eastAsia"/>
          <w:vertAlign w:val="superscript"/>
        </w:rPr>
        <w:t>b</w:t>
      </w:r>
      <w:proofErr w:type="spellEnd"/>
      <w:r w:rsidRPr="0034438A">
        <w:t xml:space="preserve">, </w:t>
      </w:r>
      <w:bookmarkStart w:id="1" w:name="OLE_LINK1"/>
      <w:r w:rsidRPr="0034438A">
        <w:t>Tong</w:t>
      </w:r>
      <w:bookmarkEnd w:id="1"/>
      <w:r w:rsidRPr="0034438A">
        <w:t xml:space="preserve"> </w:t>
      </w:r>
      <w:proofErr w:type="spellStart"/>
      <w:r w:rsidRPr="0034438A">
        <w:t>Xu</w:t>
      </w:r>
      <w:r>
        <w:rPr>
          <w:rFonts w:eastAsiaTheme="minorEastAsia" w:hint="eastAsia"/>
          <w:vertAlign w:val="superscript"/>
        </w:rPr>
        <w:t>d</w:t>
      </w:r>
      <w:proofErr w:type="spellEnd"/>
      <w:r w:rsidRPr="0034438A">
        <w:t xml:space="preserve">, </w:t>
      </w:r>
      <w:proofErr w:type="spellStart"/>
      <w:r w:rsidRPr="0034438A">
        <w:t>Yingru</w:t>
      </w:r>
      <w:proofErr w:type="spellEnd"/>
      <w:r w:rsidRPr="0034438A">
        <w:t xml:space="preserve"> Lu</w:t>
      </w:r>
      <w:r>
        <w:rPr>
          <w:rFonts w:eastAsiaTheme="minorEastAsia" w:hint="eastAsia"/>
          <w:vertAlign w:val="superscript"/>
        </w:rPr>
        <w:t>e</w:t>
      </w:r>
      <w:r w:rsidRPr="0034438A">
        <w:t xml:space="preserve">, </w:t>
      </w:r>
      <w:proofErr w:type="spellStart"/>
      <w:r w:rsidRPr="0034438A">
        <w:t>Yonghong</w:t>
      </w:r>
      <w:proofErr w:type="spellEnd"/>
      <w:r w:rsidRPr="0034438A">
        <w:t xml:space="preserve"> </w:t>
      </w:r>
      <w:proofErr w:type="spellStart"/>
      <w:r w:rsidRPr="0034438A">
        <w:t>Xiao</w:t>
      </w:r>
      <w:r>
        <w:rPr>
          <w:rFonts w:eastAsiaTheme="minorEastAsia" w:hint="eastAsia"/>
          <w:vertAlign w:val="superscript"/>
        </w:rPr>
        <w:t>f</w:t>
      </w:r>
      <w:proofErr w:type="spellEnd"/>
      <w:r w:rsidRPr="0034438A">
        <w:t>, Jianming Xu</w:t>
      </w:r>
      <w:r>
        <w:rPr>
          <w:rFonts w:eastAsiaTheme="minorEastAsia" w:hint="eastAsia"/>
          <w:vertAlign w:val="superscript"/>
        </w:rPr>
        <w:t>a</w:t>
      </w:r>
      <w:r w:rsidRPr="0034438A">
        <w:t>,</w:t>
      </w:r>
      <w:r w:rsidRPr="0034438A">
        <w:rPr>
          <w:rFonts w:eastAsiaTheme="minorEastAsia"/>
        </w:rPr>
        <w:t xml:space="preserve"> </w:t>
      </w:r>
      <w:proofErr w:type="spellStart"/>
      <w:r w:rsidRPr="0034438A">
        <w:t>Baojing</w:t>
      </w:r>
      <w:proofErr w:type="spellEnd"/>
      <w:r w:rsidRPr="0034438A">
        <w:t xml:space="preserve"> Gu</w:t>
      </w:r>
      <w:r>
        <w:rPr>
          <w:rFonts w:eastAsiaTheme="minorEastAsia" w:hint="eastAsia"/>
          <w:vertAlign w:val="superscript"/>
        </w:rPr>
        <w:t>a</w:t>
      </w:r>
      <w:r w:rsidRPr="0034438A">
        <w:t xml:space="preserve">, Hong </w:t>
      </w:r>
      <w:proofErr w:type="spellStart"/>
      <w:r w:rsidRPr="0034438A">
        <w:t>Chen</w:t>
      </w:r>
      <w:r>
        <w:rPr>
          <w:rFonts w:eastAsiaTheme="minorEastAsia" w:hint="eastAsia"/>
          <w:vertAlign w:val="superscript"/>
        </w:rPr>
        <w:t>a</w:t>
      </w:r>
      <w:r w:rsidRPr="0034438A">
        <w:rPr>
          <w:vertAlign w:val="superscript"/>
        </w:rPr>
        <w:t>,</w:t>
      </w:r>
      <w:r>
        <w:rPr>
          <w:rFonts w:eastAsiaTheme="minorEastAsia" w:hint="eastAsia"/>
          <w:vertAlign w:val="superscript"/>
        </w:rPr>
        <w:t>g</w:t>
      </w:r>
      <w:proofErr w:type="spellEnd"/>
      <w:r w:rsidRPr="0034438A">
        <w:rPr>
          <w:vertAlign w:val="superscript"/>
        </w:rPr>
        <w:t>,</w:t>
      </w:r>
      <w:r w:rsidRPr="0034438A">
        <w:t>*</w:t>
      </w:r>
    </w:p>
    <w:p w14:paraId="0246E910" w14:textId="77777777" w:rsidR="00D312E0" w:rsidRPr="0034438A" w:rsidRDefault="00D312E0" w:rsidP="00D312E0">
      <w:pPr>
        <w:pStyle w:val="7-Affili-ENG"/>
      </w:pPr>
      <w:r>
        <w:rPr>
          <w:rFonts w:eastAsiaTheme="minorEastAsia" w:hint="eastAsia"/>
          <w:vertAlign w:val="superscript"/>
        </w:rPr>
        <w:t>a</w:t>
      </w:r>
      <w:r w:rsidRPr="0034438A">
        <w:t xml:space="preserve"> College of Environmental and Resource Sciences, Zhejiang University, Hangzhou 310058, China</w:t>
      </w:r>
    </w:p>
    <w:p w14:paraId="7567B30C" w14:textId="77777777" w:rsidR="00D312E0" w:rsidRPr="0034438A" w:rsidRDefault="00D312E0" w:rsidP="00D312E0">
      <w:pPr>
        <w:pStyle w:val="7-Affili-ENG"/>
      </w:pPr>
      <w:r>
        <w:rPr>
          <w:rFonts w:eastAsiaTheme="minorEastAsia" w:hint="eastAsia"/>
          <w:vertAlign w:val="superscript"/>
        </w:rPr>
        <w:t>b</w:t>
      </w:r>
      <w:r w:rsidRPr="0034438A">
        <w:t xml:space="preserve"> Department of Veterinary Medicine, University of Cambridge, Cambridge CB3 0ES, United Kingdom</w:t>
      </w:r>
    </w:p>
    <w:p w14:paraId="264CC1F5" w14:textId="77777777" w:rsidR="00D312E0" w:rsidRPr="0034438A" w:rsidRDefault="00D312E0" w:rsidP="00D312E0">
      <w:pPr>
        <w:pStyle w:val="7-Affili-ENG"/>
        <w:rPr>
          <w:rFonts w:eastAsiaTheme="minorEastAsia"/>
        </w:rPr>
      </w:pPr>
      <w:r>
        <w:rPr>
          <w:rFonts w:eastAsiaTheme="minorEastAsia" w:hint="eastAsia"/>
          <w:vertAlign w:val="superscript"/>
        </w:rPr>
        <w:t>c</w:t>
      </w:r>
      <w:r w:rsidRPr="0034438A">
        <w:t xml:space="preserve"> </w:t>
      </w:r>
      <w:proofErr w:type="spellStart"/>
      <w:r w:rsidRPr="0034438A">
        <w:t>Ineos</w:t>
      </w:r>
      <w:proofErr w:type="spellEnd"/>
      <w:r w:rsidRPr="0034438A">
        <w:t xml:space="preserve"> Oxford Institute of Antimicrobial Research, Department of Biology, University of Oxford, Oxford OX1 3RE, United Kingdom</w:t>
      </w:r>
    </w:p>
    <w:p w14:paraId="69B9A274" w14:textId="77777777" w:rsidR="00D312E0" w:rsidRPr="0034438A" w:rsidRDefault="00D312E0" w:rsidP="00D312E0">
      <w:pPr>
        <w:pStyle w:val="7-Affili-ENG"/>
        <w:rPr>
          <w:rFonts w:eastAsiaTheme="minorEastAsia"/>
        </w:rPr>
      </w:pPr>
      <w:r>
        <w:rPr>
          <w:rFonts w:eastAsiaTheme="minorEastAsia" w:hint="eastAsia"/>
          <w:vertAlign w:val="superscript"/>
        </w:rPr>
        <w:t>d</w:t>
      </w:r>
      <w:r w:rsidRPr="0034438A">
        <w:rPr>
          <w:rFonts w:eastAsiaTheme="minorEastAsia"/>
        </w:rPr>
        <w:t xml:space="preserve"> Centre for Environment, Energy and Natural Resource Governance, Department of Land Economy, University of Cambridge, </w:t>
      </w:r>
      <w:r w:rsidRPr="0034438A">
        <w:t>Cambridge CB3 0ES, United Kingdom</w:t>
      </w:r>
    </w:p>
    <w:p w14:paraId="119A1CCD" w14:textId="77777777" w:rsidR="00D312E0" w:rsidRPr="0034438A" w:rsidRDefault="00D312E0" w:rsidP="00D312E0">
      <w:pPr>
        <w:pStyle w:val="7-Affili-ENG"/>
      </w:pPr>
      <w:r>
        <w:rPr>
          <w:rFonts w:eastAsiaTheme="minorEastAsia" w:hint="eastAsia"/>
          <w:vertAlign w:val="superscript"/>
        </w:rPr>
        <w:t>e</w:t>
      </w:r>
      <w:r w:rsidRPr="0034438A">
        <w:rPr>
          <w:vertAlign w:val="superscript"/>
        </w:rPr>
        <w:t xml:space="preserve"> </w:t>
      </w:r>
      <w:r w:rsidRPr="0034438A">
        <w:t>Department of Intensive Care Unit, The First Affiliated Hospital of Wenzhou Medical University, Wenzhou 325000, China</w:t>
      </w:r>
    </w:p>
    <w:p w14:paraId="604FA416" w14:textId="77777777" w:rsidR="00D312E0" w:rsidRPr="0034438A" w:rsidRDefault="00D312E0" w:rsidP="00D312E0">
      <w:pPr>
        <w:pStyle w:val="7-Affili-ENG"/>
        <w:rPr>
          <w:rFonts w:eastAsiaTheme="minorEastAsia"/>
        </w:rPr>
      </w:pPr>
      <w:r>
        <w:rPr>
          <w:rFonts w:eastAsiaTheme="minorEastAsia" w:hint="eastAsia"/>
          <w:vertAlign w:val="superscript"/>
        </w:rPr>
        <w:t>f</w:t>
      </w:r>
      <w:r w:rsidRPr="0034438A">
        <w:t xml:space="preserve"> State Key Laboratory for Diagnosis and Treatment of Infectious Disease, The First Affiliated Hospital, Zhejiang University, Hangzhou 310003, China</w:t>
      </w:r>
    </w:p>
    <w:p w14:paraId="6A56C1FF" w14:textId="77777777" w:rsidR="00D312E0" w:rsidRPr="0034438A" w:rsidRDefault="00D312E0" w:rsidP="00D312E0">
      <w:pPr>
        <w:pStyle w:val="7-Affili-ENG"/>
        <w:rPr>
          <w:rFonts w:eastAsiaTheme="minorEastAsia"/>
        </w:rPr>
      </w:pPr>
      <w:r>
        <w:rPr>
          <w:rFonts w:eastAsiaTheme="minorEastAsia" w:hint="eastAsia"/>
          <w:vertAlign w:val="superscript"/>
        </w:rPr>
        <w:t>g</w:t>
      </w:r>
      <w:r w:rsidRPr="0034438A">
        <w:t xml:space="preserve"> International Cooperation Base of Environmental Pollution and Ecological Health, Science and Technology Agency of Zhejiang, Zhejiang University, Hangzhou 310058, China</w:t>
      </w:r>
    </w:p>
    <w:p w14:paraId="1D5D43F5" w14:textId="77777777" w:rsidR="00D312E0" w:rsidRDefault="00D312E0" w:rsidP="00D312E0">
      <w:pPr>
        <w:pStyle w:val="6-Corre-ENG"/>
        <w:rPr>
          <w:rFonts w:eastAsiaTheme="minorEastAsia"/>
        </w:rPr>
      </w:pPr>
      <w:r w:rsidRPr="0034438A">
        <w:t>* Corresponding author</w:t>
      </w:r>
      <w:r>
        <w:rPr>
          <w:rFonts w:eastAsiaTheme="minorEastAsia" w:hint="eastAsia"/>
        </w:rPr>
        <w:t>s</w:t>
      </w:r>
      <w:r w:rsidRPr="0034438A">
        <w:t xml:space="preserve">. </w:t>
      </w:r>
    </w:p>
    <w:p w14:paraId="1E04CC32" w14:textId="77777777" w:rsidR="00D312E0" w:rsidRPr="0034438A" w:rsidRDefault="00D312E0" w:rsidP="00D312E0">
      <w:pPr>
        <w:pStyle w:val="6-Corre-ENG"/>
        <w:rPr>
          <w:rFonts w:eastAsiaTheme="minorEastAsia"/>
        </w:rPr>
      </w:pPr>
      <w:r w:rsidRPr="002E20B9">
        <w:rPr>
          <w:rFonts w:eastAsiaTheme="minorEastAsia" w:hint="eastAsia"/>
          <w:i/>
          <w:iCs/>
        </w:rPr>
        <w:t>E-mail</w:t>
      </w:r>
      <w:r>
        <w:rPr>
          <w:rFonts w:eastAsiaTheme="minorEastAsia" w:hint="eastAsia"/>
        </w:rPr>
        <w:t xml:space="preserve"> addresses: </w:t>
      </w:r>
      <w:r w:rsidRPr="0034438A">
        <w:t>zhouzc@zju.edu.cn</w:t>
      </w:r>
      <w:r w:rsidRPr="0034438A">
        <w:rPr>
          <w:rFonts w:eastAsiaTheme="minorEastAsia"/>
        </w:rPr>
        <w:t xml:space="preserve"> (Z</w:t>
      </w:r>
      <w:r>
        <w:rPr>
          <w:rFonts w:eastAsiaTheme="minorEastAsia" w:hint="eastAsia"/>
        </w:rPr>
        <w:t>.</w:t>
      </w:r>
      <w:r w:rsidRPr="0034438A">
        <w:rPr>
          <w:rFonts w:eastAsiaTheme="minorEastAsia"/>
        </w:rPr>
        <w:t xml:space="preserve"> Zhou)</w:t>
      </w:r>
      <w:r w:rsidRPr="0034438A">
        <w:t xml:space="preserve">; </w:t>
      </w:r>
      <w:hyperlink r:id="rId8" w:history="1">
        <w:r w:rsidRPr="0034438A">
          <w:t>chen_hong@zju.edu.cn</w:t>
        </w:r>
      </w:hyperlink>
      <w:r w:rsidRPr="0034438A">
        <w:rPr>
          <w:rFonts w:eastAsiaTheme="minorEastAsia"/>
        </w:rPr>
        <w:t xml:space="preserve"> (H</w:t>
      </w:r>
      <w:r>
        <w:rPr>
          <w:rFonts w:eastAsiaTheme="minorEastAsia" w:hint="eastAsia"/>
        </w:rPr>
        <w:t>.</w:t>
      </w:r>
      <w:r w:rsidRPr="0034438A">
        <w:rPr>
          <w:rFonts w:eastAsiaTheme="minorEastAsia"/>
        </w:rPr>
        <w:t xml:space="preserve"> Chen)</w:t>
      </w:r>
    </w:p>
    <w:p w14:paraId="7B177A6D" w14:textId="77777777" w:rsidR="00D312E0" w:rsidRPr="00D312E0" w:rsidRDefault="00D312E0" w:rsidP="00892B75">
      <w:pPr>
        <w:rPr>
          <w:rFonts w:ascii="Times New Roman" w:eastAsiaTheme="minorEastAsia" w:hAnsi="Times New Roman" w:cs="Times New Roman" w:hint="eastAsia"/>
          <w:b/>
          <w:sz w:val="24"/>
          <w:szCs w:val="24"/>
        </w:rPr>
      </w:pPr>
    </w:p>
    <w:p w14:paraId="4062E487" w14:textId="77777777" w:rsidR="00892B75" w:rsidRDefault="00892B75" w:rsidP="00892B75">
      <w:pPr>
        <w:rPr>
          <w:rFonts w:ascii="Times New Roman" w:eastAsiaTheme="minorEastAsia" w:hAnsi="Times New Roman" w:cs="Times New Roman"/>
          <w:b/>
          <w:sz w:val="24"/>
          <w:szCs w:val="24"/>
        </w:rPr>
      </w:pPr>
      <w:r w:rsidRPr="00892B75">
        <w:rPr>
          <w:rFonts w:ascii="Times New Roman" w:eastAsiaTheme="minorEastAsia" w:hAnsi="Times New Roman" w:cs="Times New Roman"/>
          <w:b/>
          <w:sz w:val="24"/>
          <w:szCs w:val="24"/>
        </w:rPr>
        <w:t>This file includes:</w:t>
      </w:r>
    </w:p>
    <w:p w14:paraId="6D5B93BB" w14:textId="42C64E26" w:rsidR="00BC633E" w:rsidRPr="00892B75" w:rsidRDefault="00BC633E" w:rsidP="00892B75">
      <w:pPr>
        <w:rPr>
          <w:rFonts w:ascii="Times New Roman" w:eastAsiaTheme="minorEastAsia" w:hAnsi="Times New Roman" w:cs="Times New Roman"/>
          <w:b/>
          <w:sz w:val="24"/>
          <w:szCs w:val="24"/>
        </w:rPr>
      </w:pPr>
      <w:bookmarkStart w:id="2" w:name="_Hlk141212682"/>
      <w:r w:rsidRPr="00BC633E">
        <w:rPr>
          <w:rFonts w:ascii="Times New Roman" w:eastAsiaTheme="minorEastAsia" w:hAnsi="Times New Roman" w:cs="Times New Roman"/>
          <w:b/>
          <w:sz w:val="24"/>
          <w:szCs w:val="24"/>
        </w:rPr>
        <w:t>Supplement</w:t>
      </w:r>
      <w:r w:rsidR="00581E93">
        <w:rPr>
          <w:rFonts w:ascii="Times New Roman" w:eastAsiaTheme="minorEastAsia" w:hAnsi="Times New Roman" w:cs="Times New Roman"/>
          <w:b/>
          <w:sz w:val="24"/>
          <w:szCs w:val="24"/>
        </w:rPr>
        <w:t>al</w:t>
      </w:r>
      <w:r w:rsidRPr="00BC633E">
        <w:rPr>
          <w:rFonts w:ascii="Times New Roman" w:eastAsiaTheme="minorEastAsia" w:hAnsi="Times New Roman" w:cs="Times New Roman"/>
          <w:b/>
          <w:sz w:val="24"/>
          <w:szCs w:val="24"/>
        </w:rPr>
        <w:t xml:space="preserve"> Methods</w:t>
      </w:r>
    </w:p>
    <w:bookmarkEnd w:id="2"/>
    <w:p w14:paraId="616BEECF" w14:textId="6E610077" w:rsidR="00431C2B" w:rsidRPr="00416AC4" w:rsidRDefault="00431C2B" w:rsidP="00892B75">
      <w:pPr>
        <w:rPr>
          <w:rFonts w:ascii="Times New Roman" w:eastAsiaTheme="minorEastAsia" w:hAnsi="Times New Roman" w:cs="Times New Roman"/>
          <w:b/>
          <w:sz w:val="24"/>
          <w:szCs w:val="24"/>
        </w:rPr>
      </w:pPr>
      <w:r>
        <w:rPr>
          <w:rFonts w:ascii="Times New Roman" w:eastAsiaTheme="minorEastAsia" w:hAnsi="Times New Roman" w:cs="Times New Roman" w:hint="eastAsia"/>
          <w:b/>
          <w:sz w:val="24"/>
          <w:szCs w:val="24"/>
        </w:rPr>
        <w:t>F</w:t>
      </w:r>
      <w:r>
        <w:rPr>
          <w:rFonts w:ascii="Times New Roman" w:eastAsiaTheme="minorEastAsia" w:hAnsi="Times New Roman" w:cs="Times New Roman"/>
          <w:b/>
          <w:sz w:val="24"/>
          <w:szCs w:val="24"/>
        </w:rPr>
        <w:t>igure S1</w:t>
      </w:r>
      <w:r w:rsidR="00892B75">
        <w:rPr>
          <w:rFonts w:ascii="Times New Roman" w:eastAsiaTheme="minorEastAsia" w:hAnsi="Times New Roman" w:cs="Times New Roman"/>
          <w:b/>
          <w:sz w:val="24"/>
          <w:szCs w:val="24"/>
        </w:rPr>
        <w:t xml:space="preserve"> </w:t>
      </w:r>
      <w:r w:rsidR="00892B75">
        <w:rPr>
          <w:rFonts w:ascii="Times New Roman" w:eastAsiaTheme="minorEastAsia" w:hAnsi="Times New Roman" w:cs="Times New Roman" w:hint="eastAsia"/>
          <w:b/>
          <w:sz w:val="24"/>
          <w:szCs w:val="24"/>
        </w:rPr>
        <w:t>to</w:t>
      </w:r>
      <w:r w:rsidR="00892B75">
        <w:rPr>
          <w:rFonts w:ascii="Times New Roman" w:eastAsiaTheme="minorEastAsia" w:hAnsi="Times New Roman" w:cs="Times New Roman"/>
          <w:b/>
          <w:sz w:val="24"/>
          <w:szCs w:val="24"/>
        </w:rPr>
        <w:t xml:space="preserve"> S</w:t>
      </w:r>
      <w:r w:rsidR="007D41C1">
        <w:rPr>
          <w:rFonts w:ascii="Times New Roman" w:eastAsiaTheme="minorEastAsia" w:hAnsi="Times New Roman" w:cs="Times New Roman" w:hint="eastAsia"/>
          <w:b/>
          <w:sz w:val="24"/>
          <w:szCs w:val="24"/>
        </w:rPr>
        <w:t>6</w:t>
      </w:r>
    </w:p>
    <w:p w14:paraId="4BEE0CC4" w14:textId="3D021D91" w:rsidR="00892B75" w:rsidRDefault="00431C2B" w:rsidP="00892B75">
      <w:pPr>
        <w:rPr>
          <w:rFonts w:ascii="Times New Roman" w:eastAsiaTheme="minorEastAsia" w:hAnsi="Times New Roman" w:cs="Times New Roman"/>
          <w:b/>
          <w:sz w:val="24"/>
          <w:szCs w:val="24"/>
        </w:rPr>
      </w:pPr>
      <w:r>
        <w:rPr>
          <w:rFonts w:ascii="Times New Roman" w:hAnsi="Times New Roman" w:cs="Times New Roman"/>
          <w:b/>
          <w:bCs/>
          <w:sz w:val="24"/>
          <w:szCs w:val="24"/>
        </w:rPr>
        <w:t>Tabl</w:t>
      </w:r>
      <w:r w:rsidRPr="002D3612">
        <w:rPr>
          <w:rFonts w:ascii="Times New Roman" w:eastAsiaTheme="minorEastAsia" w:hAnsi="Times New Roman" w:cs="Times New Roman"/>
          <w:b/>
          <w:sz w:val="24"/>
          <w:szCs w:val="24"/>
        </w:rPr>
        <w:t>e S</w:t>
      </w:r>
      <w:r w:rsidR="007D47D7">
        <w:rPr>
          <w:rFonts w:ascii="Times New Roman" w:eastAsiaTheme="minorEastAsia" w:hAnsi="Times New Roman" w:cs="Times New Roman"/>
          <w:b/>
          <w:sz w:val="24"/>
          <w:szCs w:val="24"/>
        </w:rPr>
        <w:t>1</w:t>
      </w:r>
      <w:r w:rsidR="00892B75">
        <w:rPr>
          <w:rFonts w:ascii="Times New Roman" w:eastAsiaTheme="minorEastAsia" w:hAnsi="Times New Roman" w:cs="Times New Roman"/>
          <w:b/>
          <w:sz w:val="24"/>
          <w:szCs w:val="24"/>
        </w:rPr>
        <w:t xml:space="preserve"> to S</w:t>
      </w:r>
      <w:r w:rsidR="008C0909">
        <w:rPr>
          <w:rFonts w:ascii="Times New Roman" w:eastAsiaTheme="minorEastAsia" w:hAnsi="Times New Roman" w:cs="Times New Roman"/>
          <w:b/>
          <w:sz w:val="24"/>
          <w:szCs w:val="24"/>
        </w:rPr>
        <w:t>4</w:t>
      </w:r>
    </w:p>
    <w:p w14:paraId="70D70DF2" w14:textId="502238D6" w:rsidR="00892B75" w:rsidRDefault="00892B75">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7DB7F7E2" w14:textId="4802016D" w:rsidR="00BC633E" w:rsidRDefault="00BC633E" w:rsidP="00CA5F46">
      <w:pPr>
        <w:rPr>
          <w:rFonts w:ascii="Times New Roman" w:eastAsiaTheme="minorEastAsia" w:hAnsi="Times New Roman" w:cs="Times New Roman"/>
          <w:b/>
          <w:sz w:val="24"/>
          <w:szCs w:val="24"/>
        </w:rPr>
      </w:pPr>
      <w:r w:rsidRPr="00BC633E">
        <w:rPr>
          <w:rFonts w:ascii="Times New Roman" w:eastAsiaTheme="minorEastAsia" w:hAnsi="Times New Roman" w:cs="Times New Roman"/>
          <w:b/>
          <w:sz w:val="24"/>
          <w:szCs w:val="24"/>
        </w:rPr>
        <w:lastRenderedPageBreak/>
        <w:t>Supplementa</w:t>
      </w:r>
      <w:r w:rsidR="00581E93">
        <w:rPr>
          <w:rFonts w:ascii="Times New Roman" w:eastAsiaTheme="minorEastAsia" w:hAnsi="Times New Roman" w:cs="Times New Roman"/>
          <w:b/>
          <w:sz w:val="24"/>
          <w:szCs w:val="24"/>
        </w:rPr>
        <w:t>l</w:t>
      </w:r>
      <w:r w:rsidRPr="00BC633E">
        <w:rPr>
          <w:rFonts w:ascii="Times New Roman" w:eastAsiaTheme="minorEastAsia" w:hAnsi="Times New Roman" w:cs="Times New Roman"/>
          <w:b/>
          <w:sz w:val="24"/>
          <w:szCs w:val="24"/>
        </w:rPr>
        <w:t xml:space="preserve"> Methods</w:t>
      </w:r>
    </w:p>
    <w:p w14:paraId="544061D9" w14:textId="70D2556F" w:rsidR="00BC633E" w:rsidRDefault="00BE227B" w:rsidP="00CA5F46">
      <w:pP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Detailed </w:t>
      </w:r>
      <w:r w:rsidRPr="00BE227B">
        <w:rPr>
          <w:rFonts w:ascii="Times New Roman" w:eastAsiaTheme="minorEastAsia" w:hAnsi="Times New Roman" w:cs="Times New Roman"/>
          <w:b/>
          <w:sz w:val="24"/>
          <w:szCs w:val="24"/>
        </w:rPr>
        <w:t>Scenarios</w:t>
      </w:r>
      <w:r w:rsidR="00CF3B22">
        <w:rPr>
          <w:rFonts w:ascii="Times New Roman" w:eastAsiaTheme="minorEastAsia" w:hAnsi="Times New Roman" w:cs="Times New Roman"/>
          <w:b/>
          <w:sz w:val="24"/>
          <w:szCs w:val="24"/>
        </w:rPr>
        <w:fldChar w:fldCharType="begin"/>
      </w:r>
      <w:r w:rsidR="00CF3B22">
        <w:rPr>
          <w:rFonts w:ascii="Times New Roman" w:eastAsiaTheme="minorEastAsia" w:hAnsi="Times New Roman" w:cs="Times New Roman"/>
          <w:b/>
          <w:sz w:val="24"/>
          <w:szCs w:val="24"/>
        </w:rPr>
        <w:instrText xml:space="preserve"> ADDIN EN.CITE &lt;EndNote&gt;&lt;Cite&gt;&lt;Author&gt;Cheng&lt;/Author&gt;&lt;Year&gt;2021&lt;/Year&gt;&lt;RecNum&gt;60&lt;/RecNum&gt;&lt;DisplayText&gt;&lt;style face="superscript"&gt;1&lt;/style&gt;&lt;/DisplayText&gt;&lt;record&gt;&lt;rec-number&gt;60&lt;/rec-number&gt;&lt;foreign-keys&gt;&lt;key app="EN" db-id="w9fp2ept8p59ejefernvppzsvdx9z5z0pt0x" timestamp="1668521456"&gt;60&lt;/key&gt;&lt;/foreign-keys&gt;&lt;ref-type name="Journal Article"&gt;17&lt;/ref-type&gt;&lt;contributors&gt;&lt;authors&gt;&lt;author&gt;Cheng, Jing&lt;/author&gt;&lt;author&gt;Tong, Dan&lt;/author&gt;&lt;author&gt;Zhang, Qiang&lt;/author&gt;&lt;author&gt;Liu, Yang&lt;/author&gt;&lt;author&gt;Lei, Yu&lt;/author&gt;&lt;author&gt;Yan, Gang&lt;/author&gt;&lt;author&gt;Yan, Liu&lt;/author&gt;&lt;author&gt;Yu, Sha&lt;/author&gt;&lt;author&gt;Cui, Ryna Yiyun&lt;/author&gt;&lt;author&gt;Clarke, Leon&lt;/author&gt;&lt;author&gt;Geng, Guannan&lt;/author&gt;&lt;author&gt;Zheng, Bo&lt;/author&gt;&lt;author&gt;Zhang, Xiaoye&lt;/author&gt;&lt;author&gt;Davis, Steven J&lt;/author&gt;&lt;author&gt;He, Kebin&lt;/author&gt;&lt;/authors&gt;&lt;/contributors&gt;&lt;titles&gt;&lt;title&gt;Pathways of China&amp;apos;s PM2.5 air quality 2015–2060 in the context of carbon neutrality&lt;/title&gt;&lt;secondary-title&gt;National Science Review&lt;/secondary-title&gt;&lt;/titles&gt;&lt;periodical&gt;&lt;full-title&gt;National Science Review&lt;/full-title&gt;&lt;/periodical&gt;&lt;volume&gt;8&lt;/volume&gt;&lt;number&gt;12&lt;/number&gt;&lt;dates&gt;&lt;year&gt;2021&lt;/year&gt;&lt;/dates&gt;&lt;isbn&gt;2095-5138&lt;/isbn&gt;&lt;urls&gt;&lt;related-urls&gt;&lt;url&gt;https://doi.org/10.1093/nsr/nwab078&lt;/url&gt;&lt;/related-urls&gt;&lt;/urls&gt;&lt;custom1&gt;nwab078&lt;/custom1&gt;&lt;electronic-resource-num&gt;10.1093/nsr/nwab078&lt;/electronic-resource-num&gt;&lt;access-date&gt;11/15/2022&lt;/access-date&gt;&lt;/record&gt;&lt;/Cite&gt;&lt;/EndNote&gt;</w:instrText>
      </w:r>
      <w:r w:rsidR="00CF3B22">
        <w:rPr>
          <w:rFonts w:ascii="Times New Roman" w:eastAsiaTheme="minorEastAsia" w:hAnsi="Times New Roman" w:cs="Times New Roman"/>
          <w:b/>
          <w:sz w:val="24"/>
          <w:szCs w:val="24"/>
        </w:rPr>
        <w:fldChar w:fldCharType="separate"/>
      </w:r>
      <w:r w:rsidR="00CF3B22" w:rsidRPr="00CF3B22">
        <w:rPr>
          <w:rFonts w:ascii="Times New Roman" w:eastAsiaTheme="minorEastAsia" w:hAnsi="Times New Roman" w:cs="Times New Roman"/>
          <w:b/>
          <w:noProof/>
          <w:sz w:val="24"/>
          <w:szCs w:val="24"/>
          <w:vertAlign w:val="superscript"/>
        </w:rPr>
        <w:t>1</w:t>
      </w:r>
      <w:r w:rsidR="00CF3B22">
        <w:rPr>
          <w:rFonts w:ascii="Times New Roman" w:eastAsiaTheme="minorEastAsia" w:hAnsi="Times New Roman" w:cs="Times New Roman"/>
          <w:b/>
          <w:sz w:val="24"/>
          <w:szCs w:val="24"/>
        </w:rPr>
        <w:fldChar w:fldCharType="end"/>
      </w:r>
    </w:p>
    <w:p w14:paraId="52AA500E" w14:textId="77777777"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u w:val="single"/>
        </w:rPr>
        <w:t>Baseline</w:t>
      </w:r>
      <w:r w:rsidRPr="00BE227B">
        <w:rPr>
          <w:rFonts w:ascii="Times New Roman" w:eastAsiaTheme="minorEastAsia" w:hAnsi="Times New Roman" w:cs="Times New Roman"/>
          <w:bCs/>
          <w:sz w:val="24"/>
          <w:szCs w:val="24"/>
        </w:rPr>
        <w:t xml:space="preserve"> </w:t>
      </w:r>
      <w:r w:rsidRPr="00BE227B">
        <w:rPr>
          <w:rFonts w:ascii="Times New Roman" w:eastAsiaTheme="minorEastAsia" w:hAnsi="Times New Roman" w:cs="Times New Roman"/>
          <w:bCs/>
          <w:sz w:val="24"/>
          <w:szCs w:val="24"/>
        </w:rPr>
        <w:tab/>
      </w:r>
    </w:p>
    <w:p w14:paraId="0C870E0F" w14:textId="2F566A7C"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rPr>
        <w:t xml:space="preserve">Baseline offers the reference point for other scenarios. Following the SSP4 highly inequal and isolated mode, the climate constraints are negligible under RCP6.0 and the environmental control would remain at the 2015 level. </w:t>
      </w:r>
    </w:p>
    <w:p w14:paraId="3421DB8D" w14:textId="77777777" w:rsidR="00BE227B" w:rsidRPr="00BE227B" w:rsidRDefault="00BE227B" w:rsidP="00BE227B">
      <w:pPr>
        <w:rPr>
          <w:rFonts w:ascii="Times New Roman" w:eastAsiaTheme="minorEastAsia" w:hAnsi="Times New Roman" w:cs="Times New Roman"/>
          <w:bCs/>
          <w:sz w:val="24"/>
          <w:szCs w:val="24"/>
        </w:rPr>
      </w:pPr>
    </w:p>
    <w:p w14:paraId="2909B42E" w14:textId="3894F3E6" w:rsidR="00BE227B" w:rsidRPr="00BE227B" w:rsidRDefault="00BE227B" w:rsidP="00BE227B">
      <w:pPr>
        <w:rPr>
          <w:rFonts w:ascii="Times New Roman" w:eastAsiaTheme="minorEastAsia" w:hAnsi="Times New Roman" w:cs="Times New Roman"/>
          <w:bCs/>
          <w:sz w:val="24"/>
          <w:szCs w:val="24"/>
          <w:u w:val="single"/>
        </w:rPr>
      </w:pPr>
      <w:r w:rsidRPr="00BE227B">
        <w:rPr>
          <w:rFonts w:ascii="Times New Roman" w:eastAsiaTheme="minorEastAsia" w:hAnsi="Times New Roman" w:cs="Times New Roman"/>
          <w:bCs/>
          <w:sz w:val="24"/>
          <w:szCs w:val="24"/>
          <w:u w:val="single"/>
        </w:rPr>
        <w:t>Current-goals</w:t>
      </w:r>
    </w:p>
    <w:p w14:paraId="34330E8C" w14:textId="269E63E8"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rPr>
        <w:t>Current-goals presumes China will achieve its National Determined Contributions (NDC) pledges and the national PM</w:t>
      </w:r>
      <w:r w:rsidRPr="00BE227B">
        <w:rPr>
          <w:rFonts w:ascii="Times New Roman" w:eastAsiaTheme="minorEastAsia" w:hAnsi="Times New Roman" w:cs="Times New Roman"/>
          <w:bCs/>
          <w:sz w:val="24"/>
          <w:szCs w:val="24"/>
          <w:vertAlign w:val="subscript"/>
        </w:rPr>
        <w:t>2.5</w:t>
      </w:r>
      <w:r w:rsidRPr="00BE227B">
        <w:rPr>
          <w:rFonts w:ascii="Times New Roman" w:eastAsiaTheme="minorEastAsia" w:hAnsi="Times New Roman" w:cs="Times New Roman"/>
          <w:bCs/>
          <w:sz w:val="24"/>
          <w:szCs w:val="24"/>
        </w:rPr>
        <w:t xml:space="preserve"> air quality standard (i.e. 35 </w:t>
      </w:r>
      <w:proofErr w:type="spellStart"/>
      <w:r w:rsidRPr="00BE227B">
        <w:rPr>
          <w:rFonts w:ascii="Times New Roman" w:eastAsiaTheme="minorEastAsia" w:hAnsi="Times New Roman" w:cs="Times New Roman"/>
          <w:bCs/>
          <w:sz w:val="24"/>
          <w:szCs w:val="24"/>
        </w:rPr>
        <w:t>μg</w:t>
      </w:r>
      <w:proofErr w:type="spellEnd"/>
      <w:r w:rsidRPr="00BE227B">
        <w:rPr>
          <w:rFonts w:ascii="Times New Roman" w:eastAsiaTheme="minorEastAsia" w:hAnsi="Times New Roman" w:cs="Times New Roman"/>
          <w:bCs/>
          <w:sz w:val="24"/>
          <w:szCs w:val="24"/>
        </w:rPr>
        <w:t>/m</w:t>
      </w:r>
      <w:r w:rsidRPr="00BE227B">
        <w:rPr>
          <w:rFonts w:ascii="Times New Roman" w:eastAsiaTheme="minorEastAsia" w:hAnsi="Times New Roman" w:cs="Times New Roman"/>
          <w:bCs/>
          <w:sz w:val="24"/>
          <w:szCs w:val="24"/>
          <w:vertAlign w:val="superscript"/>
        </w:rPr>
        <w:t>3</w:t>
      </w:r>
      <w:r w:rsidRPr="00BE227B">
        <w:rPr>
          <w:rFonts w:ascii="Times New Roman" w:eastAsiaTheme="minorEastAsia" w:hAnsi="Times New Roman" w:cs="Times New Roman"/>
          <w:bCs/>
          <w:sz w:val="24"/>
          <w:szCs w:val="24"/>
        </w:rPr>
        <w:t>) by 2030 under RCP4.5</w:t>
      </w:r>
      <w:r>
        <w:rPr>
          <w:rFonts w:ascii="Times New Roman" w:eastAsiaTheme="minorEastAsia" w:hAnsi="Times New Roman" w:cs="Times New Roman"/>
          <w:bCs/>
          <w:sz w:val="24"/>
          <w:szCs w:val="24"/>
        </w:rPr>
        <w:t xml:space="preserve"> and </w:t>
      </w:r>
      <w:r w:rsidRPr="00BE227B">
        <w:rPr>
          <w:rFonts w:ascii="Times New Roman" w:eastAsiaTheme="minorEastAsia" w:hAnsi="Times New Roman" w:cs="Times New Roman"/>
          <w:bCs/>
          <w:sz w:val="24"/>
          <w:szCs w:val="24"/>
        </w:rPr>
        <w:t>SSP2, elucidating China's future air pollution mitigation pathway towards all the released and upcoming clean air policies since 2015.</w:t>
      </w:r>
    </w:p>
    <w:p w14:paraId="4E803058" w14:textId="77777777" w:rsidR="00BE227B" w:rsidRPr="00BE227B" w:rsidRDefault="00BE227B" w:rsidP="00BE227B">
      <w:pPr>
        <w:rPr>
          <w:rFonts w:ascii="Times New Roman" w:eastAsiaTheme="minorEastAsia" w:hAnsi="Times New Roman" w:cs="Times New Roman"/>
          <w:bCs/>
          <w:sz w:val="24"/>
          <w:szCs w:val="24"/>
        </w:rPr>
      </w:pPr>
    </w:p>
    <w:p w14:paraId="096145FE" w14:textId="30CDB98A" w:rsidR="00BE227B" w:rsidRPr="00BE227B" w:rsidRDefault="00BE227B" w:rsidP="00BE227B">
      <w:pPr>
        <w:rPr>
          <w:rFonts w:ascii="Times New Roman" w:eastAsiaTheme="minorEastAsia" w:hAnsi="Times New Roman" w:cs="Times New Roman"/>
          <w:bCs/>
          <w:sz w:val="24"/>
          <w:szCs w:val="24"/>
          <w:u w:val="single"/>
        </w:rPr>
      </w:pPr>
      <w:r w:rsidRPr="00BE227B">
        <w:rPr>
          <w:rFonts w:ascii="Times New Roman" w:eastAsiaTheme="minorEastAsia" w:hAnsi="Times New Roman" w:cs="Times New Roman"/>
          <w:bCs/>
          <w:sz w:val="24"/>
          <w:szCs w:val="24"/>
          <w:u w:val="single"/>
        </w:rPr>
        <w:t>Ambitious-pollution-NDC-goals</w:t>
      </w:r>
    </w:p>
    <w:p w14:paraId="25C1D412" w14:textId="5F5D39AD"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rPr>
        <w:t>Ambitious-pollution-NDC-goals shares the same energy and socioeconomic developments with the Current-goals scenario, but would fully deploy the best available end-of-pipe control technologies across all sectors by 2050, and implement them consistently between 2050 and 2060 under RCP4.5</w:t>
      </w:r>
      <w:r>
        <w:rPr>
          <w:rFonts w:ascii="Times New Roman" w:eastAsiaTheme="minorEastAsia" w:hAnsi="Times New Roman" w:cs="Times New Roman"/>
          <w:bCs/>
          <w:sz w:val="24"/>
          <w:szCs w:val="24"/>
        </w:rPr>
        <w:t xml:space="preserve"> and </w:t>
      </w:r>
      <w:r w:rsidRPr="00BE227B">
        <w:rPr>
          <w:rFonts w:ascii="Times New Roman" w:eastAsiaTheme="minorEastAsia" w:hAnsi="Times New Roman" w:cs="Times New Roman"/>
          <w:bCs/>
          <w:sz w:val="24"/>
          <w:szCs w:val="24"/>
        </w:rPr>
        <w:t>SSP2.</w:t>
      </w:r>
    </w:p>
    <w:p w14:paraId="6A1AA8B1" w14:textId="77777777" w:rsidR="00BE227B" w:rsidRPr="00BE227B" w:rsidRDefault="00BE227B" w:rsidP="00BE227B">
      <w:pPr>
        <w:rPr>
          <w:rFonts w:ascii="Times New Roman" w:eastAsiaTheme="minorEastAsia" w:hAnsi="Times New Roman" w:cs="Times New Roman"/>
          <w:bCs/>
          <w:sz w:val="24"/>
          <w:szCs w:val="24"/>
        </w:rPr>
      </w:pPr>
    </w:p>
    <w:p w14:paraId="77D8D336" w14:textId="2EE51D36" w:rsidR="00BE227B" w:rsidRPr="00BE227B" w:rsidRDefault="00BE227B" w:rsidP="00BE227B">
      <w:pPr>
        <w:rPr>
          <w:rFonts w:ascii="Times New Roman" w:eastAsiaTheme="minorEastAsia" w:hAnsi="Times New Roman" w:cs="Times New Roman"/>
          <w:bCs/>
          <w:sz w:val="24"/>
          <w:szCs w:val="24"/>
          <w:u w:val="single"/>
        </w:rPr>
      </w:pPr>
      <w:r w:rsidRPr="00BE227B">
        <w:rPr>
          <w:rFonts w:ascii="Times New Roman" w:eastAsiaTheme="minorEastAsia" w:hAnsi="Times New Roman" w:cs="Times New Roman"/>
          <w:bCs/>
          <w:sz w:val="24"/>
          <w:szCs w:val="24"/>
          <w:u w:val="single"/>
        </w:rPr>
        <w:t>Ambitious-pollution- Neutral-goals</w:t>
      </w:r>
    </w:p>
    <w:p w14:paraId="17F18DC2" w14:textId="14A3003B"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rPr>
        <w:t>Ambitious-pollution-Neutral-goals is designed to pursue China's carbon neutral commitment and the WHO PM</w:t>
      </w:r>
      <w:r w:rsidRPr="00BE227B">
        <w:rPr>
          <w:rFonts w:ascii="Times New Roman" w:eastAsiaTheme="minorEastAsia" w:hAnsi="Times New Roman" w:cs="Times New Roman"/>
          <w:bCs/>
          <w:sz w:val="24"/>
          <w:szCs w:val="24"/>
          <w:vertAlign w:val="subscript"/>
        </w:rPr>
        <w:t>2.5</w:t>
      </w:r>
      <w:r w:rsidRPr="00BE227B">
        <w:rPr>
          <w:rFonts w:ascii="Times New Roman" w:eastAsiaTheme="minorEastAsia" w:hAnsi="Times New Roman" w:cs="Times New Roman"/>
          <w:bCs/>
          <w:sz w:val="24"/>
          <w:szCs w:val="24"/>
        </w:rPr>
        <w:t xml:space="preserve"> guideline (i.e. 10 </w:t>
      </w:r>
      <w:proofErr w:type="spellStart"/>
      <w:r w:rsidRPr="00BE227B">
        <w:rPr>
          <w:rFonts w:ascii="Times New Roman" w:eastAsiaTheme="minorEastAsia" w:hAnsi="Times New Roman" w:cs="Times New Roman"/>
          <w:bCs/>
          <w:sz w:val="24"/>
          <w:szCs w:val="24"/>
        </w:rPr>
        <w:t>μg</w:t>
      </w:r>
      <w:proofErr w:type="spellEnd"/>
      <w:r w:rsidRPr="00BE227B">
        <w:rPr>
          <w:rFonts w:ascii="Times New Roman" w:eastAsiaTheme="minorEastAsia" w:hAnsi="Times New Roman" w:cs="Times New Roman"/>
          <w:bCs/>
          <w:sz w:val="24"/>
          <w:szCs w:val="24"/>
        </w:rPr>
        <w:t>/m</w:t>
      </w:r>
      <w:r w:rsidRPr="00BE227B">
        <w:rPr>
          <w:rFonts w:ascii="Times New Roman" w:eastAsiaTheme="minorEastAsia" w:hAnsi="Times New Roman" w:cs="Times New Roman"/>
          <w:bCs/>
          <w:sz w:val="24"/>
          <w:szCs w:val="24"/>
          <w:vertAlign w:val="superscript"/>
        </w:rPr>
        <w:t>3</w:t>
      </w:r>
      <w:r w:rsidRPr="00BE227B">
        <w:rPr>
          <w:rFonts w:ascii="Times New Roman" w:eastAsiaTheme="minorEastAsia" w:hAnsi="Times New Roman" w:cs="Times New Roman"/>
          <w:bCs/>
          <w:sz w:val="24"/>
          <w:szCs w:val="24"/>
        </w:rPr>
        <w:t>) in long-term air quality improvement by 2060. It shares the same end-of-pipe control with the Ambitious-pollution-NDC-goals scenario, but more ambitious climate policies would be implemented to ensure China's net-zero CO2 emissions in 2060</w:t>
      </w:r>
      <w:r>
        <w:rPr>
          <w:rFonts w:ascii="Times New Roman" w:eastAsiaTheme="minorEastAsia" w:hAnsi="Times New Roman" w:cs="Times New Roman"/>
          <w:bCs/>
          <w:sz w:val="24"/>
          <w:szCs w:val="24"/>
        </w:rPr>
        <w:t xml:space="preserve"> u</w:t>
      </w:r>
      <w:r w:rsidRPr="00BE227B">
        <w:rPr>
          <w:rFonts w:ascii="Times New Roman" w:eastAsiaTheme="minorEastAsia" w:hAnsi="Times New Roman" w:cs="Times New Roman"/>
          <w:bCs/>
          <w:sz w:val="24"/>
          <w:szCs w:val="24"/>
        </w:rPr>
        <w:t>nder</w:t>
      </w:r>
      <w:r>
        <w:rPr>
          <w:rFonts w:ascii="Times New Roman" w:eastAsiaTheme="minorEastAsia" w:hAnsi="Times New Roman" w:cs="Times New Roman"/>
          <w:bCs/>
          <w:sz w:val="24"/>
          <w:szCs w:val="24"/>
        </w:rPr>
        <w:t xml:space="preserve"> </w:t>
      </w:r>
      <w:r w:rsidRPr="00BE227B">
        <w:rPr>
          <w:rFonts w:ascii="Times New Roman" w:eastAsiaTheme="minorEastAsia" w:hAnsi="Times New Roman" w:cs="Times New Roman"/>
          <w:bCs/>
          <w:sz w:val="24"/>
          <w:szCs w:val="24"/>
        </w:rPr>
        <w:t xml:space="preserve">SSP1. </w:t>
      </w:r>
    </w:p>
    <w:p w14:paraId="2A028BCC" w14:textId="77777777" w:rsidR="00BE227B" w:rsidRPr="00BE227B" w:rsidRDefault="00BE227B" w:rsidP="00BE227B">
      <w:pPr>
        <w:rPr>
          <w:rFonts w:ascii="Times New Roman" w:eastAsiaTheme="minorEastAsia" w:hAnsi="Times New Roman" w:cs="Times New Roman"/>
          <w:bCs/>
          <w:sz w:val="24"/>
          <w:szCs w:val="24"/>
        </w:rPr>
      </w:pPr>
    </w:p>
    <w:p w14:paraId="033CD860" w14:textId="77777777"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u w:val="single"/>
        </w:rPr>
        <w:t>Ambitious-pollution-2°C-goals</w:t>
      </w:r>
      <w:r w:rsidRPr="00BE227B">
        <w:rPr>
          <w:rFonts w:ascii="Times New Roman" w:eastAsiaTheme="minorEastAsia" w:hAnsi="Times New Roman" w:cs="Times New Roman"/>
          <w:bCs/>
          <w:sz w:val="24"/>
          <w:szCs w:val="24"/>
        </w:rPr>
        <w:t xml:space="preserve"> </w:t>
      </w:r>
      <w:r w:rsidRPr="00BE227B">
        <w:rPr>
          <w:rFonts w:ascii="Times New Roman" w:eastAsiaTheme="minorEastAsia" w:hAnsi="Times New Roman" w:cs="Times New Roman"/>
          <w:bCs/>
          <w:sz w:val="24"/>
          <w:szCs w:val="24"/>
        </w:rPr>
        <w:tab/>
      </w:r>
    </w:p>
    <w:p w14:paraId="28D80F70" w14:textId="0FCB3727"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rPr>
        <w:t>Ambitious-pollution-2°C-goals is designed to pursue the 2°C temperature limits and the WHO PM</w:t>
      </w:r>
      <w:r w:rsidRPr="00BE227B">
        <w:rPr>
          <w:rFonts w:ascii="Times New Roman" w:eastAsiaTheme="minorEastAsia" w:hAnsi="Times New Roman" w:cs="Times New Roman"/>
          <w:bCs/>
          <w:sz w:val="24"/>
          <w:szCs w:val="24"/>
          <w:vertAlign w:val="subscript"/>
        </w:rPr>
        <w:t>2.5</w:t>
      </w:r>
      <w:r w:rsidRPr="00BE227B">
        <w:rPr>
          <w:rFonts w:ascii="Times New Roman" w:eastAsiaTheme="minorEastAsia" w:hAnsi="Times New Roman" w:cs="Times New Roman"/>
          <w:bCs/>
          <w:sz w:val="24"/>
          <w:szCs w:val="24"/>
        </w:rPr>
        <w:t xml:space="preserve"> guideline (i.e. 10 </w:t>
      </w:r>
      <w:proofErr w:type="spellStart"/>
      <w:r w:rsidRPr="00BE227B">
        <w:rPr>
          <w:rFonts w:ascii="Times New Roman" w:eastAsiaTheme="minorEastAsia" w:hAnsi="Times New Roman" w:cs="Times New Roman"/>
          <w:bCs/>
          <w:sz w:val="24"/>
          <w:szCs w:val="24"/>
        </w:rPr>
        <w:t>μg</w:t>
      </w:r>
      <w:proofErr w:type="spellEnd"/>
      <w:r w:rsidRPr="00BE227B">
        <w:rPr>
          <w:rFonts w:ascii="Times New Roman" w:eastAsiaTheme="minorEastAsia" w:hAnsi="Times New Roman" w:cs="Times New Roman"/>
          <w:bCs/>
          <w:sz w:val="24"/>
          <w:szCs w:val="24"/>
        </w:rPr>
        <w:t>/m</w:t>
      </w:r>
      <w:r w:rsidRPr="00BE227B">
        <w:rPr>
          <w:rFonts w:ascii="Times New Roman" w:eastAsiaTheme="minorEastAsia" w:hAnsi="Times New Roman" w:cs="Times New Roman"/>
          <w:bCs/>
          <w:sz w:val="24"/>
          <w:szCs w:val="24"/>
          <w:vertAlign w:val="superscript"/>
        </w:rPr>
        <w:t>3</w:t>
      </w:r>
      <w:r w:rsidRPr="00BE227B">
        <w:rPr>
          <w:rFonts w:ascii="Times New Roman" w:eastAsiaTheme="minorEastAsia" w:hAnsi="Times New Roman" w:cs="Times New Roman"/>
          <w:bCs/>
          <w:sz w:val="24"/>
          <w:szCs w:val="24"/>
        </w:rPr>
        <w:t>) in long-term air quality improvement by 2060. It shares the same end-of-pipe control with the Ambitious-pollution-NDC-goals scenario, but more ambitious 2°C-consistent climate policies would be implemented</w:t>
      </w:r>
      <w:r>
        <w:rPr>
          <w:rFonts w:ascii="Times New Roman" w:eastAsiaTheme="minorEastAsia" w:hAnsi="Times New Roman" w:cs="Times New Roman"/>
          <w:bCs/>
          <w:sz w:val="24"/>
          <w:szCs w:val="24"/>
        </w:rPr>
        <w:t xml:space="preserve"> </w:t>
      </w:r>
      <w:r>
        <w:rPr>
          <w:rFonts w:ascii="Times New Roman" w:eastAsiaTheme="minorEastAsia" w:hAnsi="Times New Roman" w:cs="Times New Roman" w:hint="eastAsia"/>
          <w:bCs/>
          <w:sz w:val="24"/>
          <w:szCs w:val="24"/>
        </w:rPr>
        <w:t>u</w:t>
      </w:r>
      <w:r>
        <w:rPr>
          <w:rFonts w:ascii="Times New Roman" w:eastAsiaTheme="minorEastAsia" w:hAnsi="Times New Roman" w:cs="Times New Roman"/>
          <w:bCs/>
          <w:sz w:val="24"/>
          <w:szCs w:val="24"/>
        </w:rPr>
        <w:t xml:space="preserve">nder </w:t>
      </w:r>
      <w:r w:rsidRPr="00BE227B">
        <w:rPr>
          <w:rFonts w:ascii="Times New Roman" w:eastAsiaTheme="minorEastAsia" w:hAnsi="Times New Roman" w:cs="Times New Roman"/>
          <w:bCs/>
          <w:sz w:val="24"/>
          <w:szCs w:val="24"/>
        </w:rPr>
        <w:t xml:space="preserve">RCP2.6 </w:t>
      </w:r>
      <w:r>
        <w:rPr>
          <w:rFonts w:ascii="Times New Roman" w:eastAsiaTheme="minorEastAsia" w:hAnsi="Times New Roman" w:cs="Times New Roman"/>
          <w:bCs/>
          <w:sz w:val="24"/>
          <w:szCs w:val="24"/>
        </w:rPr>
        <w:t xml:space="preserve">and </w:t>
      </w:r>
      <w:r w:rsidRPr="00BE227B">
        <w:rPr>
          <w:rFonts w:ascii="Times New Roman" w:eastAsiaTheme="minorEastAsia" w:hAnsi="Times New Roman" w:cs="Times New Roman"/>
          <w:bCs/>
          <w:sz w:val="24"/>
          <w:szCs w:val="24"/>
        </w:rPr>
        <w:t xml:space="preserve">SSP1. </w:t>
      </w:r>
    </w:p>
    <w:p w14:paraId="7B88D431" w14:textId="77777777" w:rsidR="00BE227B" w:rsidRPr="00BE227B" w:rsidRDefault="00BE227B" w:rsidP="00BE227B">
      <w:pPr>
        <w:rPr>
          <w:rFonts w:ascii="Times New Roman" w:eastAsiaTheme="minorEastAsia" w:hAnsi="Times New Roman" w:cs="Times New Roman"/>
          <w:bCs/>
          <w:sz w:val="24"/>
          <w:szCs w:val="24"/>
        </w:rPr>
      </w:pPr>
    </w:p>
    <w:p w14:paraId="290375BC" w14:textId="77777777"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u w:val="single"/>
        </w:rPr>
        <w:t>Ambitious-pollution-1.5°C-goals</w:t>
      </w:r>
      <w:r w:rsidRPr="00BE227B">
        <w:rPr>
          <w:rFonts w:ascii="Times New Roman" w:eastAsiaTheme="minorEastAsia" w:hAnsi="Times New Roman" w:cs="Times New Roman"/>
          <w:bCs/>
          <w:sz w:val="24"/>
          <w:szCs w:val="24"/>
        </w:rPr>
        <w:t xml:space="preserve"> </w:t>
      </w:r>
      <w:r w:rsidRPr="00BE227B">
        <w:rPr>
          <w:rFonts w:ascii="Times New Roman" w:eastAsiaTheme="minorEastAsia" w:hAnsi="Times New Roman" w:cs="Times New Roman"/>
          <w:bCs/>
          <w:sz w:val="24"/>
          <w:szCs w:val="24"/>
        </w:rPr>
        <w:tab/>
      </w:r>
    </w:p>
    <w:p w14:paraId="296C6E82" w14:textId="2C169967" w:rsidR="00BE227B" w:rsidRDefault="00BE227B" w:rsidP="00BE227B">
      <w:pPr>
        <w:rPr>
          <w:rFonts w:ascii="Times New Roman" w:eastAsiaTheme="minorEastAsia" w:hAnsi="Times New Roman" w:cs="Times New Roman"/>
          <w:bCs/>
          <w:sz w:val="24"/>
          <w:szCs w:val="24"/>
        </w:rPr>
      </w:pPr>
      <w:r w:rsidRPr="00BE227B">
        <w:rPr>
          <w:rFonts w:ascii="Times New Roman" w:eastAsiaTheme="minorEastAsia" w:hAnsi="Times New Roman" w:cs="Times New Roman"/>
          <w:bCs/>
          <w:sz w:val="24"/>
          <w:szCs w:val="24"/>
        </w:rPr>
        <w:t xml:space="preserve">Ambitious-pollution-1.5°C-goals is designed to pursue the 1.5°C temperature limits and the WHO PM2.5 guideline (i.e. 10 </w:t>
      </w:r>
      <w:proofErr w:type="spellStart"/>
      <w:r w:rsidRPr="00BE227B">
        <w:rPr>
          <w:rFonts w:ascii="Times New Roman" w:eastAsiaTheme="minorEastAsia" w:hAnsi="Times New Roman" w:cs="Times New Roman"/>
          <w:bCs/>
          <w:sz w:val="24"/>
          <w:szCs w:val="24"/>
        </w:rPr>
        <w:t>μg</w:t>
      </w:r>
      <w:proofErr w:type="spellEnd"/>
      <w:r w:rsidRPr="00BE227B">
        <w:rPr>
          <w:rFonts w:ascii="Times New Roman" w:eastAsiaTheme="minorEastAsia" w:hAnsi="Times New Roman" w:cs="Times New Roman"/>
          <w:bCs/>
          <w:sz w:val="24"/>
          <w:szCs w:val="24"/>
        </w:rPr>
        <w:t>/m</w:t>
      </w:r>
      <w:r w:rsidRPr="00BE227B">
        <w:rPr>
          <w:rFonts w:ascii="Times New Roman" w:eastAsiaTheme="minorEastAsia" w:hAnsi="Times New Roman" w:cs="Times New Roman"/>
          <w:bCs/>
          <w:sz w:val="24"/>
          <w:szCs w:val="24"/>
          <w:vertAlign w:val="superscript"/>
        </w:rPr>
        <w:t>3</w:t>
      </w:r>
      <w:r w:rsidRPr="00BE227B">
        <w:rPr>
          <w:rFonts w:ascii="Times New Roman" w:eastAsiaTheme="minorEastAsia" w:hAnsi="Times New Roman" w:cs="Times New Roman"/>
          <w:bCs/>
          <w:sz w:val="24"/>
          <w:szCs w:val="24"/>
        </w:rPr>
        <w:t>) in long-term air quality improvement by 2060. It shares the same end-of-pipe control with the Ambitious-pollution-NDC-goals scenario, but more ambitious 1.5°C-consistent climate policies would be implemented</w:t>
      </w:r>
      <w:r>
        <w:rPr>
          <w:rFonts w:ascii="Times New Roman" w:eastAsiaTheme="minorEastAsia" w:hAnsi="Times New Roman" w:cs="Times New Roman"/>
          <w:bCs/>
          <w:sz w:val="24"/>
          <w:szCs w:val="24"/>
        </w:rPr>
        <w:t xml:space="preserve"> under </w:t>
      </w:r>
      <w:r w:rsidRPr="00BE227B">
        <w:rPr>
          <w:rFonts w:ascii="Times New Roman" w:eastAsiaTheme="minorEastAsia" w:hAnsi="Times New Roman" w:cs="Times New Roman"/>
          <w:bCs/>
          <w:sz w:val="24"/>
          <w:szCs w:val="24"/>
        </w:rPr>
        <w:t>RCP1.9</w:t>
      </w:r>
      <w:r>
        <w:rPr>
          <w:rFonts w:ascii="Times New Roman" w:eastAsiaTheme="minorEastAsia" w:hAnsi="Times New Roman" w:cs="Times New Roman"/>
          <w:bCs/>
          <w:sz w:val="24"/>
          <w:szCs w:val="24"/>
        </w:rPr>
        <w:t xml:space="preserve"> and </w:t>
      </w:r>
      <w:r w:rsidRPr="00BE227B">
        <w:rPr>
          <w:rFonts w:ascii="Times New Roman" w:eastAsiaTheme="minorEastAsia" w:hAnsi="Times New Roman" w:cs="Times New Roman"/>
          <w:bCs/>
          <w:sz w:val="24"/>
          <w:szCs w:val="24"/>
        </w:rPr>
        <w:t>SSP1.</w:t>
      </w:r>
    </w:p>
    <w:p w14:paraId="114FA04B" w14:textId="77777777" w:rsidR="006A704D" w:rsidRDefault="006A704D" w:rsidP="00BE227B">
      <w:pPr>
        <w:rPr>
          <w:rFonts w:ascii="Times New Roman" w:eastAsiaTheme="minorEastAsia" w:hAnsi="Times New Roman" w:cs="Times New Roman"/>
          <w:bCs/>
          <w:sz w:val="24"/>
          <w:szCs w:val="24"/>
        </w:rPr>
      </w:pPr>
    </w:p>
    <w:p w14:paraId="4141D954" w14:textId="2B4CF55A" w:rsidR="006A704D" w:rsidRDefault="006A704D" w:rsidP="00BE227B">
      <w:pPr>
        <w:rPr>
          <w:rFonts w:ascii="Times New Roman" w:eastAsiaTheme="minorEastAsia" w:hAnsi="Times New Roman" w:cs="Times New Roman"/>
          <w:b/>
          <w:sz w:val="24"/>
          <w:szCs w:val="24"/>
        </w:rPr>
      </w:pPr>
      <w:r w:rsidRPr="006A704D">
        <w:rPr>
          <w:rFonts w:ascii="Times New Roman" w:eastAsiaTheme="minorEastAsia" w:hAnsi="Times New Roman" w:cs="Times New Roman"/>
          <w:b/>
          <w:sz w:val="24"/>
          <w:szCs w:val="24"/>
        </w:rPr>
        <w:t>Code availability</w:t>
      </w:r>
      <w:r>
        <w:rPr>
          <w:rFonts w:ascii="Times New Roman" w:eastAsiaTheme="minorEastAsia" w:hAnsi="Times New Roman" w:cs="Times New Roman"/>
          <w:b/>
          <w:sz w:val="24"/>
          <w:szCs w:val="24"/>
        </w:rPr>
        <w:t xml:space="preserve"> for the</w:t>
      </w:r>
      <w:r w:rsidRPr="006A704D">
        <w:rPr>
          <w:rFonts w:ascii="Times New Roman" w:eastAsiaTheme="minorEastAsia" w:hAnsi="Times New Roman" w:cs="Times New Roman"/>
          <w:b/>
          <w:sz w:val="24"/>
          <w:szCs w:val="24"/>
        </w:rPr>
        <w:t xml:space="preserve"> structural equation model</w:t>
      </w:r>
      <w:r w:rsidR="00AB33AB" w:rsidRPr="00AB33AB">
        <w:rPr>
          <w:rFonts w:ascii="Times New Roman" w:eastAsiaTheme="minorEastAsia" w:hAnsi="Times New Roman" w:cs="Times New Roman"/>
          <w:b/>
          <w:sz w:val="24"/>
          <w:szCs w:val="24"/>
        </w:rPr>
        <w:t xml:space="preserve"> in Stata 16 (</w:t>
      </w:r>
      <w:proofErr w:type="spellStart"/>
      <w:r w:rsidR="00AB33AB" w:rsidRPr="00AB33AB">
        <w:rPr>
          <w:rFonts w:ascii="Times New Roman" w:eastAsiaTheme="minorEastAsia" w:hAnsi="Times New Roman" w:cs="Times New Roman"/>
          <w:b/>
          <w:sz w:val="24"/>
          <w:szCs w:val="24"/>
        </w:rPr>
        <w:t>StataCorp</w:t>
      </w:r>
      <w:proofErr w:type="spellEnd"/>
      <w:r w:rsidR="00AB33AB" w:rsidRPr="00AB33AB">
        <w:rPr>
          <w:rFonts w:ascii="Times New Roman" w:eastAsiaTheme="minorEastAsia" w:hAnsi="Times New Roman" w:cs="Times New Roman"/>
          <w:b/>
          <w:sz w:val="24"/>
          <w:szCs w:val="24"/>
        </w:rPr>
        <w:t xml:space="preserve"> LP, USA)</w:t>
      </w:r>
    </w:p>
    <w:p w14:paraId="0419DA46" w14:textId="77777777" w:rsidR="00B61940" w:rsidRDefault="00B61940" w:rsidP="00BE227B">
      <w:pPr>
        <w:rPr>
          <w:rFonts w:ascii="Times New Roman" w:eastAsiaTheme="minorEastAsia" w:hAnsi="Times New Roman" w:cs="Times New Roman"/>
          <w:b/>
          <w:sz w:val="24"/>
          <w:szCs w:val="24"/>
        </w:rPr>
      </w:pPr>
    </w:p>
    <w:p w14:paraId="00F8B13D" w14:textId="77777777" w:rsidR="00E40E6A" w:rsidRPr="00E40E6A" w:rsidRDefault="00E40E6A" w:rsidP="00E40E6A">
      <w:pPr>
        <w:rPr>
          <w:rFonts w:ascii="Times New Roman" w:eastAsiaTheme="minorEastAsia" w:hAnsi="Times New Roman" w:cs="Times New Roman"/>
          <w:bCs/>
          <w:sz w:val="24"/>
          <w:szCs w:val="24"/>
        </w:rPr>
      </w:pPr>
    </w:p>
    <w:p w14:paraId="7FB3DA9C" w14:textId="6E1ED90F" w:rsidR="006A704D" w:rsidRDefault="00E40E6A" w:rsidP="00E40E6A">
      <w:pPr>
        <w:rPr>
          <w:rFonts w:ascii="Times New Roman" w:eastAsiaTheme="minorEastAsia" w:hAnsi="Times New Roman" w:cs="Times New Roman"/>
          <w:bCs/>
          <w:sz w:val="24"/>
          <w:szCs w:val="24"/>
        </w:rPr>
      </w:pPr>
      <w:proofErr w:type="spellStart"/>
      <w:r w:rsidRPr="00E40E6A">
        <w:rPr>
          <w:rFonts w:ascii="Times New Roman" w:eastAsiaTheme="minorEastAsia" w:hAnsi="Times New Roman" w:cs="Times New Roman"/>
          <w:bCs/>
          <w:sz w:val="24"/>
          <w:szCs w:val="24"/>
        </w:rPr>
        <w:lastRenderedPageBreak/>
        <w:t>sem</w:t>
      </w:r>
      <w:proofErr w:type="spellEnd"/>
      <w:r w:rsidRPr="00E40E6A">
        <w:rPr>
          <w:rFonts w:ascii="Times New Roman" w:eastAsiaTheme="minorEastAsia" w:hAnsi="Times New Roman" w:cs="Times New Roman"/>
          <w:bCs/>
          <w:sz w:val="24"/>
          <w:szCs w:val="24"/>
        </w:rPr>
        <w:t xml:space="preserve">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xml:space="preserve">, ) (PM252 -&gt;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xml:space="preserve">, ) (PM252 -&gt;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xml:space="preserve">, ) (Temperature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xml:space="preserve">, ) (Publictoiletsforevery10000 -&gt;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xml:space="preserve">, ) (Healthtechniciansper10000pe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Villageclinicsnumber</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Villageclinicsnumber</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Meatconsumption</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Allresidentsincome</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Allresidentsincome</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Lambproduction</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Porkproduction</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Educationindex</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Urbanpopulationdensity</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Aggregateresistance</w:t>
      </w:r>
      <w:proofErr w:type="spellEnd"/>
      <w:r w:rsidRPr="00E40E6A">
        <w:rPr>
          <w:rFonts w:ascii="Times New Roman" w:eastAsiaTheme="minorEastAsia" w:hAnsi="Times New Roman" w:cs="Times New Roman"/>
          <w:bCs/>
          <w:sz w:val="24"/>
          <w:szCs w:val="24"/>
        </w:rPr>
        <w:t>, ) (</w:t>
      </w:r>
      <w:proofErr w:type="spellStart"/>
      <w:r w:rsidRPr="00E40E6A">
        <w:rPr>
          <w:rFonts w:ascii="Times New Roman" w:eastAsiaTheme="minorEastAsia" w:hAnsi="Times New Roman" w:cs="Times New Roman"/>
          <w:bCs/>
          <w:sz w:val="24"/>
          <w:szCs w:val="24"/>
        </w:rPr>
        <w:t>Urbanpopulationdensity</w:t>
      </w:r>
      <w:proofErr w:type="spellEnd"/>
      <w:r w:rsidRPr="00E40E6A">
        <w:rPr>
          <w:rFonts w:ascii="Times New Roman" w:eastAsiaTheme="minorEastAsia" w:hAnsi="Times New Roman" w:cs="Times New Roman"/>
          <w:bCs/>
          <w:sz w:val="24"/>
          <w:szCs w:val="24"/>
        </w:rPr>
        <w:t xml:space="preserve"> -&gt; </w:t>
      </w:r>
      <w:proofErr w:type="spellStart"/>
      <w:r w:rsidRPr="00E40E6A">
        <w:rPr>
          <w:rFonts w:ascii="Times New Roman" w:eastAsiaTheme="minorEastAsia" w:hAnsi="Times New Roman" w:cs="Times New Roman"/>
          <w:bCs/>
          <w:sz w:val="24"/>
          <w:szCs w:val="24"/>
        </w:rPr>
        <w:t>Antibioticusagedensity</w:t>
      </w:r>
      <w:proofErr w:type="spellEnd"/>
      <w:r w:rsidRPr="00E40E6A">
        <w:rPr>
          <w:rFonts w:ascii="Times New Roman" w:eastAsiaTheme="minorEastAsia" w:hAnsi="Times New Roman" w:cs="Times New Roman"/>
          <w:bCs/>
          <w:sz w:val="24"/>
          <w:szCs w:val="24"/>
        </w:rPr>
        <w:t xml:space="preserve">, ), </w:t>
      </w:r>
      <w:proofErr w:type="spellStart"/>
      <w:r w:rsidRPr="00E40E6A">
        <w:rPr>
          <w:rFonts w:ascii="Times New Roman" w:eastAsiaTheme="minorEastAsia" w:hAnsi="Times New Roman" w:cs="Times New Roman"/>
          <w:bCs/>
          <w:sz w:val="24"/>
          <w:szCs w:val="24"/>
        </w:rPr>
        <w:t>nocapslatent</w:t>
      </w:r>
      <w:proofErr w:type="spellEnd"/>
    </w:p>
    <w:p w14:paraId="569F5A9A" w14:textId="77777777" w:rsidR="00E41FF2" w:rsidRPr="002F4FC4" w:rsidRDefault="00E41FF2" w:rsidP="00E40E6A">
      <w:pPr>
        <w:rPr>
          <w:rFonts w:ascii="Times New Roman" w:eastAsiaTheme="minorEastAsia" w:hAnsi="Times New Roman" w:cs="Times New Roman"/>
          <w:bCs/>
          <w:sz w:val="24"/>
          <w:szCs w:val="24"/>
        </w:rPr>
      </w:pPr>
    </w:p>
    <w:p w14:paraId="6E3F40D0" w14:textId="35F539D3" w:rsidR="006A704D" w:rsidRPr="00500DF5" w:rsidRDefault="006A704D" w:rsidP="006A704D">
      <w:pPr>
        <w:rPr>
          <w:rFonts w:ascii="Times New Roman" w:eastAsiaTheme="minorEastAsia" w:hAnsi="Times New Roman" w:cs="Times New Roman"/>
          <w:bCs/>
          <w:sz w:val="24"/>
          <w:szCs w:val="24"/>
        </w:rPr>
      </w:pPr>
      <w:proofErr w:type="spellStart"/>
      <w:r w:rsidRPr="00500DF5">
        <w:rPr>
          <w:rFonts w:ascii="Times New Roman" w:eastAsiaTheme="minorEastAsia" w:hAnsi="Times New Roman" w:cs="Times New Roman"/>
          <w:bCs/>
          <w:sz w:val="24"/>
          <w:szCs w:val="24"/>
        </w:rPr>
        <w:t>estat</w:t>
      </w:r>
      <w:proofErr w:type="spellEnd"/>
      <w:r w:rsidRPr="00500DF5">
        <w:rPr>
          <w:rFonts w:ascii="Times New Roman" w:eastAsiaTheme="minorEastAsia" w:hAnsi="Times New Roman" w:cs="Times New Roman"/>
          <w:bCs/>
          <w:sz w:val="24"/>
          <w:szCs w:val="24"/>
        </w:rPr>
        <w:t xml:space="preserve"> </w:t>
      </w:r>
      <w:proofErr w:type="spellStart"/>
      <w:r w:rsidRPr="00500DF5">
        <w:rPr>
          <w:rFonts w:ascii="Times New Roman" w:eastAsiaTheme="minorEastAsia" w:hAnsi="Times New Roman" w:cs="Times New Roman"/>
          <w:bCs/>
          <w:sz w:val="24"/>
          <w:szCs w:val="24"/>
        </w:rPr>
        <w:t>gof</w:t>
      </w:r>
      <w:proofErr w:type="spellEnd"/>
      <w:r w:rsidRPr="00500DF5">
        <w:rPr>
          <w:rFonts w:ascii="Times New Roman" w:eastAsiaTheme="minorEastAsia" w:hAnsi="Times New Roman" w:cs="Times New Roman"/>
          <w:bCs/>
          <w:sz w:val="24"/>
          <w:szCs w:val="24"/>
        </w:rPr>
        <w:t>, stats(all)</w:t>
      </w:r>
    </w:p>
    <w:p w14:paraId="11BEB6AD" w14:textId="77777777" w:rsidR="006A704D" w:rsidRDefault="006A704D" w:rsidP="006A704D">
      <w:pPr>
        <w:rPr>
          <w:rFonts w:ascii="Times New Roman" w:eastAsiaTheme="minorEastAsia" w:hAnsi="Times New Roman" w:cs="Times New Roman"/>
          <w:b/>
          <w:sz w:val="24"/>
          <w:szCs w:val="24"/>
        </w:rPr>
      </w:pPr>
    </w:p>
    <w:p w14:paraId="3CBE84F0" w14:textId="3421B071" w:rsidR="00CF3B22" w:rsidRPr="006A704D" w:rsidRDefault="00CF3B22" w:rsidP="00BE227B">
      <w:pPr>
        <w:rPr>
          <w:rFonts w:ascii="Times New Roman" w:eastAsiaTheme="minorEastAsia" w:hAnsi="Times New Roman" w:cs="Times New Roman"/>
          <w:b/>
          <w:sz w:val="24"/>
          <w:szCs w:val="24"/>
        </w:rPr>
      </w:pPr>
      <w:r w:rsidRPr="006A704D">
        <w:rPr>
          <w:rFonts w:ascii="Times New Roman" w:eastAsiaTheme="minorEastAsia" w:hAnsi="Times New Roman" w:cs="Times New Roman"/>
          <w:b/>
          <w:sz w:val="24"/>
          <w:szCs w:val="24"/>
        </w:rPr>
        <w:t>References</w:t>
      </w:r>
    </w:p>
    <w:p w14:paraId="5631A227" w14:textId="77777777" w:rsidR="00CF3B22" w:rsidRPr="00F16A44" w:rsidRDefault="00CF3B22" w:rsidP="00CF3B22">
      <w:pPr>
        <w:pStyle w:val="EndNoteBibliography"/>
        <w:ind w:left="720" w:hanging="720"/>
        <w:rPr>
          <w:rFonts w:ascii="Times New Roman" w:hAnsi="Times New Roman" w:cs="Times New Roman"/>
        </w:rPr>
      </w:pPr>
      <w:r w:rsidRPr="00F16A44">
        <w:rPr>
          <w:rFonts w:ascii="Times New Roman" w:eastAsiaTheme="minorEastAsia" w:hAnsi="Times New Roman" w:cs="Times New Roman"/>
          <w:bCs/>
          <w:sz w:val="24"/>
          <w:szCs w:val="24"/>
        </w:rPr>
        <w:fldChar w:fldCharType="begin"/>
      </w:r>
      <w:r w:rsidRPr="00F16A44">
        <w:rPr>
          <w:rFonts w:ascii="Times New Roman" w:eastAsiaTheme="minorEastAsia" w:hAnsi="Times New Roman" w:cs="Times New Roman"/>
          <w:bCs/>
          <w:sz w:val="24"/>
          <w:szCs w:val="24"/>
        </w:rPr>
        <w:instrText xml:space="preserve"> ADDIN EN.REFLIST </w:instrText>
      </w:r>
      <w:r w:rsidRPr="00F16A44">
        <w:rPr>
          <w:rFonts w:ascii="Times New Roman" w:eastAsiaTheme="minorEastAsia" w:hAnsi="Times New Roman" w:cs="Times New Roman"/>
          <w:bCs/>
          <w:sz w:val="24"/>
          <w:szCs w:val="24"/>
        </w:rPr>
        <w:fldChar w:fldCharType="separate"/>
      </w:r>
      <w:r w:rsidRPr="00F16A44">
        <w:rPr>
          <w:rFonts w:ascii="Times New Roman" w:hAnsi="Times New Roman" w:cs="Times New Roman"/>
        </w:rPr>
        <w:t>1</w:t>
      </w:r>
      <w:r w:rsidRPr="00F16A44">
        <w:rPr>
          <w:rFonts w:ascii="Times New Roman" w:hAnsi="Times New Roman" w:cs="Times New Roman"/>
        </w:rPr>
        <w:tab/>
        <w:t>Cheng, J.</w:t>
      </w:r>
      <w:r w:rsidRPr="00F16A44">
        <w:rPr>
          <w:rFonts w:ascii="Times New Roman" w:hAnsi="Times New Roman" w:cs="Times New Roman"/>
          <w:i/>
        </w:rPr>
        <w:t xml:space="preserve"> et al.</w:t>
      </w:r>
      <w:r w:rsidRPr="00F16A44">
        <w:rPr>
          <w:rFonts w:ascii="Times New Roman" w:hAnsi="Times New Roman" w:cs="Times New Roman"/>
        </w:rPr>
        <w:t xml:space="preserve"> Pathways of China's PM2.5 air quality 2015–2060 in the context of carbon neutrality. </w:t>
      </w:r>
      <w:r w:rsidRPr="00F16A44">
        <w:rPr>
          <w:rFonts w:ascii="Times New Roman" w:hAnsi="Times New Roman" w:cs="Times New Roman"/>
          <w:i/>
        </w:rPr>
        <w:t>National Science Review</w:t>
      </w:r>
      <w:r w:rsidRPr="00F16A44">
        <w:rPr>
          <w:rFonts w:ascii="Times New Roman" w:hAnsi="Times New Roman" w:cs="Times New Roman"/>
        </w:rPr>
        <w:t xml:space="preserve"> </w:t>
      </w:r>
      <w:r w:rsidRPr="00F16A44">
        <w:rPr>
          <w:rFonts w:ascii="Times New Roman" w:hAnsi="Times New Roman" w:cs="Times New Roman"/>
          <w:b/>
        </w:rPr>
        <w:t>8</w:t>
      </w:r>
      <w:r w:rsidRPr="00F16A44">
        <w:rPr>
          <w:rFonts w:ascii="Times New Roman" w:hAnsi="Times New Roman" w:cs="Times New Roman"/>
        </w:rPr>
        <w:t>, doi:10.1093/nsr/nwab078 (2021).</w:t>
      </w:r>
    </w:p>
    <w:p w14:paraId="3CD25214" w14:textId="4926979F" w:rsidR="00CF3B22" w:rsidRPr="00BC633E" w:rsidRDefault="00CF3B22" w:rsidP="00CF3B22">
      <w:pPr>
        <w:rPr>
          <w:rFonts w:ascii="Times New Roman" w:eastAsiaTheme="minorEastAsia" w:hAnsi="Times New Roman" w:cs="Times New Roman"/>
          <w:bCs/>
          <w:sz w:val="24"/>
          <w:szCs w:val="24"/>
        </w:rPr>
      </w:pPr>
      <w:r w:rsidRPr="00F16A44">
        <w:rPr>
          <w:rFonts w:ascii="Times New Roman" w:eastAsiaTheme="minorEastAsia" w:hAnsi="Times New Roman" w:cs="Times New Roman"/>
          <w:bCs/>
          <w:sz w:val="24"/>
          <w:szCs w:val="24"/>
        </w:rPr>
        <w:fldChar w:fldCharType="end"/>
      </w:r>
    </w:p>
    <w:p w14:paraId="75A70AB0" w14:textId="2451E764" w:rsidR="00BC633E" w:rsidRDefault="00BC633E">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30348B0E" w14:textId="77777777" w:rsidR="00CF3B22" w:rsidRDefault="00CF3B22">
      <w:pPr>
        <w:widowControl/>
        <w:jc w:val="left"/>
        <w:rPr>
          <w:rFonts w:ascii="Times New Roman" w:eastAsiaTheme="minorEastAsia" w:hAnsi="Times New Roman" w:cs="Times New Roman"/>
          <w:b/>
          <w:sz w:val="24"/>
          <w:szCs w:val="24"/>
        </w:rPr>
      </w:pPr>
    </w:p>
    <w:p w14:paraId="7526BF11" w14:textId="77777777" w:rsidR="00BC633E" w:rsidRDefault="00BC633E" w:rsidP="00CA5F46">
      <w:pPr>
        <w:rPr>
          <w:rFonts w:ascii="Times New Roman" w:eastAsiaTheme="minorEastAsia" w:hAnsi="Times New Roman" w:cs="Times New Roman"/>
          <w:b/>
          <w:sz w:val="24"/>
          <w:szCs w:val="24"/>
        </w:rPr>
      </w:pPr>
    </w:p>
    <w:p w14:paraId="4E5EE759" w14:textId="3D7FD605" w:rsidR="00BC633E" w:rsidRDefault="00BC633E" w:rsidP="00CA5F46">
      <w:pPr>
        <w:rPr>
          <w:rFonts w:ascii="Times New Roman" w:eastAsiaTheme="minorEastAsia" w:hAnsi="Times New Roman" w:cs="Times New Roman"/>
          <w:b/>
          <w:sz w:val="24"/>
          <w:szCs w:val="24"/>
        </w:rPr>
      </w:pPr>
      <w:r w:rsidRPr="00BC633E">
        <w:rPr>
          <w:rFonts w:ascii="Times New Roman" w:eastAsiaTheme="minorEastAsia" w:hAnsi="Times New Roman" w:cs="Times New Roman"/>
          <w:b/>
          <w:sz w:val="24"/>
          <w:szCs w:val="24"/>
        </w:rPr>
        <w:t>Supplement</w:t>
      </w:r>
      <w:r w:rsidR="00581E93">
        <w:rPr>
          <w:rFonts w:ascii="Times New Roman" w:eastAsiaTheme="minorEastAsia" w:hAnsi="Times New Roman" w:cs="Times New Roman"/>
          <w:b/>
          <w:sz w:val="24"/>
          <w:szCs w:val="24"/>
        </w:rPr>
        <w:t>al</w:t>
      </w:r>
      <w:r w:rsidRPr="00BC633E">
        <w:rPr>
          <w:rFonts w:ascii="Times New Roman" w:eastAsiaTheme="minorEastAsia" w:hAnsi="Times New Roman" w:cs="Times New Roman"/>
          <w:b/>
          <w:sz w:val="24"/>
          <w:szCs w:val="24"/>
        </w:rPr>
        <w:t xml:space="preserve"> Tables and Figures</w:t>
      </w:r>
    </w:p>
    <w:p w14:paraId="4B601AA7" w14:textId="77777777" w:rsidR="00BC633E" w:rsidRDefault="00BC633E" w:rsidP="00CA5F46">
      <w:pPr>
        <w:rPr>
          <w:rFonts w:ascii="Times New Roman" w:eastAsiaTheme="minorEastAsia" w:hAnsi="Times New Roman" w:cs="Times New Roman"/>
          <w:b/>
          <w:sz w:val="24"/>
          <w:szCs w:val="24"/>
        </w:rPr>
      </w:pPr>
    </w:p>
    <w:p w14:paraId="2A8E79E4" w14:textId="4F5015BE" w:rsidR="00431C2B" w:rsidRDefault="008A2E3E" w:rsidP="00CA5F46">
      <w:pP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drawing>
          <wp:inline distT="0" distB="0" distL="0" distR="0" wp14:anchorId="5A5E2B08" wp14:editId="066C895A">
            <wp:extent cx="5030724" cy="2071116"/>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hqprint">
                      <a:extLst>
                        <a:ext uri="{28A0092B-C50C-407E-A947-70E740481C1C}">
                          <a14:useLocalDpi xmlns:a14="http://schemas.microsoft.com/office/drawing/2010/main" val="0"/>
                        </a:ext>
                      </a:extLst>
                    </a:blip>
                    <a:stretch>
                      <a:fillRect/>
                    </a:stretch>
                  </pic:blipFill>
                  <pic:spPr>
                    <a:xfrm>
                      <a:off x="0" y="0"/>
                      <a:ext cx="5030724" cy="2071116"/>
                    </a:xfrm>
                    <a:prstGeom prst="rect">
                      <a:avLst/>
                    </a:prstGeom>
                  </pic:spPr>
                </pic:pic>
              </a:graphicData>
            </a:graphic>
          </wp:inline>
        </w:drawing>
      </w:r>
    </w:p>
    <w:p w14:paraId="687B211E" w14:textId="70E16618" w:rsidR="00CA5F46" w:rsidRDefault="00CA5F46" w:rsidP="00CA5F46">
      <w:pPr>
        <w:rPr>
          <w:rFonts w:ascii="Times New Roman" w:eastAsiaTheme="minorEastAsia" w:hAnsi="Times New Roman" w:cs="Times New Roman"/>
          <w:b/>
          <w:sz w:val="24"/>
          <w:szCs w:val="24"/>
        </w:rPr>
      </w:pPr>
      <w:r>
        <w:rPr>
          <w:rFonts w:ascii="Times New Roman" w:eastAsiaTheme="minorEastAsia" w:hAnsi="Times New Roman" w:cs="Times New Roman" w:hint="eastAsia"/>
          <w:b/>
          <w:sz w:val="24"/>
          <w:szCs w:val="24"/>
        </w:rPr>
        <w:t>F</w:t>
      </w:r>
      <w:r>
        <w:rPr>
          <w:rFonts w:ascii="Times New Roman" w:eastAsiaTheme="minorEastAsia" w:hAnsi="Times New Roman" w:cs="Times New Roman"/>
          <w:b/>
          <w:sz w:val="24"/>
          <w:szCs w:val="24"/>
        </w:rPr>
        <w:t>ig</w:t>
      </w:r>
      <w:r w:rsidR="00431C2B">
        <w:rPr>
          <w:rFonts w:ascii="Times New Roman" w:eastAsiaTheme="minorEastAsia" w:hAnsi="Times New Roman" w:cs="Times New Roman"/>
          <w:b/>
          <w:sz w:val="24"/>
          <w:szCs w:val="24"/>
        </w:rPr>
        <w:t>ure</w:t>
      </w:r>
      <w:r>
        <w:rPr>
          <w:rFonts w:ascii="Times New Roman" w:eastAsiaTheme="minorEastAsia" w:hAnsi="Times New Roman" w:cs="Times New Roman"/>
          <w:b/>
          <w:sz w:val="24"/>
          <w:szCs w:val="24"/>
        </w:rPr>
        <w:t xml:space="preserve"> S1. </w:t>
      </w:r>
      <w:r w:rsidRPr="00406A3A">
        <w:rPr>
          <w:rFonts w:ascii="Times New Roman" w:eastAsiaTheme="minorEastAsia" w:hAnsi="Times New Roman" w:cs="Times New Roman"/>
          <w:b/>
          <w:sz w:val="24"/>
          <w:szCs w:val="24"/>
        </w:rPr>
        <w:t>Change in aggregate resistance (a) and PAF (b) with the 1% shift of PM</w:t>
      </w:r>
      <w:r w:rsidRPr="00406A3A">
        <w:rPr>
          <w:rFonts w:ascii="Times New Roman" w:eastAsiaTheme="minorEastAsia" w:hAnsi="Times New Roman" w:cs="Times New Roman"/>
          <w:b/>
          <w:sz w:val="24"/>
          <w:szCs w:val="24"/>
          <w:vertAlign w:val="subscript"/>
        </w:rPr>
        <w:t>2.5</w:t>
      </w:r>
      <w:r w:rsidRPr="00406A3A">
        <w:rPr>
          <w:rFonts w:ascii="Times New Roman" w:eastAsiaTheme="minorEastAsia" w:hAnsi="Times New Roman" w:cs="Times New Roman"/>
          <w:b/>
          <w:sz w:val="24"/>
          <w:szCs w:val="24"/>
        </w:rPr>
        <w:t>.</w:t>
      </w:r>
    </w:p>
    <w:p w14:paraId="17C00996" w14:textId="1DFC40BD" w:rsidR="00892B75" w:rsidRDefault="00892B75">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714C6022" w14:textId="77777777" w:rsidR="00CA5F46" w:rsidRDefault="00CA5F46" w:rsidP="00CA5F46">
      <w:pPr>
        <w:widowControl/>
        <w:jc w:val="left"/>
        <w:rPr>
          <w:rFonts w:ascii="Times New Roman" w:eastAsiaTheme="minorEastAsia" w:hAnsi="Times New Roman" w:cs="Times New Roman"/>
          <w:b/>
          <w:sz w:val="24"/>
          <w:szCs w:val="24"/>
        </w:rPr>
      </w:pPr>
    </w:p>
    <w:p w14:paraId="672AA48B" w14:textId="67630746" w:rsidR="0087494D" w:rsidRDefault="0087494D">
      <w:pPr>
        <w:widowControl/>
        <w:jc w:val="left"/>
        <w:rPr>
          <w:rFonts w:ascii="Times New Roman" w:eastAsiaTheme="minorEastAsia" w:hAnsi="Times New Roman" w:cs="Times New Roman"/>
          <w:b/>
          <w:sz w:val="24"/>
          <w:szCs w:val="24"/>
        </w:rPr>
      </w:pPr>
    </w:p>
    <w:p w14:paraId="197CD4BC" w14:textId="77777777" w:rsidR="0087494D" w:rsidRDefault="0087494D" w:rsidP="0087494D">
      <w:pPr>
        <w:rPr>
          <w:rFonts w:eastAsiaTheme="minorEastAsia" w:hint="eastAsia"/>
        </w:rPr>
      </w:pPr>
      <w:r>
        <w:rPr>
          <w:noProof/>
        </w:rPr>
        <w:drawing>
          <wp:inline distT="0" distB="0" distL="0" distR="0" wp14:anchorId="612B3A08" wp14:editId="0C1FD764">
            <wp:extent cx="5275580" cy="2863850"/>
            <wp:effectExtent l="0" t="0" r="1270" b="0"/>
            <wp:docPr id="18062899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5275580" cy="2863850"/>
                    </a:xfrm>
                    <a:prstGeom prst="rect">
                      <a:avLst/>
                    </a:prstGeom>
                    <a:noFill/>
                    <a:ln>
                      <a:noFill/>
                    </a:ln>
                  </pic:spPr>
                </pic:pic>
              </a:graphicData>
            </a:graphic>
          </wp:inline>
        </w:drawing>
      </w:r>
    </w:p>
    <w:p w14:paraId="64F9E0A0" w14:textId="3E874B5D" w:rsidR="0087494D" w:rsidRDefault="0087494D" w:rsidP="0087494D">
      <w:pPr>
        <w:pStyle w:val="4-Fig-ENG"/>
        <w:rPr>
          <w:rFonts w:eastAsiaTheme="minorEastAsia"/>
          <w:b/>
        </w:rPr>
      </w:pPr>
      <w:r>
        <w:rPr>
          <w:b/>
        </w:rPr>
        <w:t>Fig</w:t>
      </w:r>
      <w:r w:rsidR="007D41C1">
        <w:rPr>
          <w:rFonts w:hint="eastAsia"/>
          <w:b/>
        </w:rPr>
        <w:t>ure</w:t>
      </w:r>
      <w:r>
        <w:rPr>
          <w:b/>
        </w:rPr>
        <w:t xml:space="preserve"> </w:t>
      </w:r>
      <w:r>
        <w:rPr>
          <w:rFonts w:hint="eastAsia"/>
          <w:b/>
        </w:rPr>
        <w:t>S2</w:t>
      </w:r>
      <w:r>
        <w:rPr>
          <w:b/>
        </w:rPr>
        <w:t xml:space="preserve">. </w:t>
      </w:r>
      <w:r>
        <w:t xml:space="preserve">Trends of </w:t>
      </w:r>
      <w:r>
        <w:rPr>
          <w:rFonts w:eastAsiaTheme="minorEastAsia"/>
        </w:rPr>
        <w:t>(</w:t>
      </w:r>
      <w:r>
        <w:t>a</w:t>
      </w:r>
      <w:r>
        <w:rPr>
          <w:rFonts w:eastAsiaTheme="minorEastAsia"/>
        </w:rPr>
        <w:t>)</w:t>
      </w:r>
      <w:r>
        <w:rPr>
          <w:b/>
        </w:rPr>
        <w:t xml:space="preserve"> </w:t>
      </w:r>
      <w:r>
        <w:t xml:space="preserve">antibiotic resistance (%), </w:t>
      </w:r>
      <w:r>
        <w:rPr>
          <w:rFonts w:eastAsiaTheme="minorEastAsia"/>
        </w:rPr>
        <w:t>(b)</w:t>
      </w:r>
      <w:r>
        <w:rPr>
          <w:b/>
        </w:rPr>
        <w:t xml:space="preserve"> </w:t>
      </w:r>
      <w:r>
        <w:t>PM</w:t>
      </w:r>
      <w:r>
        <w:rPr>
          <w:vertAlign w:val="subscript"/>
        </w:rPr>
        <w:t>2.5</w:t>
      </w:r>
      <w:r>
        <w:t xml:space="preserve"> (</w:t>
      </w:r>
      <w:r w:rsidRPr="004F5E54">
        <w:t>µg</w:t>
      </w:r>
      <w:r>
        <w:rPr>
          <w:rFonts w:hint="eastAsia"/>
        </w:rPr>
        <w:t>·</w:t>
      </w:r>
      <w:r w:rsidRPr="004F5E54">
        <w:t>m</w:t>
      </w:r>
      <w:r w:rsidRPr="007D63ED">
        <w:rPr>
          <w:vertAlign w:val="superscript"/>
        </w:rPr>
        <w:t>−</w:t>
      </w:r>
      <w:r w:rsidRPr="004F5E54">
        <w:rPr>
          <w:vertAlign w:val="superscript"/>
        </w:rPr>
        <w:t>3</w:t>
      </w:r>
      <w:r>
        <w:t>)</w:t>
      </w:r>
      <w:r>
        <w:rPr>
          <w:vertAlign w:val="subscript"/>
        </w:rPr>
        <w:t>,</w:t>
      </w:r>
      <w:r>
        <w:t xml:space="preserve"> and</w:t>
      </w:r>
      <w:r>
        <w:rPr>
          <w:rFonts w:eastAsiaTheme="minorEastAsia"/>
        </w:rPr>
        <w:t xml:space="preserve"> (c)</w:t>
      </w:r>
      <w:r>
        <w:t xml:space="preserve"> antibiotic usage density</w:t>
      </w:r>
      <w:r>
        <w:rPr>
          <w:rFonts w:hint="eastAsia"/>
        </w:rPr>
        <w:t xml:space="preserve"> (</w:t>
      </w:r>
      <w:r w:rsidRPr="004F5E54">
        <w:t>DDDs per 100 inhabitants per day</w:t>
      </w:r>
      <w:r>
        <w:rPr>
          <w:rFonts w:hint="eastAsia"/>
        </w:rPr>
        <w:t>)</w:t>
      </w:r>
      <w:r>
        <w:t xml:space="preserve"> in China from 2015 to 2020.</w:t>
      </w:r>
    </w:p>
    <w:p w14:paraId="4F1FFEBF" w14:textId="22257755" w:rsidR="0087494D" w:rsidRDefault="0087494D">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125FC762" w14:textId="77777777" w:rsidR="0087494D" w:rsidRPr="0087494D" w:rsidRDefault="0087494D" w:rsidP="00CA5F46">
      <w:pPr>
        <w:widowControl/>
        <w:jc w:val="left"/>
        <w:rPr>
          <w:rFonts w:ascii="Times New Roman" w:eastAsiaTheme="minorEastAsia" w:hAnsi="Times New Roman" w:cs="Times New Roman"/>
          <w:b/>
          <w:sz w:val="24"/>
          <w:szCs w:val="24"/>
        </w:rPr>
      </w:pPr>
    </w:p>
    <w:p w14:paraId="3D3C80C1" w14:textId="77777777" w:rsidR="00CA5F46" w:rsidRDefault="00CA5F46" w:rsidP="00CA5F46">
      <w:pPr>
        <w:widowControl/>
        <w:jc w:val="center"/>
        <w:rPr>
          <w:rFonts w:ascii="Times New Roman" w:eastAsiaTheme="minorEastAsia" w:hAnsi="Times New Roman" w:cs="Times New Roman"/>
          <w:b/>
          <w:sz w:val="24"/>
          <w:szCs w:val="24"/>
        </w:rPr>
      </w:pPr>
      <w:r>
        <w:rPr>
          <w:rFonts w:ascii="Times New Roman" w:eastAsiaTheme="minorEastAsia" w:hAnsi="Times New Roman" w:cs="Times New Roman" w:hint="eastAsia"/>
          <w:b/>
          <w:noProof/>
          <w:sz w:val="24"/>
          <w:szCs w:val="24"/>
        </w:rPr>
        <w:drawing>
          <wp:inline distT="0" distB="0" distL="0" distR="0" wp14:anchorId="6CA50E46" wp14:editId="429738B2">
            <wp:extent cx="5225111" cy="3254014"/>
            <wp:effectExtent l="0" t="0" r="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1" cstate="hqprint">
                      <a:extLst>
                        <a:ext uri="{28A0092B-C50C-407E-A947-70E740481C1C}">
                          <a14:useLocalDpi xmlns:a14="http://schemas.microsoft.com/office/drawing/2010/main" val="0"/>
                        </a:ext>
                      </a:extLst>
                    </a:blip>
                    <a:stretch>
                      <a:fillRect/>
                    </a:stretch>
                  </pic:blipFill>
                  <pic:spPr>
                    <a:xfrm>
                      <a:off x="0" y="0"/>
                      <a:ext cx="5225111" cy="3254014"/>
                    </a:xfrm>
                    <a:prstGeom prst="rect">
                      <a:avLst/>
                    </a:prstGeom>
                  </pic:spPr>
                </pic:pic>
              </a:graphicData>
            </a:graphic>
          </wp:inline>
        </w:drawing>
      </w:r>
    </w:p>
    <w:p w14:paraId="55244DF8" w14:textId="19CB0360" w:rsidR="00CA5F46" w:rsidRDefault="00CA5F46" w:rsidP="00E24069">
      <w:pPr>
        <w:widowControl/>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Figure S</w:t>
      </w:r>
      <w:r w:rsidR="0087494D">
        <w:rPr>
          <w:rFonts w:ascii="Times New Roman" w:eastAsiaTheme="minorEastAsia" w:hAnsi="Times New Roman" w:cs="Times New Roman" w:hint="eastAsia"/>
          <w:b/>
          <w:sz w:val="24"/>
          <w:szCs w:val="24"/>
        </w:rPr>
        <w:t>3</w:t>
      </w:r>
      <w:r>
        <w:rPr>
          <w:rFonts w:ascii="Times New Roman" w:eastAsiaTheme="minorEastAsia" w:hAnsi="Times New Roman" w:cs="Times New Roman"/>
          <w:b/>
          <w:sz w:val="24"/>
          <w:szCs w:val="24"/>
        </w:rPr>
        <w:t xml:space="preserve">. </w:t>
      </w:r>
      <w:bookmarkStart w:id="3" w:name="OLE_LINK41"/>
      <w:r>
        <w:rPr>
          <w:rFonts w:ascii="Times New Roman" w:eastAsiaTheme="minorEastAsia" w:hAnsi="Times New Roman" w:cs="Times New Roman"/>
          <w:b/>
          <w:sz w:val="24"/>
          <w:szCs w:val="24"/>
        </w:rPr>
        <w:t>P</w:t>
      </w:r>
      <w:r>
        <w:rPr>
          <w:rFonts w:ascii="Times New Roman" w:eastAsiaTheme="minorEastAsia" w:hAnsi="Times New Roman" w:cs="Times New Roman" w:hint="eastAsia"/>
          <w:b/>
          <w:sz w:val="24"/>
          <w:szCs w:val="24"/>
        </w:rPr>
        <w:t>atterns</w:t>
      </w:r>
      <w:r>
        <w:rPr>
          <w:rFonts w:ascii="Times New Roman" w:eastAsiaTheme="minorEastAsia" w:hAnsi="Times New Roman" w:cs="Times New Roman"/>
          <w:b/>
          <w:sz w:val="24"/>
          <w:szCs w:val="24"/>
        </w:rPr>
        <w:t xml:space="preserve"> </w:t>
      </w:r>
      <w:r>
        <w:rPr>
          <w:rFonts w:ascii="Times New Roman" w:eastAsiaTheme="minorEastAsia" w:hAnsi="Times New Roman" w:cs="Times New Roman" w:hint="eastAsia"/>
          <w:b/>
          <w:sz w:val="24"/>
          <w:szCs w:val="24"/>
        </w:rPr>
        <w:t>of</w:t>
      </w:r>
      <w:r>
        <w:rPr>
          <w:rFonts w:ascii="Times New Roman" w:eastAsiaTheme="minorEastAsia" w:hAnsi="Times New Roman" w:cs="Times New Roman"/>
          <w:b/>
          <w:sz w:val="24"/>
          <w:szCs w:val="24"/>
        </w:rPr>
        <w:t xml:space="preserve"> aggregate a</w:t>
      </w:r>
      <w:r w:rsidRPr="00BE6219">
        <w:rPr>
          <w:rFonts w:ascii="Times New Roman" w:eastAsiaTheme="minorEastAsia" w:hAnsi="Times New Roman" w:cs="Times New Roman"/>
          <w:b/>
          <w:sz w:val="24"/>
          <w:szCs w:val="24"/>
        </w:rPr>
        <w:t>ntibiotic resistance under different PM</w:t>
      </w:r>
      <w:r w:rsidRPr="00BE6219">
        <w:rPr>
          <w:rFonts w:ascii="Times New Roman" w:eastAsiaTheme="minorEastAsia" w:hAnsi="Times New Roman" w:cs="Times New Roman"/>
          <w:b/>
          <w:sz w:val="24"/>
          <w:szCs w:val="24"/>
          <w:vertAlign w:val="subscript"/>
        </w:rPr>
        <w:t>2.5</w:t>
      </w:r>
      <w:r w:rsidRPr="00BE6219">
        <w:rPr>
          <w:rFonts w:ascii="Times New Roman" w:eastAsiaTheme="minorEastAsia" w:hAnsi="Times New Roman" w:cs="Times New Roman"/>
          <w:b/>
          <w:sz w:val="24"/>
          <w:szCs w:val="24"/>
        </w:rPr>
        <w:t xml:space="preserve"> concentrations.</w:t>
      </w:r>
      <w:bookmarkEnd w:id="3"/>
    </w:p>
    <w:p w14:paraId="6CD00579" w14:textId="1A10F183" w:rsidR="00892B75" w:rsidRDefault="00892B75">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170DFD7E" w14:textId="77777777" w:rsidR="00CA5F46" w:rsidRDefault="00CA5F46" w:rsidP="00CA5F46">
      <w:pPr>
        <w:widowControl/>
        <w:jc w:val="left"/>
        <w:rPr>
          <w:rFonts w:ascii="Times New Roman" w:eastAsiaTheme="minorEastAsia" w:hAnsi="Times New Roman" w:cs="Times New Roman"/>
          <w:b/>
          <w:sz w:val="24"/>
          <w:szCs w:val="24"/>
        </w:rPr>
      </w:pPr>
    </w:p>
    <w:p w14:paraId="4E27E3A6" w14:textId="3F567E16" w:rsidR="00416AC4" w:rsidRDefault="00416AC4" w:rsidP="00CA5F46">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drawing>
          <wp:inline distT="0" distB="0" distL="0" distR="0" wp14:anchorId="742FEBD4" wp14:editId="3EA5A3EC">
            <wp:extent cx="5272087" cy="3930014"/>
            <wp:effectExtent l="0" t="0" r="508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cstate="hqprint">
                      <a:extLst>
                        <a:ext uri="{28A0092B-C50C-407E-A947-70E740481C1C}">
                          <a14:useLocalDpi xmlns:a14="http://schemas.microsoft.com/office/drawing/2010/main" val="0"/>
                        </a:ext>
                      </a:extLst>
                    </a:blip>
                    <a:stretch>
                      <a:fillRect/>
                    </a:stretch>
                  </pic:blipFill>
                  <pic:spPr>
                    <a:xfrm>
                      <a:off x="0" y="0"/>
                      <a:ext cx="5272087" cy="3930014"/>
                    </a:xfrm>
                    <a:prstGeom prst="rect">
                      <a:avLst/>
                    </a:prstGeom>
                  </pic:spPr>
                </pic:pic>
              </a:graphicData>
            </a:graphic>
          </wp:inline>
        </w:drawing>
      </w:r>
    </w:p>
    <w:p w14:paraId="7B8D50CF" w14:textId="5C3594CD" w:rsidR="00416AC4" w:rsidRPr="00416AC4" w:rsidRDefault="00416AC4" w:rsidP="00416AC4">
      <w:pPr>
        <w:widowControl/>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Figure S</w:t>
      </w:r>
      <w:r w:rsidR="0087494D">
        <w:rPr>
          <w:rFonts w:ascii="Times New Roman" w:eastAsiaTheme="minorEastAsia" w:hAnsi="Times New Roman" w:cs="Times New Roman" w:hint="eastAsia"/>
          <w:b/>
          <w:sz w:val="24"/>
          <w:szCs w:val="24"/>
        </w:rPr>
        <w:t>4</w:t>
      </w:r>
      <w:r>
        <w:rPr>
          <w:rFonts w:ascii="Times New Roman" w:eastAsiaTheme="minorEastAsia" w:hAnsi="Times New Roman" w:cs="Times New Roman"/>
          <w:b/>
          <w:sz w:val="24"/>
          <w:szCs w:val="24"/>
        </w:rPr>
        <w:t xml:space="preserve">. </w:t>
      </w:r>
      <w:r w:rsidRPr="00416AC4">
        <w:rPr>
          <w:rFonts w:ascii="Times New Roman" w:eastAsiaTheme="minorEastAsia" w:hAnsi="Times New Roman" w:cs="Times New Roman"/>
          <w:b/>
          <w:sz w:val="24"/>
          <w:szCs w:val="24"/>
        </w:rPr>
        <w:t>Liner correlation between antibiotic resistance and PM</w:t>
      </w:r>
      <w:r w:rsidRPr="00416AC4">
        <w:rPr>
          <w:rFonts w:ascii="Times New Roman" w:eastAsiaTheme="minorEastAsia" w:hAnsi="Times New Roman" w:cs="Times New Roman"/>
          <w:b/>
          <w:sz w:val="24"/>
          <w:szCs w:val="24"/>
          <w:vertAlign w:val="subscript"/>
        </w:rPr>
        <w:t>2.5</w:t>
      </w:r>
      <w:r>
        <w:rPr>
          <w:rFonts w:ascii="Times New Roman" w:eastAsiaTheme="minorEastAsia" w:hAnsi="Times New Roman" w:cs="Times New Roman"/>
          <w:b/>
          <w:sz w:val="24"/>
          <w:szCs w:val="24"/>
        </w:rPr>
        <w:t>.</w:t>
      </w:r>
    </w:p>
    <w:p w14:paraId="41AC6634" w14:textId="3CF3952E" w:rsidR="00CA5F46" w:rsidRDefault="009B50DF" w:rsidP="00CA5F46">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62928FB9" w14:textId="00567541" w:rsidR="003A0CB6" w:rsidRDefault="003A0CB6" w:rsidP="00CA5F46">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lastRenderedPageBreak/>
        <w:drawing>
          <wp:inline distT="0" distB="0" distL="0" distR="0" wp14:anchorId="0FDCE774" wp14:editId="5B844694">
            <wp:extent cx="5274310" cy="4611370"/>
            <wp:effectExtent l="0" t="0" r="2540" b="0"/>
            <wp:docPr id="693769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69172" name="图片 693769172"/>
                    <pic:cNvPicPr/>
                  </pic:nvPicPr>
                  <pic:blipFill>
                    <a:blip r:embed="rId13" cstate="hqprint">
                      <a:extLst>
                        <a:ext uri="{28A0092B-C50C-407E-A947-70E740481C1C}">
                          <a14:useLocalDpi xmlns:a14="http://schemas.microsoft.com/office/drawing/2010/main" val="0"/>
                        </a:ext>
                      </a:extLst>
                    </a:blip>
                    <a:stretch>
                      <a:fillRect/>
                    </a:stretch>
                  </pic:blipFill>
                  <pic:spPr>
                    <a:xfrm>
                      <a:off x="0" y="0"/>
                      <a:ext cx="5274310" cy="4611370"/>
                    </a:xfrm>
                    <a:prstGeom prst="rect">
                      <a:avLst/>
                    </a:prstGeom>
                  </pic:spPr>
                </pic:pic>
              </a:graphicData>
            </a:graphic>
          </wp:inline>
        </w:drawing>
      </w:r>
    </w:p>
    <w:p w14:paraId="0CB7AEA5" w14:textId="7991EB44" w:rsidR="003A0CB6" w:rsidRPr="0098152E" w:rsidRDefault="003A0CB6" w:rsidP="003A0CB6">
      <w:pPr>
        <w:widowControl/>
        <w:adjustRightInd w:val="0"/>
        <w:snapToGrid w:val="0"/>
        <w:rPr>
          <w:rFonts w:ascii="Times New Roman" w:hAnsi="Times New Roman" w:cs="Times New Roman"/>
          <w:b/>
          <w:color w:val="000000" w:themeColor="text1"/>
          <w:sz w:val="20"/>
          <w:szCs w:val="20"/>
        </w:rPr>
      </w:pPr>
      <w:r w:rsidRPr="0098152E">
        <w:rPr>
          <w:rFonts w:ascii="Times New Roman" w:hAnsi="Times New Roman" w:cs="Times New Roman"/>
          <w:b/>
          <w:color w:val="000000" w:themeColor="text1"/>
          <w:sz w:val="20"/>
          <w:szCs w:val="20"/>
        </w:rPr>
        <w:t>Figure S</w:t>
      </w:r>
      <w:r w:rsidR="0087494D">
        <w:rPr>
          <w:rFonts w:ascii="Times New Roman" w:eastAsiaTheme="minorEastAsia" w:hAnsi="Times New Roman" w:cs="Times New Roman" w:hint="eastAsia"/>
          <w:b/>
          <w:color w:val="000000" w:themeColor="text1"/>
          <w:sz w:val="20"/>
          <w:szCs w:val="20"/>
        </w:rPr>
        <w:t>5</w:t>
      </w:r>
      <w:r w:rsidRPr="0098152E">
        <w:rPr>
          <w:rFonts w:ascii="Times New Roman" w:hAnsi="Times New Roman" w:cs="Times New Roman"/>
          <w:b/>
          <w:color w:val="000000" w:themeColor="text1"/>
          <w:sz w:val="20"/>
          <w:szCs w:val="20"/>
        </w:rPr>
        <w:t xml:space="preserve">. Correlations for univariate analysis. </w:t>
      </w:r>
      <w:r w:rsidRPr="0098152E">
        <w:rPr>
          <w:rFonts w:ascii="Times New Roman" w:hAnsi="Times New Roman" w:cs="Times New Roman"/>
          <w:color w:val="000000" w:themeColor="text1"/>
          <w:sz w:val="20"/>
          <w:szCs w:val="20"/>
        </w:rPr>
        <w:t>AMR, aggregate anti</w:t>
      </w:r>
      <w:r>
        <w:rPr>
          <w:rFonts w:ascii="Times New Roman" w:hAnsi="Times New Roman" w:cs="Times New Roman"/>
          <w:color w:val="000000" w:themeColor="text1"/>
          <w:sz w:val="20"/>
          <w:szCs w:val="20"/>
        </w:rPr>
        <w:t>biotic</w:t>
      </w:r>
      <w:r w:rsidRPr="0098152E">
        <w:rPr>
          <w:rFonts w:ascii="Times New Roman" w:hAnsi="Times New Roman" w:cs="Times New Roman"/>
          <w:color w:val="000000" w:themeColor="text1"/>
          <w:sz w:val="20"/>
          <w:szCs w:val="20"/>
        </w:rPr>
        <w:t xml:space="preserve"> resistance;</w:t>
      </w:r>
      <w:r>
        <w:rPr>
          <w:rFonts w:ascii="Times New Roman" w:hAnsi="Times New Roman" w:cs="Times New Roman"/>
          <w:color w:val="000000" w:themeColor="text1"/>
          <w:sz w:val="20"/>
          <w:szCs w:val="20"/>
        </w:rPr>
        <w:t xml:space="preserve"> ***</w:t>
      </w:r>
      <w:r w:rsidRPr="00862AF7">
        <w:rPr>
          <w:rFonts w:ascii="Times New Roman" w:hAnsi="Times New Roman" w:cs="Times New Roman"/>
          <w:color w:val="000000" w:themeColor="text1"/>
          <w:sz w:val="20"/>
          <w:szCs w:val="20"/>
        </w:rPr>
        <w:t>p</w:t>
      </w:r>
      <w:r>
        <w:rPr>
          <w:rFonts w:ascii="Times New Roman" w:hAnsi="Times New Roman" w:cs="Times New Roman"/>
          <w:color w:val="000000" w:themeColor="text1"/>
          <w:sz w:val="20"/>
          <w:szCs w:val="20"/>
        </w:rPr>
        <w:t xml:space="preserve"> &lt;0.0001; **</w:t>
      </w:r>
      <w:r w:rsidRPr="00862AF7">
        <w:rPr>
          <w:rFonts w:ascii="Times New Roman" w:hAnsi="Times New Roman" w:cs="Times New Roman"/>
          <w:color w:val="000000" w:themeColor="text1"/>
          <w:sz w:val="20"/>
          <w:szCs w:val="20"/>
        </w:rPr>
        <w:t>p</w:t>
      </w:r>
      <w:r>
        <w:rPr>
          <w:rFonts w:ascii="Times New Roman" w:hAnsi="Times New Roman" w:cs="Times New Roman"/>
          <w:color w:val="000000" w:themeColor="text1"/>
          <w:sz w:val="20"/>
          <w:szCs w:val="20"/>
        </w:rPr>
        <w:t xml:space="preserve"> &lt;0.001; *</w:t>
      </w:r>
      <w:r w:rsidRPr="00862AF7">
        <w:rPr>
          <w:rFonts w:ascii="Times New Roman" w:hAnsi="Times New Roman" w:cs="Times New Roman"/>
          <w:color w:val="000000" w:themeColor="text1"/>
          <w:sz w:val="20"/>
          <w:szCs w:val="20"/>
        </w:rPr>
        <w:t>p</w:t>
      </w:r>
      <w:r>
        <w:rPr>
          <w:rFonts w:ascii="Times New Roman" w:hAnsi="Times New Roman" w:cs="Times New Roman"/>
          <w:color w:val="000000" w:themeColor="text1"/>
          <w:sz w:val="20"/>
          <w:szCs w:val="20"/>
        </w:rPr>
        <w:t>&lt;0.01.</w:t>
      </w:r>
      <w:r w:rsidRPr="00862AF7">
        <w:t xml:space="preserve"> </w:t>
      </w:r>
      <w:r>
        <w:rPr>
          <w:rFonts w:ascii="Times New Roman" w:hAnsi="Times New Roman" w:cs="Times New Roman"/>
          <w:color w:val="000000" w:themeColor="text1"/>
          <w:sz w:val="20"/>
          <w:szCs w:val="20"/>
        </w:rPr>
        <w:t>A</w:t>
      </w:r>
      <w:r w:rsidRPr="00862AF7">
        <w:rPr>
          <w:rFonts w:ascii="Times New Roman" w:hAnsi="Times New Roman" w:cs="Times New Roman"/>
          <w:color w:val="000000" w:themeColor="text1"/>
          <w:sz w:val="20"/>
          <w:szCs w:val="20"/>
        </w:rPr>
        <w:t>xes</w:t>
      </w:r>
      <w:r>
        <w:rPr>
          <w:rFonts w:ascii="Times New Roman" w:hAnsi="Times New Roman" w:cs="Times New Roman"/>
          <w:color w:val="000000" w:themeColor="text1"/>
          <w:sz w:val="20"/>
          <w:szCs w:val="20"/>
        </w:rPr>
        <w:t xml:space="preserve"> represent the value of each factor.</w:t>
      </w:r>
    </w:p>
    <w:p w14:paraId="69562B9D" w14:textId="77777777" w:rsidR="003A0CB6" w:rsidRDefault="003A0CB6" w:rsidP="00CA5F46">
      <w:pPr>
        <w:widowControl/>
        <w:jc w:val="left"/>
        <w:rPr>
          <w:rFonts w:ascii="Times New Roman" w:eastAsiaTheme="minorEastAsia" w:hAnsi="Times New Roman" w:cs="Times New Roman"/>
          <w:b/>
          <w:sz w:val="24"/>
          <w:szCs w:val="24"/>
        </w:rPr>
      </w:pPr>
    </w:p>
    <w:p w14:paraId="0F2F0739" w14:textId="654201C0" w:rsidR="0087494D" w:rsidRDefault="007D41C1" w:rsidP="007D41C1">
      <w:pPr>
        <w:widowControl/>
        <w:jc w:val="center"/>
        <w:rPr>
          <w:rFonts w:ascii="Times New Roman" w:eastAsiaTheme="minorEastAsia" w:hAnsi="Times New Roman" w:cs="Times New Roman"/>
          <w:b/>
          <w:sz w:val="24"/>
          <w:szCs w:val="24"/>
        </w:rPr>
      </w:pPr>
      <w:r>
        <w:rPr>
          <w:rFonts w:ascii="Times New Roman" w:eastAsiaTheme="minorEastAsia" w:hAnsi="Times New Roman" w:cs="Times New Roman" w:hint="eastAsia"/>
          <w:b/>
          <w:noProof/>
          <w:sz w:val="24"/>
          <w:szCs w:val="24"/>
        </w:rPr>
        <w:lastRenderedPageBreak/>
        <w:drawing>
          <wp:inline distT="0" distB="0" distL="0" distR="0" wp14:anchorId="480DF774" wp14:editId="4E9A17FA">
            <wp:extent cx="4254975" cy="7410203"/>
            <wp:effectExtent l="0" t="0" r="0" b="635"/>
            <wp:docPr id="4894801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hqprint">
                      <a:extLst>
                        <a:ext uri="{28A0092B-C50C-407E-A947-70E740481C1C}">
                          <a14:useLocalDpi xmlns:a14="http://schemas.microsoft.com/office/drawing/2010/main" val="0"/>
                        </a:ext>
                      </a:extLst>
                    </a:blip>
                    <a:srcRect l="21519" t="13929" r="19710" b="13741"/>
                    <a:stretch/>
                  </pic:blipFill>
                  <pic:spPr bwMode="auto">
                    <a:xfrm>
                      <a:off x="0" y="0"/>
                      <a:ext cx="4257938" cy="7415364"/>
                    </a:xfrm>
                    <a:prstGeom prst="rect">
                      <a:avLst/>
                    </a:prstGeom>
                    <a:noFill/>
                    <a:ln>
                      <a:noFill/>
                    </a:ln>
                    <a:extLst>
                      <a:ext uri="{53640926-AAD7-44D8-BBD7-CCE9431645EC}">
                        <a14:shadowObscured xmlns:a14="http://schemas.microsoft.com/office/drawing/2010/main"/>
                      </a:ext>
                    </a:extLst>
                  </pic:spPr>
                </pic:pic>
              </a:graphicData>
            </a:graphic>
          </wp:inline>
        </w:drawing>
      </w:r>
    </w:p>
    <w:p w14:paraId="2FEB2C2E" w14:textId="20BFA099" w:rsidR="007D41C1" w:rsidRPr="004F5E54" w:rsidRDefault="007D41C1" w:rsidP="007D41C1">
      <w:pPr>
        <w:pStyle w:val="4-Fig-ENG"/>
      </w:pPr>
      <w:r>
        <w:rPr>
          <w:b/>
        </w:rPr>
        <w:t>Fig</w:t>
      </w:r>
      <w:r>
        <w:rPr>
          <w:rFonts w:hint="eastAsia"/>
          <w:b/>
        </w:rPr>
        <w:t>ure</w:t>
      </w:r>
      <w:r>
        <w:rPr>
          <w:b/>
        </w:rPr>
        <w:t xml:space="preserve"> </w:t>
      </w:r>
      <w:r>
        <w:rPr>
          <w:rFonts w:hint="eastAsia"/>
          <w:b/>
        </w:rPr>
        <w:t>S6</w:t>
      </w:r>
      <w:r>
        <w:rPr>
          <w:b/>
        </w:rPr>
        <w:t xml:space="preserve">. </w:t>
      </w:r>
      <w:r>
        <w:t>Premature death and welfare loss caused by antimicrobial resistance derived from PM</w:t>
      </w:r>
      <w:r>
        <w:rPr>
          <w:vertAlign w:val="subscript"/>
        </w:rPr>
        <w:t>2.5</w:t>
      </w:r>
      <w:r>
        <w:t>.</w:t>
      </w:r>
      <w:r>
        <w:rPr>
          <w:b/>
        </w:rPr>
        <w:t xml:space="preserve"> </w:t>
      </w:r>
      <w:r>
        <w:rPr>
          <w:rFonts w:eastAsiaTheme="minorEastAsia"/>
        </w:rPr>
        <w:t>(</w:t>
      </w:r>
      <w:r>
        <w:t>a</w:t>
      </w:r>
      <w:r>
        <w:rPr>
          <w:rFonts w:eastAsiaTheme="minorEastAsia"/>
        </w:rPr>
        <w:t>)</w:t>
      </w:r>
      <w:r>
        <w:rPr>
          <w:b/>
        </w:rPr>
        <w:t xml:space="preserve"> </w:t>
      </w:r>
      <w:r>
        <w:t>Premature death in 2020</w:t>
      </w:r>
      <w:r>
        <w:rPr>
          <w:rFonts w:hint="eastAsia"/>
        </w:rPr>
        <w:t>;</w:t>
      </w:r>
      <w:r>
        <w:rPr>
          <w:b/>
        </w:rPr>
        <w:t xml:space="preserve"> </w:t>
      </w:r>
      <w:r>
        <w:rPr>
          <w:rFonts w:eastAsiaTheme="minorEastAsia"/>
        </w:rPr>
        <w:t>(</w:t>
      </w:r>
      <w:r>
        <w:t>b</w:t>
      </w:r>
      <w:r>
        <w:rPr>
          <w:rFonts w:eastAsiaTheme="minorEastAsia"/>
        </w:rPr>
        <w:t>)</w:t>
      </w:r>
      <w:r>
        <w:rPr>
          <w:b/>
        </w:rPr>
        <w:t xml:space="preserve"> </w:t>
      </w:r>
      <w:r>
        <w:rPr>
          <w:rFonts w:hint="eastAsia"/>
        </w:rPr>
        <w:t>m</w:t>
      </w:r>
      <w:r>
        <w:t xml:space="preserve">arginal premature death (deaths per </w:t>
      </w:r>
      <w:r w:rsidRPr="004F5E54">
        <w:t>µg</w:t>
      </w:r>
      <w:r>
        <w:rPr>
          <w:rFonts w:hint="eastAsia"/>
        </w:rPr>
        <w:t>·</w:t>
      </w:r>
      <w:r w:rsidRPr="004F5E54">
        <w:t>m</w:t>
      </w:r>
      <w:r w:rsidRPr="007D63ED">
        <w:rPr>
          <w:kern w:val="0"/>
          <w:vertAlign w:val="superscript"/>
        </w:rPr>
        <w:t>−</w:t>
      </w:r>
      <w:r w:rsidRPr="004F5E54">
        <w:rPr>
          <w:vertAlign w:val="superscript"/>
        </w:rPr>
        <w:t>3</w:t>
      </w:r>
      <w:r>
        <w:t xml:space="preserve"> PM</w:t>
      </w:r>
      <w:r>
        <w:rPr>
          <w:vertAlign w:val="subscript"/>
        </w:rPr>
        <w:t>2.5</w:t>
      </w:r>
      <w:r>
        <w:t>) in 2020</w:t>
      </w:r>
      <w:r>
        <w:rPr>
          <w:rFonts w:hint="eastAsia"/>
        </w:rPr>
        <w:t>;</w:t>
      </w:r>
      <w:r>
        <w:rPr>
          <w:b/>
        </w:rPr>
        <w:t xml:space="preserve"> </w:t>
      </w:r>
      <w:r>
        <w:rPr>
          <w:rFonts w:eastAsiaTheme="minorEastAsia"/>
        </w:rPr>
        <w:t>(</w:t>
      </w:r>
      <w:r>
        <w:t>c</w:t>
      </w:r>
      <w:r>
        <w:rPr>
          <w:rFonts w:eastAsiaTheme="minorEastAsia"/>
        </w:rPr>
        <w:t>)</w:t>
      </w:r>
      <w:r>
        <w:rPr>
          <w:b/>
        </w:rPr>
        <w:t xml:space="preserve"> </w:t>
      </w:r>
      <w:r>
        <w:rPr>
          <w:rFonts w:hint="eastAsia"/>
        </w:rPr>
        <w:t>w</w:t>
      </w:r>
      <w:r>
        <w:t>elfare loss (at constant US</w:t>
      </w:r>
      <w:r>
        <w:rPr>
          <w:rFonts w:hint="eastAsia"/>
        </w:rPr>
        <w:t>D</w:t>
      </w:r>
      <w:r>
        <w:t xml:space="preserve"> 2011 prices) in 2020</w:t>
      </w:r>
      <w:r>
        <w:rPr>
          <w:rFonts w:hint="eastAsia"/>
        </w:rPr>
        <w:t>;</w:t>
      </w:r>
      <w:r>
        <w:t xml:space="preserve"> </w:t>
      </w:r>
      <w:r>
        <w:rPr>
          <w:rFonts w:eastAsiaTheme="minorEastAsia"/>
        </w:rPr>
        <w:t>(</w:t>
      </w:r>
      <w:r>
        <w:t>d</w:t>
      </w:r>
      <w:r>
        <w:rPr>
          <w:rFonts w:eastAsiaTheme="minorEastAsia"/>
        </w:rPr>
        <w:t>)</w:t>
      </w:r>
      <w:r>
        <w:rPr>
          <w:b/>
        </w:rPr>
        <w:t xml:space="preserve"> </w:t>
      </w:r>
      <w:r>
        <w:rPr>
          <w:rFonts w:hint="eastAsia"/>
        </w:rPr>
        <w:t>m</w:t>
      </w:r>
      <w:r>
        <w:t>arginal welfare loss (US</w:t>
      </w:r>
      <w:r>
        <w:rPr>
          <w:rFonts w:hint="eastAsia"/>
        </w:rPr>
        <w:t>D</w:t>
      </w:r>
      <w:r>
        <w:t xml:space="preserve"> per </w:t>
      </w:r>
      <w:r w:rsidRPr="004F5E54">
        <w:t>µg</w:t>
      </w:r>
      <w:r>
        <w:rPr>
          <w:rFonts w:hint="eastAsia"/>
        </w:rPr>
        <w:t>·</w:t>
      </w:r>
      <w:r w:rsidRPr="004F5E54">
        <w:t>m</w:t>
      </w:r>
      <w:r w:rsidRPr="007D63ED">
        <w:rPr>
          <w:kern w:val="0"/>
          <w:vertAlign w:val="superscript"/>
        </w:rPr>
        <w:t>−</w:t>
      </w:r>
      <w:r w:rsidRPr="004F5E54">
        <w:rPr>
          <w:vertAlign w:val="superscript"/>
        </w:rPr>
        <w:t>3</w:t>
      </w:r>
      <w:r>
        <w:t xml:space="preserve"> PM</w:t>
      </w:r>
      <w:r>
        <w:rPr>
          <w:vertAlign w:val="subscript"/>
        </w:rPr>
        <w:t>2.5</w:t>
      </w:r>
      <w:r>
        <w:t>)</w:t>
      </w:r>
      <w:r>
        <w:rPr>
          <w:rFonts w:eastAsiaTheme="minorEastAsia"/>
        </w:rPr>
        <w:t xml:space="preserve"> </w:t>
      </w:r>
      <w:r>
        <w:t>in 2020</w:t>
      </w:r>
      <w:r>
        <w:rPr>
          <w:rFonts w:hint="eastAsia"/>
        </w:rPr>
        <w:t>;</w:t>
      </w:r>
      <w:r>
        <w:rPr>
          <w:b/>
        </w:rPr>
        <w:t xml:space="preserve"> </w:t>
      </w:r>
      <w:r>
        <w:rPr>
          <w:rFonts w:eastAsiaTheme="minorEastAsia"/>
        </w:rPr>
        <w:t>(</w:t>
      </w:r>
      <w:r>
        <w:t>e</w:t>
      </w:r>
      <w:r>
        <w:rPr>
          <w:rFonts w:eastAsiaTheme="minorEastAsia"/>
        </w:rPr>
        <w:t>)</w:t>
      </w:r>
      <w:r>
        <w:rPr>
          <w:b/>
        </w:rPr>
        <w:t xml:space="preserve"> </w:t>
      </w:r>
      <w:r>
        <w:rPr>
          <w:rFonts w:hint="eastAsia"/>
        </w:rPr>
        <w:t>c</w:t>
      </w:r>
      <w:r>
        <w:t>hange in premature death between 2014 and 2020</w:t>
      </w:r>
      <w:r>
        <w:rPr>
          <w:rFonts w:hint="eastAsia"/>
        </w:rPr>
        <w:t>;</w:t>
      </w:r>
      <w:r>
        <w:t xml:space="preserve"> </w:t>
      </w:r>
      <w:r>
        <w:rPr>
          <w:rFonts w:eastAsiaTheme="minorEastAsia"/>
        </w:rPr>
        <w:t>(</w:t>
      </w:r>
      <w:r>
        <w:t>f</w:t>
      </w:r>
      <w:r>
        <w:rPr>
          <w:rFonts w:eastAsiaTheme="minorEastAsia"/>
        </w:rPr>
        <w:t>)</w:t>
      </w:r>
      <w:r>
        <w:rPr>
          <w:b/>
        </w:rPr>
        <w:t xml:space="preserve"> </w:t>
      </w:r>
      <w:r>
        <w:rPr>
          <w:rFonts w:hint="eastAsia"/>
        </w:rPr>
        <w:t>c</w:t>
      </w:r>
      <w:r>
        <w:t>hange in marginal premature death between 2014 and 2020</w:t>
      </w:r>
      <w:r>
        <w:rPr>
          <w:rFonts w:hint="eastAsia"/>
        </w:rPr>
        <w:t>;</w:t>
      </w:r>
      <w:r>
        <w:t xml:space="preserve"> </w:t>
      </w:r>
      <w:r>
        <w:rPr>
          <w:rFonts w:eastAsiaTheme="minorEastAsia"/>
        </w:rPr>
        <w:t>(</w:t>
      </w:r>
      <w:r>
        <w:t>g</w:t>
      </w:r>
      <w:r>
        <w:rPr>
          <w:rFonts w:eastAsiaTheme="minorEastAsia"/>
        </w:rPr>
        <w:t>)</w:t>
      </w:r>
      <w:r>
        <w:rPr>
          <w:b/>
        </w:rPr>
        <w:t xml:space="preserve"> </w:t>
      </w:r>
      <w:r>
        <w:rPr>
          <w:rFonts w:hint="eastAsia"/>
        </w:rPr>
        <w:t>c</w:t>
      </w:r>
      <w:r>
        <w:t>hange in welfare loss between 2014 and 2020</w:t>
      </w:r>
      <w:r>
        <w:rPr>
          <w:rFonts w:hint="eastAsia"/>
        </w:rPr>
        <w:t>;</w:t>
      </w:r>
      <w:r>
        <w:rPr>
          <w:b/>
        </w:rPr>
        <w:t xml:space="preserve"> </w:t>
      </w:r>
      <w:r>
        <w:rPr>
          <w:rFonts w:eastAsiaTheme="minorEastAsia"/>
        </w:rPr>
        <w:t>(</w:t>
      </w:r>
      <w:r>
        <w:t>h</w:t>
      </w:r>
      <w:r>
        <w:rPr>
          <w:rFonts w:eastAsiaTheme="minorEastAsia"/>
        </w:rPr>
        <w:t>)</w:t>
      </w:r>
      <w:r>
        <w:rPr>
          <w:b/>
        </w:rPr>
        <w:t xml:space="preserve"> </w:t>
      </w:r>
      <w:r>
        <w:rPr>
          <w:rFonts w:hint="eastAsia"/>
        </w:rPr>
        <w:t>c</w:t>
      </w:r>
      <w:r>
        <w:t>hange in marginal welfare loss between 2014 and 2020.</w:t>
      </w:r>
    </w:p>
    <w:p w14:paraId="6F47C8B1" w14:textId="77777777" w:rsidR="007D41C1" w:rsidRPr="007D41C1" w:rsidRDefault="007D41C1" w:rsidP="00CA5F46">
      <w:pPr>
        <w:widowControl/>
        <w:jc w:val="left"/>
        <w:rPr>
          <w:rFonts w:ascii="Times New Roman" w:eastAsiaTheme="minorEastAsia" w:hAnsi="Times New Roman" w:cs="Times New Roman"/>
          <w:b/>
          <w:sz w:val="24"/>
          <w:szCs w:val="24"/>
        </w:rPr>
      </w:pPr>
    </w:p>
    <w:p w14:paraId="48D8C54E" w14:textId="3F162A9C" w:rsidR="003A0CB6" w:rsidRDefault="003A0CB6">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506D8461" w14:textId="77777777" w:rsidR="003A0CB6" w:rsidRPr="007D47D7" w:rsidRDefault="003A0CB6" w:rsidP="00CA5F46">
      <w:pPr>
        <w:widowControl/>
        <w:jc w:val="left"/>
        <w:rPr>
          <w:rFonts w:ascii="Times New Roman" w:eastAsiaTheme="minorEastAsia" w:hAnsi="Times New Roman" w:cs="Times New Roman"/>
          <w:b/>
          <w:sz w:val="24"/>
          <w:szCs w:val="24"/>
        </w:rPr>
      </w:pPr>
    </w:p>
    <w:p w14:paraId="6F7AFBF5" w14:textId="63CF3EDA" w:rsidR="00864BC7" w:rsidRDefault="00864BC7" w:rsidP="00864BC7">
      <w:pPr>
        <w:widowControl/>
        <w:jc w:val="left"/>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Table S1. Information of antibiotic resistance and factors.</w:t>
      </w:r>
    </w:p>
    <w:tbl>
      <w:tblPr>
        <w:tblW w:w="0" w:type="auto"/>
        <w:tblBorders>
          <w:top w:val="single" w:sz="4" w:space="0" w:color="auto"/>
        </w:tblBorders>
        <w:tblLook w:val="04A0" w:firstRow="1" w:lastRow="0" w:firstColumn="1" w:lastColumn="0" w:noHBand="0" w:noVBand="1"/>
      </w:tblPr>
      <w:tblGrid>
        <w:gridCol w:w="2588"/>
        <w:gridCol w:w="569"/>
        <w:gridCol w:w="931"/>
        <w:gridCol w:w="931"/>
        <w:gridCol w:w="1151"/>
        <w:gridCol w:w="931"/>
        <w:gridCol w:w="1041"/>
      </w:tblGrid>
      <w:tr w:rsidR="00864BC7" w14:paraId="7056EF4A" w14:textId="77777777" w:rsidTr="00EC7194">
        <w:trPr>
          <w:trHeight w:val="280"/>
        </w:trPr>
        <w:tc>
          <w:tcPr>
            <w:tcW w:w="2588" w:type="dxa"/>
            <w:tcBorders>
              <w:top w:val="single" w:sz="4" w:space="0" w:color="auto"/>
              <w:left w:val="nil"/>
              <w:bottom w:val="single" w:sz="4" w:space="0" w:color="auto"/>
              <w:right w:val="nil"/>
            </w:tcBorders>
            <w:noWrap/>
            <w:vAlign w:val="center"/>
            <w:hideMark/>
          </w:tcPr>
          <w:p w14:paraId="5C20D7BE" w14:textId="77777777" w:rsidR="00864BC7" w:rsidRDefault="00864BC7" w:rsidP="00EC7194">
            <w:pPr>
              <w:rPr>
                <w:rFonts w:ascii="Times New Roman" w:eastAsiaTheme="minorEastAsia" w:hAnsi="Times New Roman" w:cs="Times New Roman"/>
                <w:b/>
                <w:bCs/>
                <w:sz w:val="24"/>
                <w:szCs w:val="24"/>
              </w:rPr>
            </w:pPr>
          </w:p>
        </w:tc>
        <w:tc>
          <w:tcPr>
            <w:tcW w:w="569" w:type="dxa"/>
            <w:tcBorders>
              <w:top w:val="single" w:sz="4" w:space="0" w:color="auto"/>
              <w:left w:val="nil"/>
              <w:bottom w:val="single" w:sz="4" w:space="0" w:color="auto"/>
              <w:right w:val="nil"/>
            </w:tcBorders>
            <w:noWrap/>
            <w:vAlign w:val="center"/>
            <w:hideMark/>
          </w:tcPr>
          <w:p w14:paraId="73018A08"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0" w:type="auto"/>
            <w:tcBorders>
              <w:top w:val="single" w:sz="4" w:space="0" w:color="auto"/>
              <w:left w:val="nil"/>
              <w:bottom w:val="single" w:sz="4" w:space="0" w:color="auto"/>
              <w:right w:val="nil"/>
            </w:tcBorders>
            <w:noWrap/>
            <w:vAlign w:val="center"/>
            <w:hideMark/>
          </w:tcPr>
          <w:p w14:paraId="1D195855"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Mean</w:t>
            </w:r>
          </w:p>
        </w:tc>
        <w:tc>
          <w:tcPr>
            <w:tcW w:w="0" w:type="auto"/>
            <w:tcBorders>
              <w:top w:val="single" w:sz="4" w:space="0" w:color="auto"/>
              <w:left w:val="nil"/>
              <w:bottom w:val="single" w:sz="4" w:space="0" w:color="auto"/>
              <w:right w:val="nil"/>
            </w:tcBorders>
            <w:noWrap/>
            <w:vAlign w:val="center"/>
            <w:hideMark/>
          </w:tcPr>
          <w:p w14:paraId="705E7F6E"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SD</w:t>
            </w:r>
          </w:p>
        </w:tc>
        <w:tc>
          <w:tcPr>
            <w:tcW w:w="0" w:type="auto"/>
            <w:tcBorders>
              <w:top w:val="single" w:sz="4" w:space="0" w:color="auto"/>
              <w:left w:val="nil"/>
              <w:bottom w:val="single" w:sz="4" w:space="0" w:color="auto"/>
              <w:right w:val="nil"/>
            </w:tcBorders>
            <w:noWrap/>
            <w:vAlign w:val="center"/>
            <w:hideMark/>
          </w:tcPr>
          <w:p w14:paraId="744B94E5"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Sum</w:t>
            </w:r>
          </w:p>
        </w:tc>
        <w:tc>
          <w:tcPr>
            <w:tcW w:w="0" w:type="auto"/>
            <w:tcBorders>
              <w:top w:val="single" w:sz="4" w:space="0" w:color="auto"/>
              <w:left w:val="nil"/>
              <w:bottom w:val="single" w:sz="4" w:space="0" w:color="auto"/>
              <w:right w:val="nil"/>
            </w:tcBorders>
            <w:noWrap/>
            <w:vAlign w:val="center"/>
            <w:hideMark/>
          </w:tcPr>
          <w:p w14:paraId="129C11CD"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Min</w:t>
            </w:r>
          </w:p>
        </w:tc>
        <w:tc>
          <w:tcPr>
            <w:tcW w:w="0" w:type="auto"/>
            <w:tcBorders>
              <w:top w:val="single" w:sz="4" w:space="0" w:color="auto"/>
              <w:left w:val="nil"/>
              <w:bottom w:val="single" w:sz="4" w:space="0" w:color="auto"/>
              <w:right w:val="nil"/>
            </w:tcBorders>
            <w:noWrap/>
            <w:vAlign w:val="center"/>
            <w:hideMark/>
          </w:tcPr>
          <w:p w14:paraId="08639BA6"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Max</w:t>
            </w:r>
          </w:p>
        </w:tc>
      </w:tr>
      <w:tr w:rsidR="00864BC7" w14:paraId="0CAC90E1" w14:textId="77777777" w:rsidTr="00EC7194">
        <w:trPr>
          <w:trHeight w:val="280"/>
        </w:trPr>
        <w:tc>
          <w:tcPr>
            <w:tcW w:w="0" w:type="auto"/>
            <w:gridSpan w:val="2"/>
            <w:tcBorders>
              <w:top w:val="single" w:sz="4" w:space="0" w:color="auto"/>
              <w:left w:val="nil"/>
              <w:bottom w:val="dashSmallGap" w:sz="4" w:space="0" w:color="auto"/>
              <w:right w:val="nil"/>
            </w:tcBorders>
            <w:noWrap/>
            <w:vAlign w:val="center"/>
            <w:hideMark/>
          </w:tcPr>
          <w:p w14:paraId="5226EEBB"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Antibiotic resistance</w:t>
            </w:r>
          </w:p>
        </w:tc>
        <w:tc>
          <w:tcPr>
            <w:tcW w:w="0" w:type="auto"/>
            <w:tcBorders>
              <w:top w:val="single" w:sz="4" w:space="0" w:color="auto"/>
              <w:left w:val="nil"/>
              <w:bottom w:val="dashSmallGap" w:sz="4" w:space="0" w:color="auto"/>
              <w:right w:val="nil"/>
            </w:tcBorders>
            <w:noWrap/>
            <w:vAlign w:val="center"/>
            <w:hideMark/>
          </w:tcPr>
          <w:p w14:paraId="3AA157B9" w14:textId="77777777" w:rsidR="00864BC7" w:rsidRDefault="00864BC7" w:rsidP="00EC7194">
            <w:pPr>
              <w:rPr>
                <w:rFonts w:ascii="Times New Roman" w:eastAsia="等线" w:hAnsi="Times New Roman" w:cs="Times New Roman"/>
                <w:b/>
                <w:color w:val="000000"/>
                <w:kern w:val="0"/>
                <w:sz w:val="22"/>
              </w:rPr>
            </w:pPr>
          </w:p>
        </w:tc>
        <w:tc>
          <w:tcPr>
            <w:tcW w:w="0" w:type="auto"/>
            <w:tcBorders>
              <w:top w:val="single" w:sz="4" w:space="0" w:color="auto"/>
              <w:left w:val="nil"/>
              <w:bottom w:val="dashSmallGap" w:sz="4" w:space="0" w:color="auto"/>
              <w:right w:val="nil"/>
            </w:tcBorders>
            <w:noWrap/>
            <w:vAlign w:val="center"/>
            <w:hideMark/>
          </w:tcPr>
          <w:p w14:paraId="5AAF1B3D" w14:textId="77777777" w:rsidR="00864BC7" w:rsidRDefault="00864BC7" w:rsidP="00EC7194">
            <w:pPr>
              <w:widowControl/>
              <w:jc w:val="left"/>
              <w:rPr>
                <w:rFonts w:ascii="等线" w:eastAsia="等线" w:hAnsi="等线" w:hint="eastAsia"/>
                <w:kern w:val="0"/>
                <w:sz w:val="20"/>
                <w:szCs w:val="20"/>
              </w:rPr>
            </w:pPr>
          </w:p>
        </w:tc>
        <w:tc>
          <w:tcPr>
            <w:tcW w:w="0" w:type="auto"/>
            <w:tcBorders>
              <w:top w:val="single" w:sz="4" w:space="0" w:color="auto"/>
              <w:left w:val="nil"/>
              <w:bottom w:val="dashSmallGap" w:sz="4" w:space="0" w:color="auto"/>
              <w:right w:val="nil"/>
            </w:tcBorders>
            <w:noWrap/>
            <w:vAlign w:val="center"/>
            <w:hideMark/>
          </w:tcPr>
          <w:p w14:paraId="0AB4D47F" w14:textId="77777777" w:rsidR="00864BC7" w:rsidRDefault="00864BC7" w:rsidP="00EC7194">
            <w:pPr>
              <w:widowControl/>
              <w:jc w:val="left"/>
              <w:rPr>
                <w:rFonts w:ascii="等线" w:eastAsia="等线" w:hAnsi="等线" w:hint="eastAsia"/>
                <w:kern w:val="0"/>
                <w:sz w:val="20"/>
                <w:szCs w:val="20"/>
              </w:rPr>
            </w:pPr>
          </w:p>
        </w:tc>
        <w:tc>
          <w:tcPr>
            <w:tcW w:w="0" w:type="auto"/>
            <w:tcBorders>
              <w:top w:val="single" w:sz="4" w:space="0" w:color="auto"/>
              <w:left w:val="nil"/>
              <w:bottom w:val="dashSmallGap" w:sz="4" w:space="0" w:color="auto"/>
              <w:right w:val="nil"/>
            </w:tcBorders>
            <w:noWrap/>
            <w:vAlign w:val="center"/>
            <w:hideMark/>
          </w:tcPr>
          <w:p w14:paraId="5648BDBD" w14:textId="77777777" w:rsidR="00864BC7" w:rsidRDefault="00864BC7" w:rsidP="00EC7194">
            <w:pPr>
              <w:widowControl/>
              <w:jc w:val="left"/>
              <w:rPr>
                <w:rFonts w:ascii="等线" w:eastAsia="等线" w:hAnsi="等线" w:hint="eastAsia"/>
                <w:kern w:val="0"/>
                <w:sz w:val="20"/>
                <w:szCs w:val="20"/>
              </w:rPr>
            </w:pPr>
          </w:p>
        </w:tc>
        <w:tc>
          <w:tcPr>
            <w:tcW w:w="0" w:type="auto"/>
            <w:tcBorders>
              <w:top w:val="single" w:sz="4" w:space="0" w:color="auto"/>
              <w:left w:val="nil"/>
              <w:bottom w:val="dashSmallGap" w:sz="4" w:space="0" w:color="auto"/>
              <w:right w:val="nil"/>
            </w:tcBorders>
            <w:noWrap/>
            <w:vAlign w:val="center"/>
            <w:hideMark/>
          </w:tcPr>
          <w:p w14:paraId="3FA3DEF1" w14:textId="77777777" w:rsidR="00864BC7" w:rsidRDefault="00864BC7" w:rsidP="00EC7194">
            <w:pPr>
              <w:widowControl/>
              <w:jc w:val="left"/>
              <w:rPr>
                <w:rFonts w:ascii="等线" w:eastAsia="等线" w:hAnsi="等线" w:hint="eastAsia"/>
                <w:kern w:val="0"/>
                <w:sz w:val="20"/>
                <w:szCs w:val="20"/>
              </w:rPr>
            </w:pPr>
          </w:p>
        </w:tc>
      </w:tr>
      <w:tr w:rsidR="00864BC7" w14:paraId="7A9045F0"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33ECC99" w14:textId="77777777" w:rsidR="00864BC7" w:rsidRDefault="00864BC7" w:rsidP="00EC7194">
            <w:pPr>
              <w:widowControl/>
              <w:jc w:val="left"/>
              <w:rPr>
                <w:rFonts w:ascii="Times New Roman" w:eastAsia="等线" w:hAnsi="Times New Roman" w:cs="Times New Roman"/>
                <w:color w:val="000000"/>
                <w:kern w:val="0"/>
                <w:sz w:val="22"/>
              </w:rPr>
            </w:pPr>
            <w:bookmarkStart w:id="4" w:name="_Hlk117793074"/>
            <w:r>
              <w:rPr>
                <w:rFonts w:ascii="Times New Roman" w:eastAsia="等线" w:hAnsi="Times New Roman" w:cs="Times New Roman"/>
                <w:color w:val="000000"/>
                <w:kern w:val="0"/>
                <w:sz w:val="22"/>
              </w:rPr>
              <w:t>Aggregate resistance (%)</w:t>
            </w:r>
          </w:p>
        </w:tc>
        <w:tc>
          <w:tcPr>
            <w:tcW w:w="569" w:type="dxa"/>
            <w:tcBorders>
              <w:top w:val="dashSmallGap" w:sz="4" w:space="0" w:color="auto"/>
              <w:left w:val="nil"/>
              <w:bottom w:val="dashSmallGap" w:sz="4" w:space="0" w:color="auto"/>
              <w:right w:val="nil"/>
            </w:tcBorders>
            <w:noWrap/>
            <w:vAlign w:val="center"/>
            <w:hideMark/>
          </w:tcPr>
          <w:p w14:paraId="2B3BE0A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33261CB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41.4</w:t>
            </w:r>
          </w:p>
        </w:tc>
        <w:tc>
          <w:tcPr>
            <w:tcW w:w="0" w:type="auto"/>
            <w:tcBorders>
              <w:top w:val="dashSmallGap" w:sz="4" w:space="0" w:color="auto"/>
              <w:left w:val="nil"/>
              <w:bottom w:val="dashSmallGap" w:sz="4" w:space="0" w:color="auto"/>
              <w:right w:val="nil"/>
            </w:tcBorders>
            <w:noWrap/>
            <w:vAlign w:val="center"/>
            <w:hideMark/>
          </w:tcPr>
          <w:p w14:paraId="58278AB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11.3</w:t>
            </w:r>
          </w:p>
        </w:tc>
        <w:tc>
          <w:tcPr>
            <w:tcW w:w="0" w:type="auto"/>
            <w:tcBorders>
              <w:top w:val="dashSmallGap" w:sz="4" w:space="0" w:color="auto"/>
              <w:left w:val="nil"/>
              <w:bottom w:val="dashSmallGap" w:sz="4" w:space="0" w:color="auto"/>
              <w:right w:val="nil"/>
            </w:tcBorders>
            <w:noWrap/>
            <w:vAlign w:val="center"/>
            <w:hideMark/>
          </w:tcPr>
          <w:p w14:paraId="0001753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8866.0</w:t>
            </w:r>
          </w:p>
        </w:tc>
        <w:tc>
          <w:tcPr>
            <w:tcW w:w="0" w:type="auto"/>
            <w:tcBorders>
              <w:top w:val="dashSmallGap" w:sz="4" w:space="0" w:color="auto"/>
              <w:left w:val="nil"/>
              <w:bottom w:val="dashSmallGap" w:sz="4" w:space="0" w:color="auto"/>
              <w:right w:val="nil"/>
            </w:tcBorders>
            <w:noWrap/>
            <w:vAlign w:val="center"/>
            <w:hideMark/>
          </w:tcPr>
          <w:p w14:paraId="52FA4D3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14.6</w:t>
            </w:r>
          </w:p>
        </w:tc>
        <w:tc>
          <w:tcPr>
            <w:tcW w:w="0" w:type="auto"/>
            <w:tcBorders>
              <w:top w:val="dashSmallGap" w:sz="4" w:space="0" w:color="auto"/>
              <w:left w:val="nil"/>
              <w:bottom w:val="dashSmallGap" w:sz="4" w:space="0" w:color="auto"/>
              <w:right w:val="nil"/>
            </w:tcBorders>
            <w:noWrap/>
            <w:vAlign w:val="center"/>
            <w:hideMark/>
          </w:tcPr>
          <w:p w14:paraId="6771247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70.6</w:t>
            </w:r>
          </w:p>
        </w:tc>
      </w:tr>
      <w:tr w:rsidR="00864BC7" w14:paraId="4979A650"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BD7F330"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MRCNS (%)</w:t>
            </w:r>
          </w:p>
        </w:tc>
        <w:tc>
          <w:tcPr>
            <w:tcW w:w="569" w:type="dxa"/>
            <w:tcBorders>
              <w:top w:val="dashSmallGap" w:sz="4" w:space="0" w:color="auto"/>
              <w:left w:val="nil"/>
              <w:bottom w:val="dashSmallGap" w:sz="4" w:space="0" w:color="auto"/>
              <w:right w:val="nil"/>
            </w:tcBorders>
            <w:noWrap/>
            <w:vAlign w:val="center"/>
            <w:hideMark/>
          </w:tcPr>
          <w:p w14:paraId="76993A9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213</w:t>
            </w:r>
          </w:p>
        </w:tc>
        <w:tc>
          <w:tcPr>
            <w:tcW w:w="0" w:type="auto"/>
            <w:tcBorders>
              <w:top w:val="dashSmallGap" w:sz="4" w:space="0" w:color="auto"/>
              <w:left w:val="nil"/>
              <w:bottom w:val="dashSmallGap" w:sz="4" w:space="0" w:color="auto"/>
              <w:right w:val="nil"/>
            </w:tcBorders>
            <w:noWrap/>
            <w:vAlign w:val="center"/>
            <w:hideMark/>
          </w:tcPr>
          <w:p w14:paraId="6F69E85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76.0</w:t>
            </w:r>
          </w:p>
        </w:tc>
        <w:tc>
          <w:tcPr>
            <w:tcW w:w="0" w:type="auto"/>
            <w:tcBorders>
              <w:top w:val="dashSmallGap" w:sz="4" w:space="0" w:color="auto"/>
              <w:left w:val="nil"/>
              <w:bottom w:val="dashSmallGap" w:sz="4" w:space="0" w:color="auto"/>
              <w:right w:val="nil"/>
            </w:tcBorders>
            <w:noWrap/>
            <w:vAlign w:val="center"/>
            <w:hideMark/>
          </w:tcPr>
          <w:p w14:paraId="4D02DC5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w:t>
            </w:r>
          </w:p>
        </w:tc>
        <w:tc>
          <w:tcPr>
            <w:tcW w:w="0" w:type="auto"/>
            <w:tcBorders>
              <w:top w:val="dashSmallGap" w:sz="4" w:space="0" w:color="auto"/>
              <w:left w:val="nil"/>
              <w:bottom w:val="dashSmallGap" w:sz="4" w:space="0" w:color="auto"/>
              <w:right w:val="nil"/>
            </w:tcBorders>
            <w:noWrap/>
            <w:vAlign w:val="center"/>
            <w:hideMark/>
          </w:tcPr>
          <w:p w14:paraId="01CB0EB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16178.0</w:t>
            </w:r>
          </w:p>
        </w:tc>
        <w:tc>
          <w:tcPr>
            <w:tcW w:w="0" w:type="auto"/>
            <w:tcBorders>
              <w:top w:val="dashSmallGap" w:sz="4" w:space="0" w:color="auto"/>
              <w:left w:val="nil"/>
              <w:bottom w:val="dashSmallGap" w:sz="4" w:space="0" w:color="auto"/>
              <w:right w:val="nil"/>
            </w:tcBorders>
            <w:noWrap/>
            <w:vAlign w:val="center"/>
            <w:hideMark/>
          </w:tcPr>
          <w:p w14:paraId="6600E6B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56.9</w:t>
            </w:r>
          </w:p>
        </w:tc>
        <w:tc>
          <w:tcPr>
            <w:tcW w:w="0" w:type="auto"/>
            <w:tcBorders>
              <w:top w:val="dashSmallGap" w:sz="4" w:space="0" w:color="auto"/>
              <w:left w:val="nil"/>
              <w:bottom w:val="dashSmallGap" w:sz="4" w:space="0" w:color="auto"/>
              <w:right w:val="nil"/>
            </w:tcBorders>
            <w:noWrap/>
            <w:vAlign w:val="center"/>
            <w:hideMark/>
          </w:tcPr>
          <w:p w14:paraId="4B9FB89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84.5</w:t>
            </w:r>
          </w:p>
        </w:tc>
      </w:tr>
      <w:tr w:rsidR="00864BC7" w14:paraId="07461B57"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AEE3802"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VREFM (%)</w:t>
            </w:r>
          </w:p>
        </w:tc>
        <w:tc>
          <w:tcPr>
            <w:tcW w:w="569" w:type="dxa"/>
            <w:tcBorders>
              <w:top w:val="dashSmallGap" w:sz="4" w:space="0" w:color="auto"/>
              <w:left w:val="nil"/>
              <w:bottom w:val="dashSmallGap" w:sz="4" w:space="0" w:color="auto"/>
              <w:right w:val="nil"/>
            </w:tcBorders>
            <w:noWrap/>
            <w:vAlign w:val="center"/>
            <w:hideMark/>
          </w:tcPr>
          <w:p w14:paraId="7FE7829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213</w:t>
            </w:r>
          </w:p>
        </w:tc>
        <w:tc>
          <w:tcPr>
            <w:tcW w:w="0" w:type="auto"/>
            <w:tcBorders>
              <w:top w:val="dashSmallGap" w:sz="4" w:space="0" w:color="auto"/>
              <w:left w:val="nil"/>
              <w:bottom w:val="dashSmallGap" w:sz="4" w:space="0" w:color="auto"/>
              <w:right w:val="nil"/>
            </w:tcBorders>
            <w:noWrap/>
            <w:vAlign w:val="center"/>
            <w:hideMark/>
          </w:tcPr>
          <w:p w14:paraId="6F8A8B5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w:t>
            </w:r>
          </w:p>
        </w:tc>
        <w:tc>
          <w:tcPr>
            <w:tcW w:w="0" w:type="auto"/>
            <w:tcBorders>
              <w:top w:val="dashSmallGap" w:sz="4" w:space="0" w:color="auto"/>
              <w:left w:val="nil"/>
              <w:bottom w:val="dashSmallGap" w:sz="4" w:space="0" w:color="auto"/>
              <w:right w:val="nil"/>
            </w:tcBorders>
            <w:noWrap/>
            <w:vAlign w:val="center"/>
            <w:hideMark/>
          </w:tcPr>
          <w:p w14:paraId="31114FD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w:t>
            </w:r>
          </w:p>
        </w:tc>
        <w:tc>
          <w:tcPr>
            <w:tcW w:w="0" w:type="auto"/>
            <w:tcBorders>
              <w:top w:val="dashSmallGap" w:sz="4" w:space="0" w:color="auto"/>
              <w:left w:val="nil"/>
              <w:bottom w:val="dashSmallGap" w:sz="4" w:space="0" w:color="auto"/>
              <w:right w:val="nil"/>
            </w:tcBorders>
            <w:noWrap/>
            <w:vAlign w:val="center"/>
            <w:hideMark/>
          </w:tcPr>
          <w:p w14:paraId="002FE77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108.6</w:t>
            </w:r>
          </w:p>
        </w:tc>
        <w:tc>
          <w:tcPr>
            <w:tcW w:w="0" w:type="auto"/>
            <w:tcBorders>
              <w:top w:val="dashSmallGap" w:sz="4" w:space="0" w:color="auto"/>
              <w:left w:val="nil"/>
              <w:bottom w:val="dashSmallGap" w:sz="4" w:space="0" w:color="auto"/>
              <w:right w:val="nil"/>
            </w:tcBorders>
            <w:noWrap/>
            <w:vAlign w:val="center"/>
            <w:hideMark/>
          </w:tcPr>
          <w:p w14:paraId="48CF47D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0.0</w:t>
            </w:r>
          </w:p>
        </w:tc>
        <w:tc>
          <w:tcPr>
            <w:tcW w:w="0" w:type="auto"/>
            <w:tcBorders>
              <w:top w:val="dashSmallGap" w:sz="4" w:space="0" w:color="auto"/>
              <w:left w:val="nil"/>
              <w:bottom w:val="dashSmallGap" w:sz="4" w:space="0" w:color="auto"/>
              <w:right w:val="nil"/>
            </w:tcBorders>
            <w:noWrap/>
            <w:vAlign w:val="center"/>
            <w:hideMark/>
          </w:tcPr>
          <w:p w14:paraId="5305241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2.4</w:t>
            </w:r>
          </w:p>
        </w:tc>
      </w:tr>
      <w:tr w:rsidR="00864BC7" w14:paraId="6C624367"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79386B0"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VREFS (%)</w:t>
            </w:r>
          </w:p>
        </w:tc>
        <w:tc>
          <w:tcPr>
            <w:tcW w:w="569" w:type="dxa"/>
            <w:tcBorders>
              <w:top w:val="dashSmallGap" w:sz="4" w:space="0" w:color="auto"/>
              <w:left w:val="nil"/>
              <w:bottom w:val="dashSmallGap" w:sz="4" w:space="0" w:color="auto"/>
              <w:right w:val="nil"/>
            </w:tcBorders>
            <w:noWrap/>
            <w:vAlign w:val="center"/>
            <w:hideMark/>
          </w:tcPr>
          <w:p w14:paraId="61A2DC9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213</w:t>
            </w:r>
          </w:p>
        </w:tc>
        <w:tc>
          <w:tcPr>
            <w:tcW w:w="0" w:type="auto"/>
            <w:tcBorders>
              <w:top w:val="dashSmallGap" w:sz="4" w:space="0" w:color="auto"/>
              <w:left w:val="nil"/>
              <w:bottom w:val="dashSmallGap" w:sz="4" w:space="0" w:color="auto"/>
              <w:right w:val="nil"/>
            </w:tcBorders>
            <w:noWrap/>
            <w:vAlign w:val="center"/>
            <w:hideMark/>
          </w:tcPr>
          <w:p w14:paraId="3FF6423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w:t>
            </w:r>
          </w:p>
        </w:tc>
        <w:tc>
          <w:tcPr>
            <w:tcW w:w="0" w:type="auto"/>
            <w:tcBorders>
              <w:top w:val="dashSmallGap" w:sz="4" w:space="0" w:color="auto"/>
              <w:left w:val="nil"/>
              <w:bottom w:val="dashSmallGap" w:sz="4" w:space="0" w:color="auto"/>
              <w:right w:val="nil"/>
            </w:tcBorders>
            <w:noWrap/>
            <w:vAlign w:val="center"/>
            <w:hideMark/>
          </w:tcPr>
          <w:p w14:paraId="6557D16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w:t>
            </w:r>
          </w:p>
        </w:tc>
        <w:tc>
          <w:tcPr>
            <w:tcW w:w="0" w:type="auto"/>
            <w:tcBorders>
              <w:top w:val="dashSmallGap" w:sz="4" w:space="0" w:color="auto"/>
              <w:left w:val="nil"/>
              <w:bottom w:val="dashSmallGap" w:sz="4" w:space="0" w:color="auto"/>
              <w:right w:val="nil"/>
            </w:tcBorders>
            <w:noWrap/>
            <w:vAlign w:val="center"/>
            <w:hideMark/>
          </w:tcPr>
          <w:p w14:paraId="75098C4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314.3</w:t>
            </w:r>
          </w:p>
        </w:tc>
        <w:tc>
          <w:tcPr>
            <w:tcW w:w="0" w:type="auto"/>
            <w:tcBorders>
              <w:top w:val="dashSmallGap" w:sz="4" w:space="0" w:color="auto"/>
              <w:left w:val="nil"/>
              <w:bottom w:val="dashSmallGap" w:sz="4" w:space="0" w:color="auto"/>
              <w:right w:val="nil"/>
            </w:tcBorders>
            <w:noWrap/>
            <w:vAlign w:val="center"/>
            <w:hideMark/>
          </w:tcPr>
          <w:p w14:paraId="0A573F3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0.0</w:t>
            </w:r>
          </w:p>
        </w:tc>
        <w:tc>
          <w:tcPr>
            <w:tcW w:w="0" w:type="auto"/>
            <w:tcBorders>
              <w:top w:val="dashSmallGap" w:sz="4" w:space="0" w:color="auto"/>
              <w:left w:val="nil"/>
              <w:bottom w:val="dashSmallGap" w:sz="4" w:space="0" w:color="auto"/>
              <w:right w:val="nil"/>
            </w:tcBorders>
            <w:noWrap/>
            <w:vAlign w:val="center"/>
            <w:hideMark/>
          </w:tcPr>
          <w:p w14:paraId="501FBB5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11.2</w:t>
            </w:r>
          </w:p>
        </w:tc>
      </w:tr>
      <w:tr w:rsidR="00864BC7" w14:paraId="3FBA7238"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10C0C7F9"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PRSP (%)</w:t>
            </w:r>
          </w:p>
        </w:tc>
        <w:tc>
          <w:tcPr>
            <w:tcW w:w="569" w:type="dxa"/>
            <w:tcBorders>
              <w:top w:val="dashSmallGap" w:sz="4" w:space="0" w:color="auto"/>
              <w:left w:val="nil"/>
              <w:bottom w:val="dashSmallGap" w:sz="4" w:space="0" w:color="auto"/>
              <w:right w:val="nil"/>
            </w:tcBorders>
            <w:noWrap/>
            <w:vAlign w:val="center"/>
            <w:hideMark/>
          </w:tcPr>
          <w:p w14:paraId="4EC4512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211</w:t>
            </w:r>
          </w:p>
        </w:tc>
        <w:tc>
          <w:tcPr>
            <w:tcW w:w="0" w:type="auto"/>
            <w:tcBorders>
              <w:top w:val="dashSmallGap" w:sz="4" w:space="0" w:color="auto"/>
              <w:left w:val="nil"/>
              <w:bottom w:val="dashSmallGap" w:sz="4" w:space="0" w:color="auto"/>
              <w:right w:val="nil"/>
            </w:tcBorders>
            <w:noWrap/>
            <w:vAlign w:val="center"/>
            <w:hideMark/>
          </w:tcPr>
          <w:p w14:paraId="5C6B349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3.0</w:t>
            </w:r>
          </w:p>
        </w:tc>
        <w:tc>
          <w:tcPr>
            <w:tcW w:w="0" w:type="auto"/>
            <w:tcBorders>
              <w:top w:val="dashSmallGap" w:sz="4" w:space="0" w:color="auto"/>
              <w:left w:val="nil"/>
              <w:bottom w:val="dashSmallGap" w:sz="4" w:space="0" w:color="auto"/>
              <w:right w:val="nil"/>
            </w:tcBorders>
            <w:noWrap/>
            <w:vAlign w:val="center"/>
            <w:hideMark/>
          </w:tcPr>
          <w:p w14:paraId="17CE624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2.8</w:t>
            </w:r>
          </w:p>
        </w:tc>
        <w:tc>
          <w:tcPr>
            <w:tcW w:w="0" w:type="auto"/>
            <w:tcBorders>
              <w:top w:val="dashSmallGap" w:sz="4" w:space="0" w:color="auto"/>
              <w:left w:val="nil"/>
              <w:bottom w:val="dashSmallGap" w:sz="4" w:space="0" w:color="auto"/>
              <w:right w:val="nil"/>
            </w:tcBorders>
            <w:noWrap/>
            <w:vAlign w:val="center"/>
            <w:hideMark/>
          </w:tcPr>
          <w:p w14:paraId="639BE45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630.7</w:t>
            </w:r>
          </w:p>
        </w:tc>
        <w:tc>
          <w:tcPr>
            <w:tcW w:w="0" w:type="auto"/>
            <w:tcBorders>
              <w:top w:val="dashSmallGap" w:sz="4" w:space="0" w:color="auto"/>
              <w:left w:val="nil"/>
              <w:bottom w:val="dashSmallGap" w:sz="4" w:space="0" w:color="auto"/>
              <w:right w:val="nil"/>
            </w:tcBorders>
            <w:noWrap/>
            <w:vAlign w:val="center"/>
            <w:hideMark/>
          </w:tcPr>
          <w:p w14:paraId="6E9425E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0.0</w:t>
            </w:r>
          </w:p>
        </w:tc>
        <w:tc>
          <w:tcPr>
            <w:tcW w:w="0" w:type="auto"/>
            <w:tcBorders>
              <w:top w:val="dashSmallGap" w:sz="4" w:space="0" w:color="auto"/>
              <w:left w:val="nil"/>
              <w:bottom w:val="dashSmallGap" w:sz="4" w:space="0" w:color="auto"/>
              <w:right w:val="nil"/>
            </w:tcBorders>
            <w:noWrap/>
            <w:vAlign w:val="center"/>
            <w:hideMark/>
          </w:tcPr>
          <w:p w14:paraId="447E637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19.0</w:t>
            </w:r>
          </w:p>
        </w:tc>
      </w:tr>
      <w:tr w:rsidR="00864BC7" w14:paraId="56177CA1"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EBCABB4"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ERSP (%)</w:t>
            </w:r>
          </w:p>
        </w:tc>
        <w:tc>
          <w:tcPr>
            <w:tcW w:w="569" w:type="dxa"/>
            <w:tcBorders>
              <w:top w:val="dashSmallGap" w:sz="4" w:space="0" w:color="auto"/>
              <w:left w:val="nil"/>
              <w:bottom w:val="dashSmallGap" w:sz="4" w:space="0" w:color="auto"/>
              <w:right w:val="nil"/>
            </w:tcBorders>
            <w:noWrap/>
            <w:vAlign w:val="center"/>
            <w:hideMark/>
          </w:tcPr>
          <w:p w14:paraId="5713FEA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213</w:t>
            </w:r>
          </w:p>
        </w:tc>
        <w:tc>
          <w:tcPr>
            <w:tcW w:w="0" w:type="auto"/>
            <w:tcBorders>
              <w:top w:val="dashSmallGap" w:sz="4" w:space="0" w:color="auto"/>
              <w:left w:val="nil"/>
              <w:bottom w:val="dashSmallGap" w:sz="4" w:space="0" w:color="auto"/>
              <w:right w:val="nil"/>
            </w:tcBorders>
            <w:noWrap/>
            <w:vAlign w:val="center"/>
            <w:hideMark/>
          </w:tcPr>
          <w:p w14:paraId="351DBDB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93.4</w:t>
            </w:r>
          </w:p>
        </w:tc>
        <w:tc>
          <w:tcPr>
            <w:tcW w:w="0" w:type="auto"/>
            <w:tcBorders>
              <w:top w:val="dashSmallGap" w:sz="4" w:space="0" w:color="auto"/>
              <w:left w:val="nil"/>
              <w:bottom w:val="dashSmallGap" w:sz="4" w:space="0" w:color="auto"/>
              <w:right w:val="nil"/>
            </w:tcBorders>
            <w:noWrap/>
            <w:vAlign w:val="center"/>
            <w:hideMark/>
          </w:tcPr>
          <w:p w14:paraId="5103D5E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4.7</w:t>
            </w:r>
          </w:p>
        </w:tc>
        <w:tc>
          <w:tcPr>
            <w:tcW w:w="0" w:type="auto"/>
            <w:tcBorders>
              <w:top w:val="dashSmallGap" w:sz="4" w:space="0" w:color="auto"/>
              <w:left w:val="nil"/>
              <w:bottom w:val="dashSmallGap" w:sz="4" w:space="0" w:color="auto"/>
              <w:right w:val="nil"/>
            </w:tcBorders>
            <w:noWrap/>
            <w:vAlign w:val="center"/>
            <w:hideMark/>
          </w:tcPr>
          <w:p w14:paraId="1B327A4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19892.5</w:t>
            </w:r>
          </w:p>
        </w:tc>
        <w:tc>
          <w:tcPr>
            <w:tcW w:w="0" w:type="auto"/>
            <w:tcBorders>
              <w:top w:val="dashSmallGap" w:sz="4" w:space="0" w:color="auto"/>
              <w:left w:val="nil"/>
              <w:bottom w:val="dashSmallGap" w:sz="4" w:space="0" w:color="auto"/>
              <w:right w:val="nil"/>
            </w:tcBorders>
            <w:noWrap/>
            <w:vAlign w:val="center"/>
            <w:hideMark/>
          </w:tcPr>
          <w:p w14:paraId="7A8AC55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67.4</w:t>
            </w:r>
          </w:p>
        </w:tc>
        <w:tc>
          <w:tcPr>
            <w:tcW w:w="0" w:type="auto"/>
            <w:tcBorders>
              <w:top w:val="dashSmallGap" w:sz="4" w:space="0" w:color="auto"/>
              <w:left w:val="nil"/>
              <w:bottom w:val="dashSmallGap" w:sz="4" w:space="0" w:color="auto"/>
              <w:right w:val="nil"/>
            </w:tcBorders>
            <w:noWrap/>
            <w:vAlign w:val="center"/>
            <w:hideMark/>
          </w:tcPr>
          <w:p w14:paraId="38C0C37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98.8</w:t>
            </w:r>
          </w:p>
        </w:tc>
      </w:tr>
      <w:tr w:rsidR="00864BC7" w14:paraId="387E2B38"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E150281"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3GCRKP (%)</w:t>
            </w:r>
          </w:p>
        </w:tc>
        <w:tc>
          <w:tcPr>
            <w:tcW w:w="569" w:type="dxa"/>
            <w:tcBorders>
              <w:top w:val="dashSmallGap" w:sz="4" w:space="0" w:color="auto"/>
              <w:left w:val="nil"/>
              <w:bottom w:val="dashSmallGap" w:sz="4" w:space="0" w:color="auto"/>
              <w:right w:val="nil"/>
            </w:tcBorders>
            <w:noWrap/>
            <w:vAlign w:val="center"/>
            <w:hideMark/>
          </w:tcPr>
          <w:p w14:paraId="670DFCC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213</w:t>
            </w:r>
          </w:p>
        </w:tc>
        <w:tc>
          <w:tcPr>
            <w:tcW w:w="0" w:type="auto"/>
            <w:tcBorders>
              <w:top w:val="dashSmallGap" w:sz="4" w:space="0" w:color="auto"/>
              <w:left w:val="nil"/>
              <w:bottom w:val="dashSmallGap" w:sz="4" w:space="0" w:color="auto"/>
              <w:right w:val="nil"/>
            </w:tcBorders>
            <w:noWrap/>
            <w:vAlign w:val="center"/>
            <w:hideMark/>
          </w:tcPr>
          <w:p w14:paraId="1EA7706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32.9</w:t>
            </w:r>
          </w:p>
        </w:tc>
        <w:tc>
          <w:tcPr>
            <w:tcW w:w="0" w:type="auto"/>
            <w:tcBorders>
              <w:top w:val="dashSmallGap" w:sz="4" w:space="0" w:color="auto"/>
              <w:left w:val="nil"/>
              <w:bottom w:val="dashSmallGap" w:sz="4" w:space="0" w:color="auto"/>
              <w:right w:val="nil"/>
            </w:tcBorders>
            <w:noWrap/>
            <w:vAlign w:val="center"/>
            <w:hideMark/>
          </w:tcPr>
          <w:p w14:paraId="189000E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9.5</w:t>
            </w:r>
          </w:p>
        </w:tc>
        <w:tc>
          <w:tcPr>
            <w:tcW w:w="0" w:type="auto"/>
            <w:tcBorders>
              <w:top w:val="dashSmallGap" w:sz="4" w:space="0" w:color="auto"/>
              <w:left w:val="nil"/>
              <w:bottom w:val="dashSmallGap" w:sz="4" w:space="0" w:color="auto"/>
              <w:right w:val="nil"/>
            </w:tcBorders>
            <w:noWrap/>
            <w:vAlign w:val="center"/>
            <w:hideMark/>
          </w:tcPr>
          <w:p w14:paraId="677F5D7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6998.5</w:t>
            </w:r>
          </w:p>
        </w:tc>
        <w:tc>
          <w:tcPr>
            <w:tcW w:w="0" w:type="auto"/>
            <w:tcBorders>
              <w:top w:val="dashSmallGap" w:sz="4" w:space="0" w:color="auto"/>
              <w:left w:val="nil"/>
              <w:bottom w:val="dashSmallGap" w:sz="4" w:space="0" w:color="auto"/>
              <w:right w:val="nil"/>
            </w:tcBorders>
            <w:noWrap/>
            <w:vAlign w:val="center"/>
            <w:hideMark/>
          </w:tcPr>
          <w:p w14:paraId="1C312C8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10.2</w:t>
            </w:r>
          </w:p>
        </w:tc>
        <w:tc>
          <w:tcPr>
            <w:tcW w:w="0" w:type="auto"/>
            <w:tcBorders>
              <w:top w:val="dashSmallGap" w:sz="4" w:space="0" w:color="auto"/>
              <w:left w:val="nil"/>
              <w:bottom w:val="dashSmallGap" w:sz="4" w:space="0" w:color="auto"/>
              <w:right w:val="nil"/>
            </w:tcBorders>
            <w:noWrap/>
            <w:vAlign w:val="center"/>
            <w:hideMark/>
          </w:tcPr>
          <w:p w14:paraId="25869E9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58.1</w:t>
            </w:r>
          </w:p>
        </w:tc>
      </w:tr>
      <w:tr w:rsidR="00864BC7" w14:paraId="30682A08"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B4CD790"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MRSA (%)</w:t>
            </w:r>
          </w:p>
        </w:tc>
        <w:tc>
          <w:tcPr>
            <w:tcW w:w="569" w:type="dxa"/>
            <w:tcBorders>
              <w:top w:val="dashSmallGap" w:sz="4" w:space="0" w:color="auto"/>
              <w:left w:val="nil"/>
              <w:bottom w:val="dashSmallGap" w:sz="4" w:space="0" w:color="auto"/>
              <w:right w:val="nil"/>
            </w:tcBorders>
            <w:noWrap/>
            <w:vAlign w:val="center"/>
            <w:hideMark/>
          </w:tcPr>
          <w:p w14:paraId="2DF68F7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66E9E3F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31.9</w:t>
            </w:r>
          </w:p>
        </w:tc>
        <w:tc>
          <w:tcPr>
            <w:tcW w:w="0" w:type="auto"/>
            <w:tcBorders>
              <w:top w:val="dashSmallGap" w:sz="4" w:space="0" w:color="auto"/>
              <w:left w:val="nil"/>
              <w:bottom w:val="dashSmallGap" w:sz="4" w:space="0" w:color="auto"/>
              <w:right w:val="nil"/>
            </w:tcBorders>
            <w:noWrap/>
            <w:vAlign w:val="center"/>
            <w:hideMark/>
          </w:tcPr>
          <w:p w14:paraId="35DBC65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8.6</w:t>
            </w:r>
          </w:p>
        </w:tc>
        <w:tc>
          <w:tcPr>
            <w:tcW w:w="0" w:type="auto"/>
            <w:tcBorders>
              <w:top w:val="dashSmallGap" w:sz="4" w:space="0" w:color="auto"/>
              <w:left w:val="nil"/>
              <w:bottom w:val="dashSmallGap" w:sz="4" w:space="0" w:color="auto"/>
              <w:right w:val="nil"/>
            </w:tcBorders>
            <w:noWrap/>
            <w:vAlign w:val="center"/>
            <w:hideMark/>
          </w:tcPr>
          <w:p w14:paraId="4B53B26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6832.5</w:t>
            </w:r>
          </w:p>
        </w:tc>
        <w:tc>
          <w:tcPr>
            <w:tcW w:w="0" w:type="auto"/>
            <w:tcBorders>
              <w:top w:val="dashSmallGap" w:sz="4" w:space="0" w:color="auto"/>
              <w:left w:val="nil"/>
              <w:bottom w:val="dashSmallGap" w:sz="4" w:space="0" w:color="auto"/>
              <w:right w:val="nil"/>
            </w:tcBorders>
            <w:noWrap/>
            <w:vAlign w:val="center"/>
            <w:hideMark/>
          </w:tcPr>
          <w:p w14:paraId="64EFA38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15.2</w:t>
            </w:r>
          </w:p>
        </w:tc>
        <w:tc>
          <w:tcPr>
            <w:tcW w:w="0" w:type="auto"/>
            <w:tcBorders>
              <w:top w:val="dashSmallGap" w:sz="4" w:space="0" w:color="auto"/>
              <w:left w:val="nil"/>
              <w:bottom w:val="dashSmallGap" w:sz="4" w:space="0" w:color="auto"/>
              <w:right w:val="nil"/>
            </w:tcBorders>
            <w:noWrap/>
            <w:vAlign w:val="center"/>
            <w:hideMark/>
          </w:tcPr>
          <w:p w14:paraId="5861864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52.0</w:t>
            </w:r>
          </w:p>
        </w:tc>
      </w:tr>
      <w:tr w:rsidR="00864BC7" w14:paraId="36BBC85F"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7213426"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3GCREC (%)</w:t>
            </w:r>
          </w:p>
        </w:tc>
        <w:tc>
          <w:tcPr>
            <w:tcW w:w="569" w:type="dxa"/>
            <w:tcBorders>
              <w:top w:val="dashSmallGap" w:sz="4" w:space="0" w:color="auto"/>
              <w:left w:val="nil"/>
              <w:bottom w:val="dashSmallGap" w:sz="4" w:space="0" w:color="auto"/>
              <w:right w:val="nil"/>
            </w:tcBorders>
            <w:noWrap/>
            <w:vAlign w:val="center"/>
            <w:hideMark/>
          </w:tcPr>
          <w:p w14:paraId="3FDA54F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35FA8CA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55.1</w:t>
            </w:r>
          </w:p>
        </w:tc>
        <w:tc>
          <w:tcPr>
            <w:tcW w:w="0" w:type="auto"/>
            <w:tcBorders>
              <w:top w:val="dashSmallGap" w:sz="4" w:space="0" w:color="auto"/>
              <w:left w:val="nil"/>
              <w:bottom w:val="dashSmallGap" w:sz="4" w:space="0" w:color="auto"/>
              <w:right w:val="nil"/>
            </w:tcBorders>
            <w:noWrap/>
            <w:vAlign w:val="center"/>
            <w:hideMark/>
          </w:tcPr>
          <w:p w14:paraId="67F2C55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5.4</w:t>
            </w:r>
          </w:p>
        </w:tc>
        <w:tc>
          <w:tcPr>
            <w:tcW w:w="0" w:type="auto"/>
            <w:tcBorders>
              <w:top w:val="dashSmallGap" w:sz="4" w:space="0" w:color="auto"/>
              <w:left w:val="nil"/>
              <w:bottom w:val="dashSmallGap" w:sz="4" w:space="0" w:color="auto"/>
              <w:right w:val="nil"/>
            </w:tcBorders>
            <w:noWrap/>
            <w:vAlign w:val="center"/>
            <w:hideMark/>
          </w:tcPr>
          <w:p w14:paraId="6789C9A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11784.3</w:t>
            </w:r>
          </w:p>
        </w:tc>
        <w:tc>
          <w:tcPr>
            <w:tcW w:w="0" w:type="auto"/>
            <w:tcBorders>
              <w:top w:val="dashSmallGap" w:sz="4" w:space="0" w:color="auto"/>
              <w:left w:val="nil"/>
              <w:bottom w:val="dashSmallGap" w:sz="4" w:space="0" w:color="auto"/>
              <w:right w:val="nil"/>
            </w:tcBorders>
            <w:noWrap/>
            <w:vAlign w:val="center"/>
            <w:hideMark/>
          </w:tcPr>
          <w:p w14:paraId="2C09580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44.9</w:t>
            </w:r>
          </w:p>
        </w:tc>
        <w:tc>
          <w:tcPr>
            <w:tcW w:w="0" w:type="auto"/>
            <w:tcBorders>
              <w:top w:val="dashSmallGap" w:sz="4" w:space="0" w:color="auto"/>
              <w:left w:val="nil"/>
              <w:bottom w:val="dashSmallGap" w:sz="4" w:space="0" w:color="auto"/>
              <w:right w:val="nil"/>
            </w:tcBorders>
            <w:noWrap/>
            <w:vAlign w:val="center"/>
            <w:hideMark/>
          </w:tcPr>
          <w:p w14:paraId="7D83721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74.4</w:t>
            </w:r>
          </w:p>
        </w:tc>
      </w:tr>
      <w:tr w:rsidR="00864BC7" w14:paraId="351C147C"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D02C864"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CREC (%)</w:t>
            </w:r>
          </w:p>
        </w:tc>
        <w:tc>
          <w:tcPr>
            <w:tcW w:w="569" w:type="dxa"/>
            <w:tcBorders>
              <w:top w:val="dashSmallGap" w:sz="4" w:space="0" w:color="auto"/>
              <w:left w:val="nil"/>
              <w:bottom w:val="dashSmallGap" w:sz="4" w:space="0" w:color="auto"/>
              <w:right w:val="nil"/>
            </w:tcBorders>
            <w:noWrap/>
            <w:vAlign w:val="center"/>
            <w:hideMark/>
          </w:tcPr>
          <w:p w14:paraId="4ECE830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6385E0E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w:t>
            </w:r>
          </w:p>
        </w:tc>
        <w:tc>
          <w:tcPr>
            <w:tcW w:w="0" w:type="auto"/>
            <w:tcBorders>
              <w:top w:val="dashSmallGap" w:sz="4" w:space="0" w:color="auto"/>
              <w:left w:val="nil"/>
              <w:bottom w:val="dashSmallGap" w:sz="4" w:space="0" w:color="auto"/>
              <w:right w:val="nil"/>
            </w:tcBorders>
            <w:noWrap/>
            <w:vAlign w:val="center"/>
            <w:hideMark/>
          </w:tcPr>
          <w:p w14:paraId="22113E8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w:t>
            </w:r>
          </w:p>
        </w:tc>
        <w:tc>
          <w:tcPr>
            <w:tcW w:w="0" w:type="auto"/>
            <w:tcBorders>
              <w:top w:val="dashSmallGap" w:sz="4" w:space="0" w:color="auto"/>
              <w:left w:val="nil"/>
              <w:bottom w:val="dashSmallGap" w:sz="4" w:space="0" w:color="auto"/>
              <w:right w:val="nil"/>
            </w:tcBorders>
            <w:noWrap/>
            <w:vAlign w:val="center"/>
            <w:hideMark/>
          </w:tcPr>
          <w:p w14:paraId="0A98A7A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338.1</w:t>
            </w:r>
          </w:p>
        </w:tc>
        <w:tc>
          <w:tcPr>
            <w:tcW w:w="0" w:type="auto"/>
            <w:tcBorders>
              <w:top w:val="dashSmallGap" w:sz="4" w:space="0" w:color="auto"/>
              <w:left w:val="nil"/>
              <w:bottom w:val="dashSmallGap" w:sz="4" w:space="0" w:color="auto"/>
              <w:right w:val="nil"/>
            </w:tcBorders>
            <w:noWrap/>
            <w:vAlign w:val="center"/>
            <w:hideMark/>
          </w:tcPr>
          <w:p w14:paraId="1D634BC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0.1</w:t>
            </w:r>
          </w:p>
        </w:tc>
        <w:tc>
          <w:tcPr>
            <w:tcW w:w="0" w:type="auto"/>
            <w:tcBorders>
              <w:top w:val="dashSmallGap" w:sz="4" w:space="0" w:color="auto"/>
              <w:left w:val="nil"/>
              <w:bottom w:val="dashSmallGap" w:sz="4" w:space="0" w:color="auto"/>
              <w:right w:val="nil"/>
            </w:tcBorders>
            <w:noWrap/>
            <w:vAlign w:val="center"/>
            <w:hideMark/>
          </w:tcPr>
          <w:p w14:paraId="055F53B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5.7</w:t>
            </w:r>
          </w:p>
        </w:tc>
      </w:tr>
      <w:tr w:rsidR="00864BC7" w14:paraId="438D8386"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114AB3F0"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QREC (%)</w:t>
            </w:r>
          </w:p>
        </w:tc>
        <w:tc>
          <w:tcPr>
            <w:tcW w:w="569" w:type="dxa"/>
            <w:tcBorders>
              <w:top w:val="dashSmallGap" w:sz="4" w:space="0" w:color="auto"/>
              <w:left w:val="nil"/>
              <w:bottom w:val="dashSmallGap" w:sz="4" w:space="0" w:color="auto"/>
              <w:right w:val="nil"/>
            </w:tcBorders>
            <w:noWrap/>
            <w:vAlign w:val="center"/>
            <w:hideMark/>
          </w:tcPr>
          <w:p w14:paraId="79E5BE5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7DC3629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52.8</w:t>
            </w:r>
          </w:p>
        </w:tc>
        <w:tc>
          <w:tcPr>
            <w:tcW w:w="0" w:type="auto"/>
            <w:tcBorders>
              <w:top w:val="dashSmallGap" w:sz="4" w:space="0" w:color="auto"/>
              <w:left w:val="nil"/>
              <w:bottom w:val="dashSmallGap" w:sz="4" w:space="0" w:color="auto"/>
              <w:right w:val="nil"/>
            </w:tcBorders>
            <w:noWrap/>
            <w:vAlign w:val="center"/>
            <w:hideMark/>
          </w:tcPr>
          <w:p w14:paraId="4BA974F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6.5</w:t>
            </w:r>
          </w:p>
        </w:tc>
        <w:tc>
          <w:tcPr>
            <w:tcW w:w="0" w:type="auto"/>
            <w:tcBorders>
              <w:top w:val="dashSmallGap" w:sz="4" w:space="0" w:color="auto"/>
              <w:left w:val="nil"/>
              <w:bottom w:val="dashSmallGap" w:sz="4" w:space="0" w:color="auto"/>
              <w:right w:val="nil"/>
            </w:tcBorders>
            <w:noWrap/>
            <w:vAlign w:val="center"/>
            <w:hideMark/>
          </w:tcPr>
          <w:p w14:paraId="3EF8562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11306.7</w:t>
            </w:r>
          </w:p>
        </w:tc>
        <w:tc>
          <w:tcPr>
            <w:tcW w:w="0" w:type="auto"/>
            <w:tcBorders>
              <w:top w:val="dashSmallGap" w:sz="4" w:space="0" w:color="auto"/>
              <w:left w:val="nil"/>
              <w:bottom w:val="dashSmallGap" w:sz="4" w:space="0" w:color="auto"/>
              <w:right w:val="nil"/>
            </w:tcBorders>
            <w:noWrap/>
            <w:vAlign w:val="center"/>
            <w:hideMark/>
          </w:tcPr>
          <w:p w14:paraId="580D379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34.4</w:t>
            </w:r>
          </w:p>
        </w:tc>
        <w:tc>
          <w:tcPr>
            <w:tcW w:w="0" w:type="auto"/>
            <w:tcBorders>
              <w:top w:val="dashSmallGap" w:sz="4" w:space="0" w:color="auto"/>
              <w:left w:val="nil"/>
              <w:bottom w:val="dashSmallGap" w:sz="4" w:space="0" w:color="auto"/>
              <w:right w:val="nil"/>
            </w:tcBorders>
            <w:noWrap/>
            <w:vAlign w:val="center"/>
            <w:hideMark/>
          </w:tcPr>
          <w:p w14:paraId="0E1B2CA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67.6</w:t>
            </w:r>
          </w:p>
        </w:tc>
      </w:tr>
      <w:tr w:rsidR="00864BC7" w14:paraId="4BBDFD8B"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6FB78A2"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CRPA (%)</w:t>
            </w:r>
          </w:p>
        </w:tc>
        <w:tc>
          <w:tcPr>
            <w:tcW w:w="569" w:type="dxa"/>
            <w:tcBorders>
              <w:top w:val="dashSmallGap" w:sz="4" w:space="0" w:color="auto"/>
              <w:left w:val="nil"/>
              <w:bottom w:val="dashSmallGap" w:sz="4" w:space="0" w:color="auto"/>
              <w:right w:val="nil"/>
            </w:tcBorders>
            <w:noWrap/>
            <w:vAlign w:val="center"/>
            <w:hideMark/>
          </w:tcPr>
          <w:p w14:paraId="184FA73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42CF6E1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19.8</w:t>
            </w:r>
          </w:p>
        </w:tc>
        <w:tc>
          <w:tcPr>
            <w:tcW w:w="0" w:type="auto"/>
            <w:tcBorders>
              <w:top w:val="dashSmallGap" w:sz="4" w:space="0" w:color="auto"/>
              <w:left w:val="nil"/>
              <w:bottom w:val="dashSmallGap" w:sz="4" w:space="0" w:color="auto"/>
              <w:right w:val="nil"/>
            </w:tcBorders>
            <w:noWrap/>
            <w:vAlign w:val="center"/>
            <w:hideMark/>
          </w:tcPr>
          <w:p w14:paraId="2ABFDC5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6.5</w:t>
            </w:r>
          </w:p>
        </w:tc>
        <w:tc>
          <w:tcPr>
            <w:tcW w:w="0" w:type="auto"/>
            <w:tcBorders>
              <w:top w:val="dashSmallGap" w:sz="4" w:space="0" w:color="auto"/>
              <w:left w:val="nil"/>
              <w:bottom w:val="dashSmallGap" w:sz="4" w:space="0" w:color="auto"/>
              <w:right w:val="nil"/>
            </w:tcBorders>
            <w:noWrap/>
            <w:vAlign w:val="center"/>
            <w:hideMark/>
          </w:tcPr>
          <w:p w14:paraId="1D741FD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4232.3</w:t>
            </w:r>
          </w:p>
        </w:tc>
        <w:tc>
          <w:tcPr>
            <w:tcW w:w="0" w:type="auto"/>
            <w:tcBorders>
              <w:top w:val="dashSmallGap" w:sz="4" w:space="0" w:color="auto"/>
              <w:left w:val="nil"/>
              <w:bottom w:val="dashSmallGap" w:sz="4" w:space="0" w:color="auto"/>
              <w:right w:val="nil"/>
            </w:tcBorders>
            <w:noWrap/>
            <w:vAlign w:val="center"/>
            <w:hideMark/>
          </w:tcPr>
          <w:p w14:paraId="0AF5493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5.7</w:t>
            </w:r>
          </w:p>
        </w:tc>
        <w:tc>
          <w:tcPr>
            <w:tcW w:w="0" w:type="auto"/>
            <w:tcBorders>
              <w:top w:val="dashSmallGap" w:sz="4" w:space="0" w:color="auto"/>
              <w:left w:val="nil"/>
              <w:bottom w:val="dashSmallGap" w:sz="4" w:space="0" w:color="auto"/>
              <w:right w:val="nil"/>
            </w:tcBorders>
            <w:noWrap/>
            <w:vAlign w:val="center"/>
            <w:hideMark/>
          </w:tcPr>
          <w:p w14:paraId="7F0707A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36.4</w:t>
            </w:r>
          </w:p>
        </w:tc>
      </w:tr>
      <w:tr w:rsidR="00864BC7" w14:paraId="02F56C86"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2B48FD7"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CRKP (%)</w:t>
            </w:r>
          </w:p>
        </w:tc>
        <w:tc>
          <w:tcPr>
            <w:tcW w:w="569" w:type="dxa"/>
            <w:tcBorders>
              <w:top w:val="dashSmallGap" w:sz="4" w:space="0" w:color="auto"/>
              <w:left w:val="nil"/>
              <w:bottom w:val="dashSmallGap" w:sz="4" w:space="0" w:color="auto"/>
              <w:right w:val="nil"/>
            </w:tcBorders>
            <w:noWrap/>
            <w:vAlign w:val="center"/>
            <w:hideMark/>
          </w:tcPr>
          <w:p w14:paraId="73FF1CD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1D02805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8.1</w:t>
            </w:r>
          </w:p>
        </w:tc>
        <w:tc>
          <w:tcPr>
            <w:tcW w:w="0" w:type="auto"/>
            <w:tcBorders>
              <w:top w:val="dashSmallGap" w:sz="4" w:space="0" w:color="auto"/>
              <w:left w:val="nil"/>
              <w:bottom w:val="dashSmallGap" w:sz="4" w:space="0" w:color="auto"/>
              <w:right w:val="nil"/>
            </w:tcBorders>
            <w:noWrap/>
            <w:vAlign w:val="center"/>
            <w:hideMark/>
          </w:tcPr>
          <w:p w14:paraId="04020C1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6.8</w:t>
            </w:r>
          </w:p>
        </w:tc>
        <w:tc>
          <w:tcPr>
            <w:tcW w:w="0" w:type="auto"/>
            <w:tcBorders>
              <w:top w:val="dashSmallGap" w:sz="4" w:space="0" w:color="auto"/>
              <w:left w:val="nil"/>
              <w:bottom w:val="dashSmallGap" w:sz="4" w:space="0" w:color="auto"/>
              <w:right w:val="nil"/>
            </w:tcBorders>
            <w:noWrap/>
            <w:vAlign w:val="center"/>
            <w:hideMark/>
          </w:tcPr>
          <w:p w14:paraId="5D9634E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1743.9</w:t>
            </w:r>
          </w:p>
        </w:tc>
        <w:tc>
          <w:tcPr>
            <w:tcW w:w="0" w:type="auto"/>
            <w:tcBorders>
              <w:top w:val="dashSmallGap" w:sz="4" w:space="0" w:color="auto"/>
              <w:left w:val="nil"/>
              <w:bottom w:val="dashSmallGap" w:sz="4" w:space="0" w:color="auto"/>
              <w:right w:val="nil"/>
            </w:tcBorders>
            <w:noWrap/>
            <w:vAlign w:val="center"/>
            <w:hideMark/>
          </w:tcPr>
          <w:p w14:paraId="66777ED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0.2</w:t>
            </w:r>
          </w:p>
        </w:tc>
        <w:tc>
          <w:tcPr>
            <w:tcW w:w="0" w:type="auto"/>
            <w:tcBorders>
              <w:top w:val="dashSmallGap" w:sz="4" w:space="0" w:color="auto"/>
              <w:left w:val="nil"/>
              <w:bottom w:val="dashSmallGap" w:sz="4" w:space="0" w:color="auto"/>
              <w:right w:val="nil"/>
            </w:tcBorders>
            <w:noWrap/>
            <w:vAlign w:val="center"/>
            <w:hideMark/>
          </w:tcPr>
          <w:p w14:paraId="114AF06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32.8</w:t>
            </w:r>
          </w:p>
        </w:tc>
      </w:tr>
      <w:tr w:rsidR="00864BC7" w14:paraId="339F5994"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1C5100A3"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CRAB (%)</w:t>
            </w:r>
          </w:p>
        </w:tc>
        <w:tc>
          <w:tcPr>
            <w:tcW w:w="569" w:type="dxa"/>
            <w:tcBorders>
              <w:top w:val="dashSmallGap" w:sz="4" w:space="0" w:color="auto"/>
              <w:left w:val="nil"/>
              <w:bottom w:val="dashSmallGap" w:sz="4" w:space="0" w:color="auto"/>
              <w:right w:val="nil"/>
            </w:tcBorders>
            <w:noWrap/>
            <w:vAlign w:val="center"/>
            <w:hideMark/>
          </w:tcPr>
          <w:p w14:paraId="6A922A4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046CFE6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54.8</w:t>
            </w:r>
          </w:p>
        </w:tc>
        <w:tc>
          <w:tcPr>
            <w:tcW w:w="0" w:type="auto"/>
            <w:tcBorders>
              <w:top w:val="dashSmallGap" w:sz="4" w:space="0" w:color="auto"/>
              <w:left w:val="nil"/>
              <w:bottom w:val="dashSmallGap" w:sz="4" w:space="0" w:color="auto"/>
              <w:right w:val="nil"/>
            </w:tcBorders>
            <w:noWrap/>
            <w:vAlign w:val="center"/>
            <w:hideMark/>
          </w:tcPr>
          <w:p w14:paraId="64694F2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12.0</w:t>
            </w:r>
          </w:p>
        </w:tc>
        <w:tc>
          <w:tcPr>
            <w:tcW w:w="0" w:type="auto"/>
            <w:tcBorders>
              <w:top w:val="dashSmallGap" w:sz="4" w:space="0" w:color="auto"/>
              <w:left w:val="nil"/>
              <w:bottom w:val="dashSmallGap" w:sz="4" w:space="0" w:color="auto"/>
              <w:right w:val="nil"/>
            </w:tcBorders>
            <w:noWrap/>
            <w:vAlign w:val="center"/>
            <w:hideMark/>
          </w:tcPr>
          <w:p w14:paraId="370E3D7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11723.0</w:t>
            </w:r>
          </w:p>
        </w:tc>
        <w:tc>
          <w:tcPr>
            <w:tcW w:w="0" w:type="auto"/>
            <w:tcBorders>
              <w:top w:val="dashSmallGap" w:sz="4" w:space="0" w:color="auto"/>
              <w:left w:val="nil"/>
              <w:bottom w:val="dashSmallGap" w:sz="4" w:space="0" w:color="auto"/>
              <w:right w:val="nil"/>
            </w:tcBorders>
            <w:noWrap/>
            <w:vAlign w:val="center"/>
            <w:hideMark/>
          </w:tcPr>
          <w:p w14:paraId="385813A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18.2</w:t>
            </w:r>
          </w:p>
        </w:tc>
        <w:tc>
          <w:tcPr>
            <w:tcW w:w="0" w:type="auto"/>
            <w:tcBorders>
              <w:top w:val="dashSmallGap" w:sz="4" w:space="0" w:color="auto"/>
              <w:left w:val="nil"/>
              <w:bottom w:val="dashSmallGap" w:sz="4" w:space="0" w:color="auto"/>
              <w:right w:val="nil"/>
            </w:tcBorders>
            <w:noWrap/>
            <w:vAlign w:val="center"/>
            <w:hideMark/>
          </w:tcPr>
          <w:p w14:paraId="25F7EF2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82.1</w:t>
            </w:r>
          </w:p>
        </w:tc>
        <w:bookmarkEnd w:id="4"/>
      </w:tr>
      <w:tr w:rsidR="00864BC7" w14:paraId="0B7EA38F" w14:textId="77777777" w:rsidTr="00EC7194">
        <w:trPr>
          <w:trHeight w:val="280"/>
        </w:trPr>
        <w:tc>
          <w:tcPr>
            <w:tcW w:w="0" w:type="auto"/>
            <w:gridSpan w:val="2"/>
            <w:tcBorders>
              <w:top w:val="dashSmallGap" w:sz="4" w:space="0" w:color="auto"/>
              <w:left w:val="nil"/>
              <w:bottom w:val="dashSmallGap" w:sz="4" w:space="0" w:color="auto"/>
              <w:right w:val="nil"/>
            </w:tcBorders>
            <w:noWrap/>
            <w:vAlign w:val="center"/>
            <w:hideMark/>
          </w:tcPr>
          <w:p w14:paraId="033C6081"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Air pollution</w:t>
            </w:r>
          </w:p>
        </w:tc>
        <w:tc>
          <w:tcPr>
            <w:tcW w:w="0" w:type="auto"/>
            <w:tcBorders>
              <w:top w:val="dashSmallGap" w:sz="4" w:space="0" w:color="auto"/>
              <w:left w:val="nil"/>
              <w:bottom w:val="dashSmallGap" w:sz="4" w:space="0" w:color="auto"/>
              <w:right w:val="nil"/>
            </w:tcBorders>
            <w:noWrap/>
            <w:vAlign w:val="center"/>
            <w:hideMark/>
          </w:tcPr>
          <w:p w14:paraId="3E4EF142"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758A33E3"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51F5842C"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52DC7DCD"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6FD2F7F0" w14:textId="77777777" w:rsidR="00864BC7" w:rsidRDefault="00864BC7" w:rsidP="00EC7194">
            <w:pPr>
              <w:widowControl/>
              <w:jc w:val="left"/>
              <w:rPr>
                <w:rFonts w:ascii="等线" w:eastAsia="等线" w:hAnsi="等线" w:hint="eastAsia"/>
                <w:kern w:val="0"/>
                <w:sz w:val="20"/>
                <w:szCs w:val="20"/>
              </w:rPr>
            </w:pPr>
          </w:p>
        </w:tc>
      </w:tr>
      <w:tr w:rsidR="00864BC7" w14:paraId="23374645"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145551AF"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SO</w:t>
            </w:r>
            <w:r>
              <w:rPr>
                <w:rFonts w:ascii="Times New Roman" w:eastAsia="等线" w:hAnsi="Times New Roman" w:cs="Times New Roman"/>
                <w:color w:val="000000"/>
                <w:kern w:val="0"/>
                <w:sz w:val="22"/>
                <w:vertAlign w:val="subscript"/>
              </w:rPr>
              <w:t>2</w:t>
            </w:r>
            <w:r>
              <w:rPr>
                <w:rFonts w:ascii="Times New Roman" w:eastAsia="等线" w:hAnsi="Times New Roman" w:cs="Times New Roman"/>
                <w:color w:val="000000"/>
                <w:kern w:val="0"/>
                <w:sz w:val="22"/>
              </w:rPr>
              <w:t xml:space="preserve"> (ug/m</w:t>
            </w:r>
            <w:r>
              <w:rPr>
                <w:rFonts w:ascii="Times New Roman" w:eastAsia="等线" w:hAnsi="Times New Roman" w:cs="Times New Roman"/>
                <w:color w:val="000000"/>
                <w:kern w:val="0"/>
                <w:sz w:val="22"/>
                <w:vertAlign w:val="superscript"/>
              </w:rPr>
              <w:t>3</w:t>
            </w:r>
            <w:r>
              <w:rPr>
                <w:rFonts w:ascii="Times New Roman" w:eastAsia="等线" w:hAnsi="Times New Roman" w:cs="Times New Roman"/>
                <w:color w:val="000000"/>
                <w:kern w:val="0"/>
                <w:sz w:val="22"/>
              </w:rPr>
              <w:t>)</w:t>
            </w:r>
          </w:p>
        </w:tc>
        <w:tc>
          <w:tcPr>
            <w:tcW w:w="569" w:type="dxa"/>
            <w:tcBorders>
              <w:top w:val="dashSmallGap" w:sz="4" w:space="0" w:color="auto"/>
              <w:left w:val="nil"/>
              <w:bottom w:val="dashSmallGap" w:sz="4" w:space="0" w:color="auto"/>
              <w:right w:val="nil"/>
            </w:tcBorders>
            <w:noWrap/>
            <w:vAlign w:val="center"/>
            <w:hideMark/>
          </w:tcPr>
          <w:p w14:paraId="282B6AE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24B1394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19.8</w:t>
            </w:r>
          </w:p>
        </w:tc>
        <w:tc>
          <w:tcPr>
            <w:tcW w:w="0" w:type="auto"/>
            <w:tcBorders>
              <w:top w:val="dashSmallGap" w:sz="4" w:space="0" w:color="auto"/>
              <w:left w:val="nil"/>
              <w:bottom w:val="dashSmallGap" w:sz="4" w:space="0" w:color="auto"/>
              <w:right w:val="nil"/>
            </w:tcBorders>
            <w:noWrap/>
            <w:vAlign w:val="center"/>
            <w:hideMark/>
          </w:tcPr>
          <w:p w14:paraId="3DEFEB7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15.6</w:t>
            </w:r>
          </w:p>
        </w:tc>
        <w:tc>
          <w:tcPr>
            <w:tcW w:w="0" w:type="auto"/>
            <w:tcBorders>
              <w:top w:val="dashSmallGap" w:sz="4" w:space="0" w:color="auto"/>
              <w:left w:val="nil"/>
              <w:bottom w:val="dashSmallGap" w:sz="4" w:space="0" w:color="auto"/>
              <w:right w:val="nil"/>
            </w:tcBorders>
            <w:noWrap/>
            <w:vAlign w:val="center"/>
            <w:hideMark/>
          </w:tcPr>
          <w:p w14:paraId="3829A37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4229.0</w:t>
            </w:r>
          </w:p>
        </w:tc>
        <w:tc>
          <w:tcPr>
            <w:tcW w:w="0" w:type="auto"/>
            <w:tcBorders>
              <w:top w:val="dashSmallGap" w:sz="4" w:space="0" w:color="auto"/>
              <w:left w:val="nil"/>
              <w:bottom w:val="dashSmallGap" w:sz="4" w:space="0" w:color="auto"/>
              <w:right w:val="nil"/>
            </w:tcBorders>
            <w:noWrap/>
            <w:vAlign w:val="center"/>
            <w:hideMark/>
          </w:tcPr>
          <w:p w14:paraId="3071585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4.0</w:t>
            </w:r>
          </w:p>
        </w:tc>
        <w:tc>
          <w:tcPr>
            <w:tcW w:w="0" w:type="auto"/>
            <w:tcBorders>
              <w:top w:val="dashSmallGap" w:sz="4" w:space="0" w:color="auto"/>
              <w:left w:val="nil"/>
              <w:bottom w:val="dashSmallGap" w:sz="4" w:space="0" w:color="auto"/>
              <w:right w:val="nil"/>
            </w:tcBorders>
            <w:noWrap/>
            <w:vAlign w:val="center"/>
            <w:hideMark/>
          </w:tcPr>
          <w:p w14:paraId="0756ACF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82.0</w:t>
            </w:r>
          </w:p>
        </w:tc>
      </w:tr>
      <w:tr w:rsidR="00864BC7" w14:paraId="62E5F4A9"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1A8F8F2C"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NO</w:t>
            </w:r>
            <w:r>
              <w:rPr>
                <w:rFonts w:ascii="Times New Roman" w:eastAsia="等线" w:hAnsi="Times New Roman" w:cs="Times New Roman"/>
                <w:color w:val="000000"/>
                <w:kern w:val="0"/>
                <w:sz w:val="22"/>
                <w:vertAlign w:val="subscript"/>
              </w:rPr>
              <w:t>2</w:t>
            </w:r>
            <w:r>
              <w:rPr>
                <w:rFonts w:ascii="Times New Roman" w:eastAsia="等线" w:hAnsi="Times New Roman" w:cs="Times New Roman"/>
                <w:color w:val="000000"/>
                <w:kern w:val="0"/>
                <w:sz w:val="22"/>
              </w:rPr>
              <w:t xml:space="preserve"> (ug/m</w:t>
            </w:r>
            <w:r>
              <w:rPr>
                <w:rFonts w:ascii="Times New Roman" w:eastAsia="等线" w:hAnsi="Times New Roman" w:cs="Times New Roman"/>
                <w:color w:val="000000"/>
                <w:kern w:val="0"/>
                <w:sz w:val="22"/>
                <w:vertAlign w:val="superscript"/>
              </w:rPr>
              <w:t>3</w:t>
            </w:r>
            <w:r>
              <w:rPr>
                <w:rFonts w:ascii="Times New Roman" w:eastAsia="等线" w:hAnsi="Times New Roman" w:cs="Times New Roman"/>
                <w:color w:val="000000"/>
                <w:kern w:val="0"/>
                <w:sz w:val="22"/>
              </w:rPr>
              <w:t>)</w:t>
            </w:r>
          </w:p>
        </w:tc>
        <w:tc>
          <w:tcPr>
            <w:tcW w:w="569" w:type="dxa"/>
            <w:tcBorders>
              <w:top w:val="dashSmallGap" w:sz="4" w:space="0" w:color="auto"/>
              <w:left w:val="nil"/>
              <w:bottom w:val="dashSmallGap" w:sz="4" w:space="0" w:color="auto"/>
              <w:right w:val="nil"/>
            </w:tcBorders>
            <w:noWrap/>
            <w:vAlign w:val="center"/>
            <w:hideMark/>
          </w:tcPr>
          <w:p w14:paraId="1074571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5A3EBBF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40.4</w:t>
            </w:r>
          </w:p>
        </w:tc>
        <w:tc>
          <w:tcPr>
            <w:tcW w:w="0" w:type="auto"/>
            <w:tcBorders>
              <w:top w:val="dashSmallGap" w:sz="4" w:space="0" w:color="auto"/>
              <w:left w:val="nil"/>
              <w:bottom w:val="dashSmallGap" w:sz="4" w:space="0" w:color="auto"/>
              <w:right w:val="nil"/>
            </w:tcBorders>
            <w:noWrap/>
            <w:vAlign w:val="center"/>
            <w:hideMark/>
          </w:tcPr>
          <w:p w14:paraId="33BECB8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10.2</w:t>
            </w:r>
          </w:p>
        </w:tc>
        <w:tc>
          <w:tcPr>
            <w:tcW w:w="0" w:type="auto"/>
            <w:tcBorders>
              <w:top w:val="dashSmallGap" w:sz="4" w:space="0" w:color="auto"/>
              <w:left w:val="nil"/>
              <w:bottom w:val="dashSmallGap" w:sz="4" w:space="0" w:color="auto"/>
              <w:right w:val="nil"/>
            </w:tcBorders>
            <w:noWrap/>
            <w:vAlign w:val="center"/>
            <w:hideMark/>
          </w:tcPr>
          <w:p w14:paraId="3993B69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8641.0</w:t>
            </w:r>
          </w:p>
        </w:tc>
        <w:tc>
          <w:tcPr>
            <w:tcW w:w="0" w:type="auto"/>
            <w:tcBorders>
              <w:top w:val="dashSmallGap" w:sz="4" w:space="0" w:color="auto"/>
              <w:left w:val="nil"/>
              <w:bottom w:val="dashSmallGap" w:sz="4" w:space="0" w:color="auto"/>
              <w:right w:val="nil"/>
            </w:tcBorders>
            <w:noWrap/>
            <w:vAlign w:val="center"/>
            <w:hideMark/>
          </w:tcPr>
          <w:p w14:paraId="72D18F6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w:t>
            </w:r>
          </w:p>
        </w:tc>
        <w:tc>
          <w:tcPr>
            <w:tcW w:w="0" w:type="auto"/>
            <w:tcBorders>
              <w:top w:val="dashSmallGap" w:sz="4" w:space="0" w:color="auto"/>
              <w:left w:val="nil"/>
              <w:bottom w:val="dashSmallGap" w:sz="4" w:space="0" w:color="auto"/>
              <w:right w:val="nil"/>
            </w:tcBorders>
            <w:noWrap/>
            <w:vAlign w:val="center"/>
            <w:hideMark/>
          </w:tcPr>
          <w:p w14:paraId="6C786C7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59.0</w:t>
            </w:r>
          </w:p>
        </w:tc>
      </w:tr>
      <w:tr w:rsidR="00864BC7" w14:paraId="7FBF5DDC"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AE7D2BC"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PM</w:t>
            </w:r>
            <w:r>
              <w:rPr>
                <w:rFonts w:ascii="Times New Roman" w:eastAsia="等线" w:hAnsi="Times New Roman" w:cs="Times New Roman"/>
                <w:color w:val="000000"/>
                <w:kern w:val="0"/>
                <w:sz w:val="22"/>
                <w:vertAlign w:val="subscript"/>
              </w:rPr>
              <w:t>10</w:t>
            </w:r>
            <w:r>
              <w:rPr>
                <w:rFonts w:ascii="Times New Roman" w:eastAsia="等线" w:hAnsi="Times New Roman" w:cs="Times New Roman"/>
                <w:color w:val="000000"/>
                <w:kern w:val="0"/>
                <w:sz w:val="22"/>
              </w:rPr>
              <w:t xml:space="preserve"> (ug/m</w:t>
            </w:r>
            <w:r>
              <w:rPr>
                <w:rFonts w:ascii="Times New Roman" w:eastAsia="等线" w:hAnsi="Times New Roman" w:cs="Times New Roman"/>
                <w:color w:val="000000"/>
                <w:kern w:val="0"/>
                <w:sz w:val="22"/>
                <w:vertAlign w:val="superscript"/>
              </w:rPr>
              <w:t>3</w:t>
            </w:r>
            <w:r>
              <w:rPr>
                <w:rFonts w:ascii="Times New Roman" w:eastAsia="等线" w:hAnsi="Times New Roman" w:cs="Times New Roman"/>
                <w:color w:val="000000"/>
                <w:kern w:val="0"/>
                <w:sz w:val="22"/>
              </w:rPr>
              <w:t>)</w:t>
            </w:r>
          </w:p>
        </w:tc>
        <w:tc>
          <w:tcPr>
            <w:tcW w:w="569" w:type="dxa"/>
            <w:tcBorders>
              <w:top w:val="dashSmallGap" w:sz="4" w:space="0" w:color="auto"/>
              <w:left w:val="nil"/>
              <w:bottom w:val="dashSmallGap" w:sz="4" w:space="0" w:color="auto"/>
              <w:right w:val="nil"/>
            </w:tcBorders>
            <w:noWrap/>
            <w:vAlign w:val="center"/>
            <w:hideMark/>
          </w:tcPr>
          <w:p w14:paraId="1A8C39E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109566C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85.0</w:t>
            </w:r>
          </w:p>
        </w:tc>
        <w:tc>
          <w:tcPr>
            <w:tcW w:w="0" w:type="auto"/>
            <w:tcBorders>
              <w:top w:val="dashSmallGap" w:sz="4" w:space="0" w:color="auto"/>
              <w:left w:val="nil"/>
              <w:bottom w:val="dashSmallGap" w:sz="4" w:space="0" w:color="auto"/>
              <w:right w:val="nil"/>
            </w:tcBorders>
            <w:noWrap/>
            <w:vAlign w:val="center"/>
            <w:hideMark/>
          </w:tcPr>
          <w:p w14:paraId="4E9575D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31.7</w:t>
            </w:r>
          </w:p>
        </w:tc>
        <w:tc>
          <w:tcPr>
            <w:tcW w:w="0" w:type="auto"/>
            <w:tcBorders>
              <w:top w:val="dashSmallGap" w:sz="4" w:space="0" w:color="auto"/>
              <w:left w:val="nil"/>
              <w:bottom w:val="dashSmallGap" w:sz="4" w:space="0" w:color="auto"/>
              <w:right w:val="nil"/>
            </w:tcBorders>
            <w:noWrap/>
            <w:vAlign w:val="center"/>
            <w:hideMark/>
          </w:tcPr>
          <w:p w14:paraId="56D6181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18188.0</w:t>
            </w:r>
          </w:p>
        </w:tc>
        <w:tc>
          <w:tcPr>
            <w:tcW w:w="0" w:type="auto"/>
            <w:tcBorders>
              <w:top w:val="dashSmallGap" w:sz="4" w:space="0" w:color="auto"/>
              <w:left w:val="nil"/>
              <w:bottom w:val="dashSmallGap" w:sz="4" w:space="0" w:color="auto"/>
              <w:right w:val="nil"/>
            </w:tcBorders>
            <w:noWrap/>
            <w:vAlign w:val="center"/>
            <w:hideMark/>
          </w:tcPr>
          <w:p w14:paraId="6E65F3A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29.0</w:t>
            </w:r>
          </w:p>
        </w:tc>
        <w:tc>
          <w:tcPr>
            <w:tcW w:w="0" w:type="auto"/>
            <w:tcBorders>
              <w:top w:val="dashSmallGap" w:sz="4" w:space="0" w:color="auto"/>
              <w:left w:val="nil"/>
              <w:bottom w:val="dashSmallGap" w:sz="4" w:space="0" w:color="auto"/>
              <w:right w:val="nil"/>
            </w:tcBorders>
            <w:noWrap/>
            <w:vAlign w:val="center"/>
            <w:hideMark/>
          </w:tcPr>
          <w:p w14:paraId="58423A3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206.0</w:t>
            </w:r>
          </w:p>
        </w:tc>
      </w:tr>
      <w:tr w:rsidR="00864BC7" w14:paraId="1DD31EB7"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B80CEFC"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CO (mg/m</w:t>
            </w:r>
            <w:r>
              <w:rPr>
                <w:rFonts w:ascii="Times New Roman" w:eastAsia="等线" w:hAnsi="Times New Roman" w:cs="Times New Roman"/>
                <w:color w:val="000000"/>
                <w:kern w:val="0"/>
                <w:sz w:val="22"/>
                <w:vertAlign w:val="superscript"/>
              </w:rPr>
              <w:t>3</w:t>
            </w:r>
            <w:r>
              <w:rPr>
                <w:rFonts w:ascii="Times New Roman" w:eastAsia="等线" w:hAnsi="Times New Roman" w:cs="Times New Roman"/>
                <w:color w:val="000000"/>
                <w:kern w:val="0"/>
                <w:sz w:val="22"/>
              </w:rPr>
              <w:t>)</w:t>
            </w:r>
          </w:p>
        </w:tc>
        <w:tc>
          <w:tcPr>
            <w:tcW w:w="569" w:type="dxa"/>
            <w:tcBorders>
              <w:top w:val="dashSmallGap" w:sz="4" w:space="0" w:color="auto"/>
              <w:left w:val="nil"/>
              <w:bottom w:val="dashSmallGap" w:sz="4" w:space="0" w:color="auto"/>
              <w:right w:val="nil"/>
            </w:tcBorders>
            <w:noWrap/>
            <w:vAlign w:val="center"/>
            <w:hideMark/>
          </w:tcPr>
          <w:p w14:paraId="4791825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344354D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w:t>
            </w:r>
          </w:p>
        </w:tc>
        <w:tc>
          <w:tcPr>
            <w:tcW w:w="0" w:type="auto"/>
            <w:tcBorders>
              <w:top w:val="dashSmallGap" w:sz="4" w:space="0" w:color="auto"/>
              <w:left w:val="nil"/>
              <w:bottom w:val="dashSmallGap" w:sz="4" w:space="0" w:color="auto"/>
              <w:right w:val="nil"/>
            </w:tcBorders>
            <w:noWrap/>
            <w:vAlign w:val="center"/>
            <w:hideMark/>
          </w:tcPr>
          <w:p w14:paraId="161AD69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w:t>
            </w:r>
          </w:p>
        </w:tc>
        <w:tc>
          <w:tcPr>
            <w:tcW w:w="0" w:type="auto"/>
            <w:tcBorders>
              <w:top w:val="dashSmallGap" w:sz="4" w:space="0" w:color="auto"/>
              <w:left w:val="nil"/>
              <w:bottom w:val="dashSmallGap" w:sz="4" w:space="0" w:color="auto"/>
              <w:right w:val="nil"/>
            </w:tcBorders>
            <w:noWrap/>
            <w:vAlign w:val="center"/>
            <w:hideMark/>
          </w:tcPr>
          <w:p w14:paraId="1EA7E6F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395.1</w:t>
            </w:r>
          </w:p>
        </w:tc>
        <w:tc>
          <w:tcPr>
            <w:tcW w:w="0" w:type="auto"/>
            <w:tcBorders>
              <w:top w:val="dashSmallGap" w:sz="4" w:space="0" w:color="auto"/>
              <w:left w:val="nil"/>
              <w:bottom w:val="dashSmallGap" w:sz="4" w:space="0" w:color="auto"/>
              <w:right w:val="nil"/>
            </w:tcBorders>
            <w:noWrap/>
            <w:vAlign w:val="center"/>
            <w:hideMark/>
          </w:tcPr>
          <w:p w14:paraId="2A54E98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w:t>
            </w:r>
          </w:p>
        </w:tc>
        <w:tc>
          <w:tcPr>
            <w:tcW w:w="0" w:type="auto"/>
            <w:tcBorders>
              <w:top w:val="dashSmallGap" w:sz="4" w:space="0" w:color="auto"/>
              <w:left w:val="nil"/>
              <w:bottom w:val="dashSmallGap" w:sz="4" w:space="0" w:color="auto"/>
              <w:right w:val="nil"/>
            </w:tcBorders>
            <w:noWrap/>
            <w:vAlign w:val="center"/>
            <w:hideMark/>
          </w:tcPr>
          <w:p w14:paraId="168F985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4.9</w:t>
            </w:r>
          </w:p>
        </w:tc>
      </w:tr>
      <w:tr w:rsidR="00864BC7" w14:paraId="003A730C"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474E0A4D"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O</w:t>
            </w:r>
            <w:r>
              <w:rPr>
                <w:rFonts w:ascii="Times New Roman" w:eastAsia="等线" w:hAnsi="Times New Roman" w:cs="Times New Roman"/>
                <w:color w:val="000000"/>
                <w:kern w:val="0"/>
                <w:sz w:val="22"/>
                <w:vertAlign w:val="subscript"/>
              </w:rPr>
              <w:t>3</w:t>
            </w:r>
            <w:r>
              <w:rPr>
                <w:rFonts w:ascii="Times New Roman" w:eastAsia="等线" w:hAnsi="Times New Roman" w:cs="Times New Roman"/>
                <w:color w:val="000000"/>
                <w:kern w:val="0"/>
                <w:sz w:val="22"/>
              </w:rPr>
              <w:t xml:space="preserve"> (ug/m</w:t>
            </w:r>
            <w:r>
              <w:rPr>
                <w:rFonts w:ascii="Times New Roman" w:eastAsia="等线" w:hAnsi="Times New Roman" w:cs="Times New Roman"/>
                <w:color w:val="000000"/>
                <w:kern w:val="0"/>
                <w:sz w:val="22"/>
                <w:vertAlign w:val="superscript"/>
              </w:rPr>
              <w:t>3</w:t>
            </w:r>
            <w:r>
              <w:rPr>
                <w:rFonts w:ascii="Times New Roman" w:eastAsia="等线" w:hAnsi="Times New Roman" w:cs="Times New Roman"/>
                <w:color w:val="000000"/>
                <w:kern w:val="0"/>
                <w:sz w:val="22"/>
              </w:rPr>
              <w:t>)</w:t>
            </w:r>
          </w:p>
        </w:tc>
        <w:tc>
          <w:tcPr>
            <w:tcW w:w="569" w:type="dxa"/>
            <w:tcBorders>
              <w:top w:val="dashSmallGap" w:sz="4" w:space="0" w:color="auto"/>
              <w:left w:val="nil"/>
              <w:bottom w:val="dashSmallGap" w:sz="4" w:space="0" w:color="auto"/>
              <w:right w:val="nil"/>
            </w:tcBorders>
            <w:noWrap/>
            <w:vAlign w:val="center"/>
            <w:hideMark/>
          </w:tcPr>
          <w:p w14:paraId="17EE122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214</w:t>
            </w:r>
          </w:p>
        </w:tc>
        <w:tc>
          <w:tcPr>
            <w:tcW w:w="0" w:type="auto"/>
            <w:tcBorders>
              <w:top w:val="dashSmallGap" w:sz="4" w:space="0" w:color="auto"/>
              <w:left w:val="nil"/>
              <w:bottom w:val="dashSmallGap" w:sz="4" w:space="0" w:color="auto"/>
              <w:right w:val="nil"/>
            </w:tcBorders>
            <w:noWrap/>
            <w:vAlign w:val="center"/>
            <w:hideMark/>
          </w:tcPr>
          <w:p w14:paraId="233C18E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150.8</w:t>
            </w:r>
          </w:p>
        </w:tc>
        <w:tc>
          <w:tcPr>
            <w:tcW w:w="0" w:type="auto"/>
            <w:tcBorders>
              <w:top w:val="dashSmallGap" w:sz="4" w:space="0" w:color="auto"/>
              <w:left w:val="nil"/>
              <w:bottom w:val="dashSmallGap" w:sz="4" w:space="0" w:color="auto"/>
              <w:right w:val="nil"/>
            </w:tcBorders>
            <w:noWrap/>
            <w:vAlign w:val="center"/>
            <w:hideMark/>
          </w:tcPr>
          <w:p w14:paraId="5393ED2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26.7</w:t>
            </w:r>
          </w:p>
        </w:tc>
        <w:tc>
          <w:tcPr>
            <w:tcW w:w="0" w:type="auto"/>
            <w:tcBorders>
              <w:top w:val="dashSmallGap" w:sz="4" w:space="0" w:color="auto"/>
              <w:left w:val="nil"/>
              <w:bottom w:val="dashSmallGap" w:sz="4" w:space="0" w:color="auto"/>
              <w:right w:val="nil"/>
            </w:tcBorders>
            <w:noWrap/>
            <w:vAlign w:val="center"/>
            <w:hideMark/>
          </w:tcPr>
          <w:p w14:paraId="6CFD8A1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32265.0</w:t>
            </w:r>
          </w:p>
        </w:tc>
        <w:tc>
          <w:tcPr>
            <w:tcW w:w="0" w:type="auto"/>
            <w:tcBorders>
              <w:top w:val="dashSmallGap" w:sz="4" w:space="0" w:color="auto"/>
              <w:left w:val="nil"/>
              <w:bottom w:val="dashSmallGap" w:sz="4" w:space="0" w:color="auto"/>
              <w:right w:val="nil"/>
            </w:tcBorders>
            <w:noWrap/>
            <w:vAlign w:val="center"/>
            <w:hideMark/>
          </w:tcPr>
          <w:p w14:paraId="55A88D6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69.0</w:t>
            </w:r>
          </w:p>
        </w:tc>
        <w:tc>
          <w:tcPr>
            <w:tcW w:w="0" w:type="auto"/>
            <w:tcBorders>
              <w:top w:val="dashSmallGap" w:sz="4" w:space="0" w:color="auto"/>
              <w:left w:val="nil"/>
              <w:bottom w:val="dashSmallGap" w:sz="4" w:space="0" w:color="auto"/>
              <w:right w:val="nil"/>
            </w:tcBorders>
            <w:noWrap/>
            <w:vAlign w:val="center"/>
            <w:hideMark/>
          </w:tcPr>
          <w:p w14:paraId="3E45362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211.0</w:t>
            </w:r>
          </w:p>
        </w:tc>
      </w:tr>
      <w:tr w:rsidR="00864BC7" w14:paraId="541AC9EC"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D5C4BC7"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PM</w:t>
            </w:r>
            <w:r>
              <w:rPr>
                <w:rFonts w:ascii="Times New Roman" w:eastAsia="等线" w:hAnsi="Times New Roman" w:cs="Times New Roman"/>
                <w:color w:val="000000"/>
                <w:kern w:val="0"/>
                <w:sz w:val="22"/>
                <w:vertAlign w:val="subscript"/>
              </w:rPr>
              <w:t>2.5</w:t>
            </w:r>
            <w:r>
              <w:rPr>
                <w:rFonts w:ascii="Times New Roman" w:eastAsia="等线" w:hAnsi="Times New Roman" w:cs="Times New Roman"/>
                <w:color w:val="000000"/>
                <w:kern w:val="0"/>
                <w:sz w:val="22"/>
              </w:rPr>
              <w:t xml:space="preserve"> (ug/m</w:t>
            </w:r>
            <w:r>
              <w:rPr>
                <w:rFonts w:ascii="Times New Roman" w:eastAsia="等线" w:hAnsi="Times New Roman" w:cs="Times New Roman"/>
                <w:color w:val="000000"/>
                <w:kern w:val="0"/>
                <w:sz w:val="22"/>
                <w:vertAlign w:val="superscript"/>
              </w:rPr>
              <w:t>3</w:t>
            </w:r>
            <w:r>
              <w:rPr>
                <w:rFonts w:ascii="Times New Roman" w:eastAsia="等线" w:hAnsi="Times New Roman" w:cs="Times New Roman"/>
                <w:color w:val="000000"/>
                <w:kern w:val="0"/>
                <w:sz w:val="22"/>
              </w:rPr>
              <w:t>)</w:t>
            </w:r>
          </w:p>
        </w:tc>
        <w:tc>
          <w:tcPr>
            <w:tcW w:w="569" w:type="dxa"/>
            <w:tcBorders>
              <w:top w:val="dashSmallGap" w:sz="4" w:space="0" w:color="auto"/>
              <w:left w:val="nil"/>
              <w:bottom w:val="dashSmallGap" w:sz="4" w:space="0" w:color="auto"/>
              <w:right w:val="nil"/>
            </w:tcBorders>
            <w:noWrap/>
            <w:vAlign w:val="center"/>
            <w:hideMark/>
          </w:tcPr>
          <w:p w14:paraId="38D408E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3965841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35.2</w:t>
            </w:r>
          </w:p>
        </w:tc>
        <w:tc>
          <w:tcPr>
            <w:tcW w:w="0" w:type="auto"/>
            <w:tcBorders>
              <w:top w:val="dashSmallGap" w:sz="4" w:space="0" w:color="auto"/>
              <w:left w:val="nil"/>
              <w:bottom w:val="dashSmallGap" w:sz="4" w:space="0" w:color="auto"/>
              <w:right w:val="nil"/>
            </w:tcBorders>
            <w:noWrap/>
            <w:vAlign w:val="center"/>
            <w:hideMark/>
          </w:tcPr>
          <w:p w14:paraId="0688625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13.9</w:t>
            </w:r>
          </w:p>
        </w:tc>
        <w:tc>
          <w:tcPr>
            <w:tcW w:w="0" w:type="auto"/>
            <w:tcBorders>
              <w:top w:val="dashSmallGap" w:sz="4" w:space="0" w:color="auto"/>
              <w:left w:val="nil"/>
              <w:bottom w:val="dashSmallGap" w:sz="4" w:space="0" w:color="auto"/>
              <w:right w:val="nil"/>
            </w:tcBorders>
            <w:noWrap/>
            <w:vAlign w:val="center"/>
            <w:hideMark/>
          </w:tcPr>
          <w:p w14:paraId="39312EC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7636.4</w:t>
            </w:r>
          </w:p>
        </w:tc>
        <w:tc>
          <w:tcPr>
            <w:tcW w:w="0" w:type="auto"/>
            <w:tcBorders>
              <w:top w:val="dashSmallGap" w:sz="4" w:space="0" w:color="auto"/>
              <w:left w:val="nil"/>
              <w:bottom w:val="dashSmallGap" w:sz="4" w:space="0" w:color="auto"/>
              <w:right w:val="nil"/>
            </w:tcBorders>
            <w:noWrap/>
            <w:vAlign w:val="center"/>
            <w:hideMark/>
          </w:tcPr>
          <w:p w14:paraId="2EDC17E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4.4</w:t>
            </w:r>
          </w:p>
        </w:tc>
        <w:tc>
          <w:tcPr>
            <w:tcW w:w="0" w:type="auto"/>
            <w:tcBorders>
              <w:top w:val="dashSmallGap" w:sz="4" w:space="0" w:color="auto"/>
              <w:left w:val="nil"/>
              <w:bottom w:val="dashSmallGap" w:sz="4" w:space="0" w:color="auto"/>
              <w:right w:val="nil"/>
            </w:tcBorders>
            <w:noWrap/>
            <w:vAlign w:val="center"/>
            <w:hideMark/>
          </w:tcPr>
          <w:p w14:paraId="4C8CE42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85.6</w:t>
            </w:r>
          </w:p>
        </w:tc>
      </w:tr>
      <w:tr w:rsidR="00864BC7" w14:paraId="7D1AC403" w14:textId="77777777" w:rsidTr="00EC7194">
        <w:trPr>
          <w:trHeight w:val="280"/>
        </w:trPr>
        <w:tc>
          <w:tcPr>
            <w:tcW w:w="0" w:type="auto"/>
            <w:gridSpan w:val="2"/>
            <w:tcBorders>
              <w:top w:val="dashSmallGap" w:sz="4" w:space="0" w:color="auto"/>
              <w:left w:val="nil"/>
              <w:bottom w:val="dashSmallGap" w:sz="4" w:space="0" w:color="auto"/>
              <w:right w:val="nil"/>
            </w:tcBorders>
            <w:noWrap/>
            <w:vAlign w:val="center"/>
            <w:hideMark/>
          </w:tcPr>
          <w:p w14:paraId="22C13D53"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Antibiotic usage</w:t>
            </w:r>
          </w:p>
        </w:tc>
        <w:tc>
          <w:tcPr>
            <w:tcW w:w="0" w:type="auto"/>
            <w:tcBorders>
              <w:top w:val="dashSmallGap" w:sz="4" w:space="0" w:color="auto"/>
              <w:left w:val="nil"/>
              <w:bottom w:val="dashSmallGap" w:sz="4" w:space="0" w:color="auto"/>
              <w:right w:val="nil"/>
            </w:tcBorders>
            <w:noWrap/>
            <w:vAlign w:val="center"/>
            <w:hideMark/>
          </w:tcPr>
          <w:p w14:paraId="6A5A63C7"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28B2C633"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6D6A647F"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259E5167"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45A59A3C" w14:textId="77777777" w:rsidR="00864BC7" w:rsidRDefault="00864BC7" w:rsidP="00EC7194">
            <w:pPr>
              <w:widowControl/>
              <w:jc w:val="left"/>
              <w:rPr>
                <w:rFonts w:ascii="等线" w:eastAsia="等线" w:hAnsi="等线" w:hint="eastAsia"/>
                <w:kern w:val="0"/>
                <w:sz w:val="20"/>
                <w:szCs w:val="20"/>
              </w:rPr>
            </w:pPr>
          </w:p>
        </w:tc>
      </w:tr>
      <w:tr w:rsidR="00864BC7" w14:paraId="648D8940"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6DEAD97"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Antibiotic usage density (DDD/100 people/day)</w:t>
            </w:r>
          </w:p>
        </w:tc>
        <w:tc>
          <w:tcPr>
            <w:tcW w:w="569" w:type="dxa"/>
            <w:tcBorders>
              <w:top w:val="dashSmallGap" w:sz="4" w:space="0" w:color="auto"/>
              <w:left w:val="nil"/>
              <w:bottom w:val="dashSmallGap" w:sz="4" w:space="0" w:color="auto"/>
              <w:right w:val="nil"/>
            </w:tcBorders>
            <w:noWrap/>
            <w:vAlign w:val="center"/>
            <w:hideMark/>
          </w:tcPr>
          <w:p w14:paraId="27B62F2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179</w:t>
            </w:r>
          </w:p>
        </w:tc>
        <w:tc>
          <w:tcPr>
            <w:tcW w:w="0" w:type="auto"/>
            <w:tcBorders>
              <w:top w:val="dashSmallGap" w:sz="4" w:space="0" w:color="auto"/>
              <w:left w:val="nil"/>
              <w:bottom w:val="dashSmallGap" w:sz="4" w:space="0" w:color="auto"/>
              <w:right w:val="nil"/>
            </w:tcBorders>
            <w:noWrap/>
            <w:vAlign w:val="center"/>
            <w:hideMark/>
          </w:tcPr>
          <w:p w14:paraId="133AE47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47.4</w:t>
            </w:r>
          </w:p>
        </w:tc>
        <w:tc>
          <w:tcPr>
            <w:tcW w:w="0" w:type="auto"/>
            <w:tcBorders>
              <w:top w:val="dashSmallGap" w:sz="4" w:space="0" w:color="auto"/>
              <w:left w:val="nil"/>
              <w:bottom w:val="dashSmallGap" w:sz="4" w:space="0" w:color="auto"/>
              <w:right w:val="nil"/>
            </w:tcBorders>
            <w:noWrap/>
            <w:vAlign w:val="center"/>
            <w:hideMark/>
          </w:tcPr>
          <w:p w14:paraId="555AD2F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7.8</w:t>
            </w:r>
          </w:p>
        </w:tc>
        <w:tc>
          <w:tcPr>
            <w:tcW w:w="0" w:type="auto"/>
            <w:tcBorders>
              <w:top w:val="dashSmallGap" w:sz="4" w:space="0" w:color="auto"/>
              <w:left w:val="nil"/>
              <w:bottom w:val="dashSmallGap" w:sz="4" w:space="0" w:color="auto"/>
              <w:right w:val="nil"/>
            </w:tcBorders>
            <w:noWrap/>
            <w:vAlign w:val="center"/>
            <w:hideMark/>
          </w:tcPr>
          <w:p w14:paraId="185D0B2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8493.3</w:t>
            </w:r>
          </w:p>
        </w:tc>
        <w:tc>
          <w:tcPr>
            <w:tcW w:w="0" w:type="auto"/>
            <w:tcBorders>
              <w:top w:val="dashSmallGap" w:sz="4" w:space="0" w:color="auto"/>
              <w:left w:val="nil"/>
              <w:bottom w:val="dashSmallGap" w:sz="4" w:space="0" w:color="auto"/>
              <w:right w:val="nil"/>
            </w:tcBorders>
            <w:noWrap/>
            <w:vAlign w:val="center"/>
            <w:hideMark/>
          </w:tcPr>
          <w:p w14:paraId="4480B4F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24.3</w:t>
            </w:r>
          </w:p>
        </w:tc>
        <w:tc>
          <w:tcPr>
            <w:tcW w:w="0" w:type="auto"/>
            <w:tcBorders>
              <w:top w:val="dashSmallGap" w:sz="4" w:space="0" w:color="auto"/>
              <w:left w:val="nil"/>
              <w:bottom w:val="dashSmallGap" w:sz="4" w:space="0" w:color="auto"/>
              <w:right w:val="nil"/>
            </w:tcBorders>
            <w:noWrap/>
            <w:vAlign w:val="center"/>
            <w:hideMark/>
          </w:tcPr>
          <w:p w14:paraId="18AA9E7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73.9</w:t>
            </w:r>
          </w:p>
        </w:tc>
      </w:tr>
      <w:tr w:rsidR="00864BC7" w14:paraId="78237AC5"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4D75689"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Health services</w:t>
            </w:r>
          </w:p>
        </w:tc>
        <w:tc>
          <w:tcPr>
            <w:tcW w:w="569" w:type="dxa"/>
            <w:tcBorders>
              <w:top w:val="dashSmallGap" w:sz="4" w:space="0" w:color="auto"/>
              <w:left w:val="nil"/>
              <w:bottom w:val="dashSmallGap" w:sz="4" w:space="0" w:color="auto"/>
              <w:right w:val="nil"/>
            </w:tcBorders>
            <w:noWrap/>
            <w:vAlign w:val="center"/>
            <w:hideMark/>
          </w:tcPr>
          <w:p w14:paraId="741F8A07"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78FF1A96"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6DABE9FF"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773CBF10"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707ACA83"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31B7ED9D" w14:textId="77777777" w:rsidR="00864BC7" w:rsidRDefault="00864BC7" w:rsidP="00EC7194">
            <w:pPr>
              <w:widowControl/>
              <w:jc w:val="left"/>
              <w:rPr>
                <w:rFonts w:ascii="等线" w:eastAsia="等线" w:hAnsi="等线" w:hint="eastAsia"/>
                <w:kern w:val="0"/>
                <w:sz w:val="20"/>
                <w:szCs w:val="20"/>
              </w:rPr>
            </w:pPr>
          </w:p>
        </w:tc>
      </w:tr>
      <w:tr w:rsidR="00864BC7" w14:paraId="6CA8F974"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429D680"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Beds in medical and health institutions (10 thousand)</w:t>
            </w:r>
          </w:p>
        </w:tc>
        <w:tc>
          <w:tcPr>
            <w:tcW w:w="569" w:type="dxa"/>
            <w:tcBorders>
              <w:top w:val="dashSmallGap" w:sz="4" w:space="0" w:color="auto"/>
              <w:left w:val="nil"/>
              <w:bottom w:val="dashSmallGap" w:sz="4" w:space="0" w:color="auto"/>
              <w:right w:val="nil"/>
            </w:tcBorders>
            <w:noWrap/>
            <w:vAlign w:val="center"/>
            <w:hideMark/>
          </w:tcPr>
          <w:p w14:paraId="5416949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014F1F2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25.5</w:t>
            </w:r>
          </w:p>
        </w:tc>
        <w:tc>
          <w:tcPr>
            <w:tcW w:w="0" w:type="auto"/>
            <w:tcBorders>
              <w:top w:val="dashSmallGap" w:sz="4" w:space="0" w:color="auto"/>
              <w:left w:val="nil"/>
              <w:bottom w:val="dashSmallGap" w:sz="4" w:space="0" w:color="auto"/>
              <w:right w:val="nil"/>
            </w:tcBorders>
            <w:noWrap/>
            <w:vAlign w:val="center"/>
            <w:hideMark/>
          </w:tcPr>
          <w:p w14:paraId="536ADAC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16.3</w:t>
            </w:r>
          </w:p>
        </w:tc>
        <w:tc>
          <w:tcPr>
            <w:tcW w:w="0" w:type="auto"/>
            <w:tcBorders>
              <w:top w:val="dashSmallGap" w:sz="4" w:space="0" w:color="auto"/>
              <w:left w:val="nil"/>
              <w:bottom w:val="dashSmallGap" w:sz="4" w:space="0" w:color="auto"/>
              <w:right w:val="nil"/>
            </w:tcBorders>
            <w:noWrap/>
            <w:vAlign w:val="center"/>
            <w:hideMark/>
          </w:tcPr>
          <w:p w14:paraId="45580CA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5527.9</w:t>
            </w:r>
          </w:p>
        </w:tc>
        <w:tc>
          <w:tcPr>
            <w:tcW w:w="0" w:type="auto"/>
            <w:tcBorders>
              <w:top w:val="dashSmallGap" w:sz="4" w:space="0" w:color="auto"/>
              <w:left w:val="nil"/>
              <w:bottom w:val="dashSmallGap" w:sz="4" w:space="0" w:color="auto"/>
              <w:right w:val="nil"/>
            </w:tcBorders>
            <w:noWrap/>
            <w:vAlign w:val="center"/>
            <w:hideMark/>
          </w:tcPr>
          <w:p w14:paraId="5DEAAB2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w:t>
            </w:r>
          </w:p>
        </w:tc>
        <w:tc>
          <w:tcPr>
            <w:tcW w:w="0" w:type="auto"/>
            <w:tcBorders>
              <w:top w:val="dashSmallGap" w:sz="4" w:space="0" w:color="auto"/>
              <w:left w:val="nil"/>
              <w:bottom w:val="dashSmallGap" w:sz="4" w:space="0" w:color="auto"/>
              <w:right w:val="nil"/>
            </w:tcBorders>
            <w:noWrap/>
            <w:vAlign w:val="center"/>
            <w:hideMark/>
          </w:tcPr>
          <w:p w14:paraId="0EB5B9E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66.7</w:t>
            </w:r>
          </w:p>
        </w:tc>
      </w:tr>
      <w:tr w:rsidR="00864BC7" w14:paraId="3AADA854"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976B5A0"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Health technicians per 10,000 people</w:t>
            </w:r>
          </w:p>
        </w:tc>
        <w:tc>
          <w:tcPr>
            <w:tcW w:w="569" w:type="dxa"/>
            <w:tcBorders>
              <w:top w:val="dashSmallGap" w:sz="4" w:space="0" w:color="auto"/>
              <w:left w:val="nil"/>
              <w:bottom w:val="dashSmallGap" w:sz="4" w:space="0" w:color="auto"/>
              <w:right w:val="nil"/>
            </w:tcBorders>
            <w:noWrap/>
            <w:vAlign w:val="center"/>
            <w:hideMark/>
          </w:tcPr>
          <w:p w14:paraId="4A2296E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2C04560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66.4</w:t>
            </w:r>
          </w:p>
        </w:tc>
        <w:tc>
          <w:tcPr>
            <w:tcW w:w="0" w:type="auto"/>
            <w:tcBorders>
              <w:top w:val="dashSmallGap" w:sz="4" w:space="0" w:color="auto"/>
              <w:left w:val="nil"/>
              <w:bottom w:val="dashSmallGap" w:sz="4" w:space="0" w:color="auto"/>
              <w:right w:val="nil"/>
            </w:tcBorders>
            <w:noWrap/>
            <w:vAlign w:val="center"/>
            <w:hideMark/>
          </w:tcPr>
          <w:p w14:paraId="3D659EF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13.4</w:t>
            </w:r>
          </w:p>
        </w:tc>
        <w:tc>
          <w:tcPr>
            <w:tcW w:w="0" w:type="auto"/>
            <w:tcBorders>
              <w:top w:val="dashSmallGap" w:sz="4" w:space="0" w:color="auto"/>
              <w:left w:val="nil"/>
              <w:bottom w:val="dashSmallGap" w:sz="4" w:space="0" w:color="auto"/>
              <w:right w:val="nil"/>
            </w:tcBorders>
            <w:noWrap/>
            <w:vAlign w:val="center"/>
            <w:hideMark/>
          </w:tcPr>
          <w:p w14:paraId="7E9041B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14404.0</w:t>
            </w:r>
          </w:p>
        </w:tc>
        <w:tc>
          <w:tcPr>
            <w:tcW w:w="0" w:type="auto"/>
            <w:tcBorders>
              <w:top w:val="dashSmallGap" w:sz="4" w:space="0" w:color="auto"/>
              <w:left w:val="nil"/>
              <w:bottom w:val="dashSmallGap" w:sz="4" w:space="0" w:color="auto"/>
              <w:right w:val="nil"/>
            </w:tcBorders>
            <w:noWrap/>
            <w:vAlign w:val="center"/>
            <w:hideMark/>
          </w:tcPr>
          <w:p w14:paraId="7F352CF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41.0</w:t>
            </w:r>
          </w:p>
        </w:tc>
        <w:tc>
          <w:tcPr>
            <w:tcW w:w="0" w:type="auto"/>
            <w:tcBorders>
              <w:top w:val="dashSmallGap" w:sz="4" w:space="0" w:color="auto"/>
              <w:left w:val="nil"/>
              <w:bottom w:val="dashSmallGap" w:sz="4" w:space="0" w:color="auto"/>
              <w:right w:val="nil"/>
            </w:tcBorders>
            <w:noWrap/>
            <w:vAlign w:val="center"/>
            <w:hideMark/>
          </w:tcPr>
          <w:p w14:paraId="360A0D5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126.0</w:t>
            </w:r>
          </w:p>
        </w:tc>
      </w:tr>
      <w:tr w:rsidR="00864BC7" w14:paraId="4D38CEF1"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331F786E"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Urban basic medical insurance</w:t>
            </w:r>
          </w:p>
        </w:tc>
        <w:tc>
          <w:tcPr>
            <w:tcW w:w="569" w:type="dxa"/>
            <w:tcBorders>
              <w:top w:val="dashSmallGap" w:sz="4" w:space="0" w:color="auto"/>
              <w:left w:val="nil"/>
              <w:bottom w:val="dashSmallGap" w:sz="4" w:space="0" w:color="auto"/>
              <w:right w:val="nil"/>
            </w:tcBorders>
            <w:noWrap/>
            <w:vAlign w:val="center"/>
            <w:hideMark/>
          </w:tcPr>
          <w:p w14:paraId="595BEC9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3690A53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3338.2</w:t>
            </w:r>
          </w:p>
        </w:tc>
        <w:tc>
          <w:tcPr>
            <w:tcW w:w="0" w:type="auto"/>
            <w:tcBorders>
              <w:top w:val="dashSmallGap" w:sz="4" w:space="0" w:color="auto"/>
              <w:left w:val="nil"/>
              <w:bottom w:val="dashSmallGap" w:sz="4" w:space="0" w:color="auto"/>
              <w:right w:val="nil"/>
            </w:tcBorders>
            <w:noWrap/>
            <w:vAlign w:val="center"/>
            <w:hideMark/>
          </w:tcPr>
          <w:p w14:paraId="661EFD9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2817.0</w:t>
            </w:r>
          </w:p>
        </w:tc>
        <w:tc>
          <w:tcPr>
            <w:tcW w:w="0" w:type="auto"/>
            <w:tcBorders>
              <w:top w:val="dashSmallGap" w:sz="4" w:space="0" w:color="auto"/>
              <w:left w:val="nil"/>
              <w:bottom w:val="dashSmallGap" w:sz="4" w:space="0" w:color="auto"/>
              <w:right w:val="nil"/>
            </w:tcBorders>
            <w:noWrap/>
            <w:vAlign w:val="center"/>
            <w:hideMark/>
          </w:tcPr>
          <w:p w14:paraId="4DF3055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724398.3</w:t>
            </w:r>
          </w:p>
        </w:tc>
        <w:tc>
          <w:tcPr>
            <w:tcW w:w="0" w:type="auto"/>
            <w:tcBorders>
              <w:top w:val="dashSmallGap" w:sz="4" w:space="0" w:color="auto"/>
              <w:left w:val="nil"/>
              <w:bottom w:val="dashSmallGap" w:sz="4" w:space="0" w:color="auto"/>
              <w:right w:val="nil"/>
            </w:tcBorders>
            <w:noWrap/>
            <w:vAlign w:val="center"/>
            <w:hideMark/>
          </w:tcPr>
          <w:p w14:paraId="7F21782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58.9</w:t>
            </w:r>
          </w:p>
        </w:tc>
        <w:tc>
          <w:tcPr>
            <w:tcW w:w="0" w:type="auto"/>
            <w:tcBorders>
              <w:top w:val="dashSmallGap" w:sz="4" w:space="0" w:color="auto"/>
              <w:left w:val="nil"/>
              <w:bottom w:val="dashSmallGap" w:sz="4" w:space="0" w:color="auto"/>
              <w:right w:val="nil"/>
            </w:tcBorders>
            <w:noWrap/>
            <w:vAlign w:val="center"/>
            <w:hideMark/>
          </w:tcPr>
          <w:p w14:paraId="420B794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10991.4</w:t>
            </w:r>
          </w:p>
        </w:tc>
      </w:tr>
      <w:tr w:rsidR="00864BC7" w14:paraId="56A7733B"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1767E332"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Village clinics number </w:t>
            </w:r>
          </w:p>
        </w:tc>
        <w:tc>
          <w:tcPr>
            <w:tcW w:w="569" w:type="dxa"/>
            <w:tcBorders>
              <w:top w:val="dashSmallGap" w:sz="4" w:space="0" w:color="auto"/>
              <w:left w:val="nil"/>
              <w:bottom w:val="dashSmallGap" w:sz="4" w:space="0" w:color="auto"/>
              <w:right w:val="nil"/>
            </w:tcBorders>
            <w:noWrap/>
            <w:vAlign w:val="center"/>
            <w:hideMark/>
          </w:tcPr>
          <w:p w14:paraId="0783C15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649E029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20293.8</w:t>
            </w:r>
          </w:p>
        </w:tc>
        <w:tc>
          <w:tcPr>
            <w:tcW w:w="0" w:type="auto"/>
            <w:tcBorders>
              <w:top w:val="dashSmallGap" w:sz="4" w:space="0" w:color="auto"/>
              <w:left w:val="nil"/>
              <w:bottom w:val="dashSmallGap" w:sz="4" w:space="0" w:color="auto"/>
              <w:right w:val="nil"/>
            </w:tcBorders>
            <w:noWrap/>
            <w:vAlign w:val="center"/>
            <w:hideMark/>
          </w:tcPr>
          <w:p w14:paraId="1CD5899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16778.6</w:t>
            </w:r>
          </w:p>
        </w:tc>
        <w:tc>
          <w:tcPr>
            <w:tcW w:w="0" w:type="auto"/>
            <w:tcBorders>
              <w:top w:val="dashSmallGap" w:sz="4" w:space="0" w:color="auto"/>
              <w:left w:val="nil"/>
              <w:bottom w:val="dashSmallGap" w:sz="4" w:space="0" w:color="auto"/>
              <w:right w:val="nil"/>
            </w:tcBorders>
            <w:noWrap/>
            <w:vAlign w:val="center"/>
            <w:hideMark/>
          </w:tcPr>
          <w:p w14:paraId="470B09B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4403750.0</w:t>
            </w:r>
          </w:p>
        </w:tc>
        <w:tc>
          <w:tcPr>
            <w:tcW w:w="0" w:type="auto"/>
            <w:tcBorders>
              <w:top w:val="dashSmallGap" w:sz="4" w:space="0" w:color="auto"/>
              <w:left w:val="nil"/>
              <w:bottom w:val="dashSmallGap" w:sz="4" w:space="0" w:color="auto"/>
              <w:right w:val="nil"/>
            </w:tcBorders>
            <w:noWrap/>
            <w:vAlign w:val="center"/>
            <w:hideMark/>
          </w:tcPr>
          <w:p w14:paraId="0D80985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1162.0</w:t>
            </w:r>
          </w:p>
        </w:tc>
        <w:tc>
          <w:tcPr>
            <w:tcW w:w="0" w:type="auto"/>
            <w:tcBorders>
              <w:top w:val="dashSmallGap" w:sz="4" w:space="0" w:color="auto"/>
              <w:left w:val="nil"/>
              <w:bottom w:val="dashSmallGap" w:sz="4" w:space="0" w:color="auto"/>
              <w:right w:val="nil"/>
            </w:tcBorders>
            <w:noWrap/>
            <w:vAlign w:val="center"/>
            <w:hideMark/>
          </w:tcPr>
          <w:p w14:paraId="1961C3F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61450.0</w:t>
            </w:r>
          </w:p>
        </w:tc>
      </w:tr>
      <w:tr w:rsidR="00864BC7" w14:paraId="2E980772"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70FC877B"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Medical and health institutions</w:t>
            </w:r>
          </w:p>
        </w:tc>
        <w:tc>
          <w:tcPr>
            <w:tcW w:w="569" w:type="dxa"/>
            <w:tcBorders>
              <w:top w:val="dashSmallGap" w:sz="4" w:space="0" w:color="auto"/>
              <w:left w:val="nil"/>
              <w:bottom w:val="dashSmallGap" w:sz="4" w:space="0" w:color="auto"/>
              <w:right w:val="nil"/>
            </w:tcBorders>
            <w:noWrap/>
            <w:vAlign w:val="center"/>
            <w:hideMark/>
          </w:tcPr>
          <w:p w14:paraId="22E66CD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7CEAA1B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32087.3</w:t>
            </w:r>
          </w:p>
        </w:tc>
        <w:tc>
          <w:tcPr>
            <w:tcW w:w="0" w:type="auto"/>
            <w:tcBorders>
              <w:top w:val="dashSmallGap" w:sz="4" w:space="0" w:color="auto"/>
              <w:left w:val="nil"/>
              <w:bottom w:val="dashSmallGap" w:sz="4" w:space="0" w:color="auto"/>
              <w:right w:val="nil"/>
            </w:tcBorders>
            <w:noWrap/>
            <w:vAlign w:val="center"/>
            <w:hideMark/>
          </w:tcPr>
          <w:p w14:paraId="504ABE0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22450.2</w:t>
            </w:r>
          </w:p>
        </w:tc>
        <w:tc>
          <w:tcPr>
            <w:tcW w:w="0" w:type="auto"/>
            <w:tcBorders>
              <w:top w:val="dashSmallGap" w:sz="4" w:space="0" w:color="auto"/>
              <w:left w:val="nil"/>
              <w:bottom w:val="dashSmallGap" w:sz="4" w:space="0" w:color="auto"/>
              <w:right w:val="nil"/>
            </w:tcBorders>
            <w:noWrap/>
            <w:vAlign w:val="center"/>
            <w:hideMark/>
          </w:tcPr>
          <w:p w14:paraId="5E67DBA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6962940.0</w:t>
            </w:r>
          </w:p>
        </w:tc>
        <w:tc>
          <w:tcPr>
            <w:tcW w:w="0" w:type="auto"/>
            <w:tcBorders>
              <w:top w:val="dashSmallGap" w:sz="4" w:space="0" w:color="auto"/>
              <w:left w:val="nil"/>
              <w:bottom w:val="dashSmallGap" w:sz="4" w:space="0" w:color="auto"/>
              <w:right w:val="nil"/>
            </w:tcBorders>
            <w:noWrap/>
            <w:vAlign w:val="center"/>
            <w:hideMark/>
          </w:tcPr>
          <w:p w14:paraId="5162140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4254.0</w:t>
            </w:r>
          </w:p>
        </w:tc>
        <w:tc>
          <w:tcPr>
            <w:tcW w:w="0" w:type="auto"/>
            <w:tcBorders>
              <w:top w:val="dashSmallGap" w:sz="4" w:space="0" w:color="auto"/>
              <w:left w:val="nil"/>
              <w:bottom w:val="dashSmallGap" w:sz="4" w:space="0" w:color="auto"/>
              <w:right w:val="nil"/>
            </w:tcBorders>
            <w:noWrap/>
            <w:vAlign w:val="center"/>
            <w:hideMark/>
          </w:tcPr>
          <w:p w14:paraId="3AA6DDC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86939.0</w:t>
            </w:r>
          </w:p>
        </w:tc>
      </w:tr>
      <w:tr w:rsidR="00864BC7" w14:paraId="25B670C6" w14:textId="77777777" w:rsidTr="00EC7194">
        <w:trPr>
          <w:trHeight w:val="280"/>
        </w:trPr>
        <w:tc>
          <w:tcPr>
            <w:tcW w:w="0" w:type="auto"/>
            <w:gridSpan w:val="2"/>
            <w:tcBorders>
              <w:top w:val="dashSmallGap" w:sz="4" w:space="0" w:color="auto"/>
              <w:left w:val="nil"/>
              <w:bottom w:val="dashSmallGap" w:sz="4" w:space="0" w:color="auto"/>
              <w:right w:val="nil"/>
            </w:tcBorders>
            <w:noWrap/>
            <w:vAlign w:val="center"/>
            <w:hideMark/>
          </w:tcPr>
          <w:p w14:paraId="19627190"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Public services</w:t>
            </w:r>
          </w:p>
        </w:tc>
        <w:tc>
          <w:tcPr>
            <w:tcW w:w="0" w:type="auto"/>
            <w:tcBorders>
              <w:top w:val="dashSmallGap" w:sz="4" w:space="0" w:color="auto"/>
              <w:left w:val="nil"/>
              <w:bottom w:val="dashSmallGap" w:sz="4" w:space="0" w:color="auto"/>
              <w:right w:val="nil"/>
            </w:tcBorders>
            <w:noWrap/>
            <w:vAlign w:val="center"/>
            <w:hideMark/>
          </w:tcPr>
          <w:p w14:paraId="70AB7049"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7BFF8B97"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159B0F6D"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78AB8DE7"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686FD7CB" w14:textId="77777777" w:rsidR="00864BC7" w:rsidRDefault="00864BC7" w:rsidP="00EC7194">
            <w:pPr>
              <w:widowControl/>
              <w:jc w:val="left"/>
              <w:rPr>
                <w:rFonts w:ascii="等线" w:eastAsia="等线" w:hAnsi="等线" w:hint="eastAsia"/>
                <w:kern w:val="0"/>
                <w:sz w:val="20"/>
                <w:szCs w:val="20"/>
              </w:rPr>
            </w:pPr>
          </w:p>
        </w:tc>
      </w:tr>
      <w:tr w:rsidR="00864BC7" w14:paraId="5710474B"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311103A"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Urban water penetration rate (%)</w:t>
            </w:r>
          </w:p>
        </w:tc>
        <w:tc>
          <w:tcPr>
            <w:tcW w:w="569" w:type="dxa"/>
            <w:tcBorders>
              <w:top w:val="dashSmallGap" w:sz="4" w:space="0" w:color="auto"/>
              <w:left w:val="nil"/>
              <w:bottom w:val="dashSmallGap" w:sz="4" w:space="0" w:color="auto"/>
              <w:right w:val="nil"/>
            </w:tcBorders>
            <w:noWrap/>
            <w:vAlign w:val="center"/>
            <w:hideMark/>
          </w:tcPr>
          <w:p w14:paraId="20A8790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7A37FA5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97.8</w:t>
            </w:r>
          </w:p>
        </w:tc>
        <w:tc>
          <w:tcPr>
            <w:tcW w:w="0" w:type="auto"/>
            <w:tcBorders>
              <w:top w:val="dashSmallGap" w:sz="4" w:space="0" w:color="auto"/>
              <w:left w:val="nil"/>
              <w:bottom w:val="dashSmallGap" w:sz="4" w:space="0" w:color="auto"/>
              <w:right w:val="nil"/>
            </w:tcBorders>
            <w:noWrap/>
            <w:vAlign w:val="center"/>
            <w:hideMark/>
          </w:tcPr>
          <w:p w14:paraId="508B3AD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3.0</w:t>
            </w:r>
          </w:p>
        </w:tc>
        <w:tc>
          <w:tcPr>
            <w:tcW w:w="0" w:type="auto"/>
            <w:tcBorders>
              <w:top w:val="dashSmallGap" w:sz="4" w:space="0" w:color="auto"/>
              <w:left w:val="nil"/>
              <w:bottom w:val="dashSmallGap" w:sz="4" w:space="0" w:color="auto"/>
              <w:right w:val="nil"/>
            </w:tcBorders>
            <w:noWrap/>
            <w:vAlign w:val="center"/>
            <w:hideMark/>
          </w:tcPr>
          <w:p w14:paraId="085DFBB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21231.0</w:t>
            </w:r>
          </w:p>
        </w:tc>
        <w:tc>
          <w:tcPr>
            <w:tcW w:w="0" w:type="auto"/>
            <w:tcBorders>
              <w:top w:val="dashSmallGap" w:sz="4" w:space="0" w:color="auto"/>
              <w:left w:val="nil"/>
              <w:bottom w:val="dashSmallGap" w:sz="4" w:space="0" w:color="auto"/>
              <w:right w:val="nil"/>
            </w:tcBorders>
            <w:noWrap/>
            <w:vAlign w:val="center"/>
            <w:hideMark/>
          </w:tcPr>
          <w:p w14:paraId="188F582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67.6</w:t>
            </w:r>
          </w:p>
        </w:tc>
        <w:tc>
          <w:tcPr>
            <w:tcW w:w="0" w:type="auto"/>
            <w:tcBorders>
              <w:top w:val="dashSmallGap" w:sz="4" w:space="0" w:color="auto"/>
              <w:left w:val="nil"/>
              <w:bottom w:val="dashSmallGap" w:sz="4" w:space="0" w:color="auto"/>
              <w:right w:val="nil"/>
            </w:tcBorders>
            <w:noWrap/>
            <w:vAlign w:val="center"/>
            <w:hideMark/>
          </w:tcPr>
          <w:p w14:paraId="4E34B4F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100.0</w:t>
            </w:r>
          </w:p>
        </w:tc>
      </w:tr>
      <w:tr w:rsidR="00864BC7" w14:paraId="618A16F3"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68BEBFA"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lastRenderedPageBreak/>
              <w:t xml:space="preserve">Daily treatment capacity of urban </w:t>
            </w:r>
            <w:proofErr w:type="gramStart"/>
            <w:r>
              <w:rPr>
                <w:rFonts w:ascii="Times New Roman" w:eastAsia="等线" w:hAnsi="Times New Roman" w:cs="Times New Roman"/>
                <w:color w:val="000000"/>
                <w:kern w:val="0"/>
                <w:sz w:val="22"/>
              </w:rPr>
              <w:t>sewage(</w:t>
            </w:r>
            <w:proofErr w:type="gramEnd"/>
            <w:r>
              <w:rPr>
                <w:rFonts w:ascii="Times New Roman" w:eastAsia="等线" w:hAnsi="Times New Roman" w:cs="Times New Roman"/>
                <w:color w:val="000000"/>
                <w:kern w:val="0"/>
                <w:sz w:val="22"/>
              </w:rPr>
              <w:t>10 thousand m3)</w:t>
            </w:r>
          </w:p>
        </w:tc>
        <w:tc>
          <w:tcPr>
            <w:tcW w:w="569" w:type="dxa"/>
            <w:tcBorders>
              <w:top w:val="dashSmallGap" w:sz="4" w:space="0" w:color="auto"/>
              <w:left w:val="nil"/>
              <w:bottom w:val="dashSmallGap" w:sz="4" w:space="0" w:color="auto"/>
              <w:right w:val="nil"/>
            </w:tcBorders>
            <w:noWrap/>
            <w:vAlign w:val="center"/>
            <w:hideMark/>
          </w:tcPr>
          <w:p w14:paraId="60E8A69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584BE7B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565.6</w:t>
            </w:r>
          </w:p>
        </w:tc>
        <w:tc>
          <w:tcPr>
            <w:tcW w:w="0" w:type="auto"/>
            <w:tcBorders>
              <w:top w:val="dashSmallGap" w:sz="4" w:space="0" w:color="auto"/>
              <w:left w:val="nil"/>
              <w:bottom w:val="dashSmallGap" w:sz="4" w:space="0" w:color="auto"/>
              <w:right w:val="nil"/>
            </w:tcBorders>
            <w:noWrap/>
            <w:vAlign w:val="center"/>
            <w:hideMark/>
          </w:tcPr>
          <w:p w14:paraId="730530C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485.6</w:t>
            </w:r>
          </w:p>
        </w:tc>
        <w:tc>
          <w:tcPr>
            <w:tcW w:w="0" w:type="auto"/>
            <w:tcBorders>
              <w:top w:val="dashSmallGap" w:sz="4" w:space="0" w:color="auto"/>
              <w:left w:val="nil"/>
              <w:bottom w:val="dashSmallGap" w:sz="4" w:space="0" w:color="auto"/>
              <w:right w:val="nil"/>
            </w:tcBorders>
            <w:noWrap/>
            <w:vAlign w:val="center"/>
            <w:hideMark/>
          </w:tcPr>
          <w:p w14:paraId="292DC95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122727.1</w:t>
            </w:r>
          </w:p>
        </w:tc>
        <w:tc>
          <w:tcPr>
            <w:tcW w:w="0" w:type="auto"/>
            <w:tcBorders>
              <w:top w:val="dashSmallGap" w:sz="4" w:space="0" w:color="auto"/>
              <w:left w:val="nil"/>
              <w:bottom w:val="dashSmallGap" w:sz="4" w:space="0" w:color="auto"/>
              <w:right w:val="nil"/>
            </w:tcBorders>
            <w:noWrap/>
            <w:vAlign w:val="center"/>
            <w:hideMark/>
          </w:tcPr>
          <w:p w14:paraId="5C92EB1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6.2</w:t>
            </w:r>
          </w:p>
        </w:tc>
        <w:tc>
          <w:tcPr>
            <w:tcW w:w="0" w:type="auto"/>
            <w:tcBorders>
              <w:top w:val="dashSmallGap" w:sz="4" w:space="0" w:color="auto"/>
              <w:left w:val="nil"/>
              <w:bottom w:val="dashSmallGap" w:sz="4" w:space="0" w:color="auto"/>
              <w:right w:val="nil"/>
            </w:tcBorders>
            <w:noWrap/>
            <w:vAlign w:val="center"/>
            <w:hideMark/>
          </w:tcPr>
          <w:p w14:paraId="0B51F0A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2748.6</w:t>
            </w:r>
          </w:p>
        </w:tc>
      </w:tr>
      <w:tr w:rsidR="00864BC7" w14:paraId="6E3408CB"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99F51C8"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Public toilets per 10,000 people</w:t>
            </w:r>
          </w:p>
        </w:tc>
        <w:tc>
          <w:tcPr>
            <w:tcW w:w="569" w:type="dxa"/>
            <w:tcBorders>
              <w:top w:val="dashSmallGap" w:sz="4" w:space="0" w:color="auto"/>
              <w:left w:val="nil"/>
              <w:bottom w:val="dashSmallGap" w:sz="4" w:space="0" w:color="auto"/>
              <w:right w:val="nil"/>
            </w:tcBorders>
            <w:noWrap/>
            <w:vAlign w:val="center"/>
            <w:hideMark/>
          </w:tcPr>
          <w:p w14:paraId="40110F8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698E0F9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w:t>
            </w:r>
          </w:p>
        </w:tc>
        <w:tc>
          <w:tcPr>
            <w:tcW w:w="0" w:type="auto"/>
            <w:tcBorders>
              <w:top w:val="dashSmallGap" w:sz="4" w:space="0" w:color="auto"/>
              <w:left w:val="nil"/>
              <w:bottom w:val="dashSmallGap" w:sz="4" w:space="0" w:color="auto"/>
              <w:right w:val="nil"/>
            </w:tcBorders>
            <w:noWrap/>
            <w:vAlign w:val="center"/>
            <w:hideMark/>
          </w:tcPr>
          <w:p w14:paraId="09F8709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w:t>
            </w:r>
          </w:p>
        </w:tc>
        <w:tc>
          <w:tcPr>
            <w:tcW w:w="0" w:type="auto"/>
            <w:tcBorders>
              <w:top w:val="dashSmallGap" w:sz="4" w:space="0" w:color="auto"/>
              <w:left w:val="nil"/>
              <w:bottom w:val="dashSmallGap" w:sz="4" w:space="0" w:color="auto"/>
              <w:right w:val="nil"/>
            </w:tcBorders>
            <w:noWrap/>
            <w:vAlign w:val="center"/>
            <w:hideMark/>
          </w:tcPr>
          <w:p w14:paraId="1B032F5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664.3</w:t>
            </w:r>
          </w:p>
        </w:tc>
        <w:tc>
          <w:tcPr>
            <w:tcW w:w="0" w:type="auto"/>
            <w:tcBorders>
              <w:top w:val="dashSmallGap" w:sz="4" w:space="0" w:color="auto"/>
              <w:left w:val="nil"/>
              <w:bottom w:val="dashSmallGap" w:sz="4" w:space="0" w:color="auto"/>
              <w:right w:val="nil"/>
            </w:tcBorders>
            <w:noWrap/>
            <w:vAlign w:val="center"/>
            <w:hideMark/>
          </w:tcPr>
          <w:p w14:paraId="643AD23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w:t>
            </w:r>
          </w:p>
        </w:tc>
        <w:tc>
          <w:tcPr>
            <w:tcW w:w="0" w:type="auto"/>
            <w:tcBorders>
              <w:top w:val="dashSmallGap" w:sz="4" w:space="0" w:color="auto"/>
              <w:left w:val="nil"/>
              <w:bottom w:val="dashSmallGap" w:sz="4" w:space="0" w:color="auto"/>
              <w:right w:val="nil"/>
            </w:tcBorders>
            <w:noWrap/>
            <w:vAlign w:val="center"/>
            <w:hideMark/>
          </w:tcPr>
          <w:p w14:paraId="3F9FBD7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8.2</w:t>
            </w:r>
          </w:p>
        </w:tc>
      </w:tr>
      <w:tr w:rsidR="00864BC7" w14:paraId="0399A1A5"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D424509"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Domestic waste harmless treatment (%)</w:t>
            </w:r>
          </w:p>
        </w:tc>
        <w:tc>
          <w:tcPr>
            <w:tcW w:w="569" w:type="dxa"/>
            <w:tcBorders>
              <w:top w:val="dashSmallGap" w:sz="4" w:space="0" w:color="auto"/>
              <w:left w:val="nil"/>
              <w:bottom w:val="dashSmallGap" w:sz="4" w:space="0" w:color="auto"/>
              <w:right w:val="nil"/>
            </w:tcBorders>
            <w:noWrap/>
            <w:vAlign w:val="center"/>
            <w:hideMark/>
          </w:tcPr>
          <w:p w14:paraId="525F5CA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215</w:t>
            </w:r>
          </w:p>
        </w:tc>
        <w:tc>
          <w:tcPr>
            <w:tcW w:w="0" w:type="auto"/>
            <w:tcBorders>
              <w:top w:val="dashSmallGap" w:sz="4" w:space="0" w:color="auto"/>
              <w:left w:val="nil"/>
              <w:bottom w:val="dashSmallGap" w:sz="4" w:space="0" w:color="auto"/>
              <w:right w:val="nil"/>
            </w:tcBorders>
            <w:noWrap/>
            <w:vAlign w:val="center"/>
            <w:hideMark/>
          </w:tcPr>
          <w:p w14:paraId="2F738D6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96.1</w:t>
            </w:r>
          </w:p>
        </w:tc>
        <w:tc>
          <w:tcPr>
            <w:tcW w:w="0" w:type="auto"/>
            <w:tcBorders>
              <w:top w:val="dashSmallGap" w:sz="4" w:space="0" w:color="auto"/>
              <w:left w:val="nil"/>
              <w:bottom w:val="dashSmallGap" w:sz="4" w:space="0" w:color="auto"/>
              <w:right w:val="nil"/>
            </w:tcBorders>
            <w:noWrap/>
            <w:vAlign w:val="center"/>
            <w:hideMark/>
          </w:tcPr>
          <w:p w14:paraId="7F055EF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7.0</w:t>
            </w:r>
          </w:p>
        </w:tc>
        <w:tc>
          <w:tcPr>
            <w:tcW w:w="0" w:type="auto"/>
            <w:tcBorders>
              <w:top w:val="dashSmallGap" w:sz="4" w:space="0" w:color="auto"/>
              <w:left w:val="nil"/>
              <w:bottom w:val="dashSmallGap" w:sz="4" w:space="0" w:color="auto"/>
              <w:right w:val="nil"/>
            </w:tcBorders>
            <w:noWrap/>
            <w:vAlign w:val="center"/>
            <w:hideMark/>
          </w:tcPr>
          <w:p w14:paraId="0C1A32A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20669.0</w:t>
            </w:r>
          </w:p>
        </w:tc>
        <w:tc>
          <w:tcPr>
            <w:tcW w:w="0" w:type="auto"/>
            <w:tcBorders>
              <w:top w:val="dashSmallGap" w:sz="4" w:space="0" w:color="auto"/>
              <w:left w:val="nil"/>
              <w:bottom w:val="dashSmallGap" w:sz="4" w:space="0" w:color="auto"/>
              <w:right w:val="nil"/>
            </w:tcBorders>
            <w:noWrap/>
            <w:vAlign w:val="center"/>
            <w:hideMark/>
          </w:tcPr>
          <w:p w14:paraId="64161E9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58.9</w:t>
            </w:r>
          </w:p>
        </w:tc>
        <w:tc>
          <w:tcPr>
            <w:tcW w:w="0" w:type="auto"/>
            <w:tcBorders>
              <w:top w:val="dashSmallGap" w:sz="4" w:space="0" w:color="auto"/>
              <w:left w:val="nil"/>
              <w:bottom w:val="dashSmallGap" w:sz="4" w:space="0" w:color="auto"/>
              <w:right w:val="nil"/>
            </w:tcBorders>
            <w:noWrap/>
            <w:vAlign w:val="center"/>
            <w:hideMark/>
          </w:tcPr>
          <w:p w14:paraId="3FA04C3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100.0</w:t>
            </w:r>
          </w:p>
        </w:tc>
      </w:tr>
      <w:tr w:rsidR="00864BC7" w14:paraId="0A982DCE"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37DAF67B"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Daily domestic water consumption (</w:t>
            </w:r>
            <w:proofErr w:type="spellStart"/>
            <w:r>
              <w:rPr>
                <w:rFonts w:ascii="Times New Roman" w:eastAsia="等线" w:hAnsi="Times New Roman" w:cs="Times New Roman"/>
                <w:color w:val="000000"/>
                <w:kern w:val="0"/>
                <w:sz w:val="22"/>
              </w:rPr>
              <w:t>Litre</w:t>
            </w:r>
            <w:proofErr w:type="spellEnd"/>
            <w:r>
              <w:rPr>
                <w:rFonts w:ascii="Times New Roman" w:eastAsia="等线" w:hAnsi="Times New Roman" w:cs="Times New Roman"/>
                <w:color w:val="000000"/>
                <w:kern w:val="0"/>
                <w:sz w:val="22"/>
              </w:rPr>
              <w:t>)</w:t>
            </w:r>
          </w:p>
        </w:tc>
        <w:tc>
          <w:tcPr>
            <w:tcW w:w="569" w:type="dxa"/>
            <w:tcBorders>
              <w:top w:val="dashSmallGap" w:sz="4" w:space="0" w:color="auto"/>
              <w:left w:val="nil"/>
              <w:bottom w:val="dashSmallGap" w:sz="4" w:space="0" w:color="auto"/>
              <w:right w:val="nil"/>
            </w:tcBorders>
            <w:noWrap/>
            <w:vAlign w:val="center"/>
            <w:hideMark/>
          </w:tcPr>
          <w:p w14:paraId="662EA7B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26E5324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174.3</w:t>
            </w:r>
          </w:p>
        </w:tc>
        <w:tc>
          <w:tcPr>
            <w:tcW w:w="0" w:type="auto"/>
            <w:tcBorders>
              <w:top w:val="dashSmallGap" w:sz="4" w:space="0" w:color="auto"/>
              <w:left w:val="nil"/>
              <w:bottom w:val="dashSmallGap" w:sz="4" w:space="0" w:color="auto"/>
              <w:right w:val="nil"/>
            </w:tcBorders>
            <w:noWrap/>
            <w:vAlign w:val="center"/>
            <w:hideMark/>
          </w:tcPr>
          <w:p w14:paraId="41C6D85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50.5</w:t>
            </w:r>
          </w:p>
        </w:tc>
        <w:tc>
          <w:tcPr>
            <w:tcW w:w="0" w:type="auto"/>
            <w:tcBorders>
              <w:top w:val="dashSmallGap" w:sz="4" w:space="0" w:color="auto"/>
              <w:left w:val="nil"/>
              <w:bottom w:val="dashSmallGap" w:sz="4" w:space="0" w:color="auto"/>
              <w:right w:val="nil"/>
            </w:tcBorders>
            <w:noWrap/>
            <w:vAlign w:val="center"/>
            <w:hideMark/>
          </w:tcPr>
          <w:p w14:paraId="04662F7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37813.9</w:t>
            </w:r>
          </w:p>
        </w:tc>
        <w:tc>
          <w:tcPr>
            <w:tcW w:w="0" w:type="auto"/>
            <w:tcBorders>
              <w:top w:val="dashSmallGap" w:sz="4" w:space="0" w:color="auto"/>
              <w:left w:val="nil"/>
              <w:bottom w:val="dashSmallGap" w:sz="4" w:space="0" w:color="auto"/>
              <w:right w:val="nil"/>
            </w:tcBorders>
            <w:noWrap/>
            <w:vAlign w:val="center"/>
            <w:hideMark/>
          </w:tcPr>
          <w:p w14:paraId="5F37A20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97.8</w:t>
            </w:r>
          </w:p>
        </w:tc>
        <w:tc>
          <w:tcPr>
            <w:tcW w:w="0" w:type="auto"/>
            <w:tcBorders>
              <w:top w:val="dashSmallGap" w:sz="4" w:space="0" w:color="auto"/>
              <w:left w:val="nil"/>
              <w:bottom w:val="dashSmallGap" w:sz="4" w:space="0" w:color="auto"/>
              <w:right w:val="nil"/>
            </w:tcBorders>
            <w:noWrap/>
            <w:vAlign w:val="center"/>
            <w:hideMark/>
          </w:tcPr>
          <w:p w14:paraId="744EB58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403.6</w:t>
            </w:r>
          </w:p>
        </w:tc>
      </w:tr>
      <w:tr w:rsidR="00864BC7" w14:paraId="319FD884"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B21FF3F"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Park green space (m²/person)</w:t>
            </w:r>
          </w:p>
        </w:tc>
        <w:tc>
          <w:tcPr>
            <w:tcW w:w="569" w:type="dxa"/>
            <w:tcBorders>
              <w:top w:val="dashSmallGap" w:sz="4" w:space="0" w:color="auto"/>
              <w:left w:val="nil"/>
              <w:bottom w:val="dashSmallGap" w:sz="4" w:space="0" w:color="auto"/>
              <w:right w:val="nil"/>
            </w:tcBorders>
            <w:noWrap/>
            <w:vAlign w:val="center"/>
            <w:hideMark/>
          </w:tcPr>
          <w:p w14:paraId="3249CB5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540A659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13.5</w:t>
            </w:r>
          </w:p>
        </w:tc>
        <w:tc>
          <w:tcPr>
            <w:tcW w:w="0" w:type="auto"/>
            <w:tcBorders>
              <w:top w:val="dashSmallGap" w:sz="4" w:space="0" w:color="auto"/>
              <w:left w:val="nil"/>
              <w:bottom w:val="dashSmallGap" w:sz="4" w:space="0" w:color="auto"/>
              <w:right w:val="nil"/>
            </w:tcBorders>
            <w:noWrap/>
            <w:vAlign w:val="center"/>
            <w:hideMark/>
          </w:tcPr>
          <w:p w14:paraId="2DE8AA1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2.8</w:t>
            </w:r>
          </w:p>
        </w:tc>
        <w:tc>
          <w:tcPr>
            <w:tcW w:w="0" w:type="auto"/>
            <w:tcBorders>
              <w:top w:val="dashSmallGap" w:sz="4" w:space="0" w:color="auto"/>
              <w:left w:val="nil"/>
              <w:bottom w:val="dashSmallGap" w:sz="4" w:space="0" w:color="auto"/>
              <w:right w:val="nil"/>
            </w:tcBorders>
            <w:noWrap/>
            <w:vAlign w:val="center"/>
            <w:hideMark/>
          </w:tcPr>
          <w:p w14:paraId="51D2632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2922.0</w:t>
            </w:r>
          </w:p>
        </w:tc>
        <w:tc>
          <w:tcPr>
            <w:tcW w:w="0" w:type="auto"/>
            <w:tcBorders>
              <w:top w:val="dashSmallGap" w:sz="4" w:space="0" w:color="auto"/>
              <w:left w:val="nil"/>
              <w:bottom w:val="dashSmallGap" w:sz="4" w:space="0" w:color="auto"/>
              <w:right w:val="nil"/>
            </w:tcBorders>
            <w:noWrap/>
            <w:vAlign w:val="center"/>
            <w:hideMark/>
          </w:tcPr>
          <w:p w14:paraId="0F33132F"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5.9</w:t>
            </w:r>
          </w:p>
        </w:tc>
        <w:tc>
          <w:tcPr>
            <w:tcW w:w="0" w:type="auto"/>
            <w:tcBorders>
              <w:top w:val="dashSmallGap" w:sz="4" w:space="0" w:color="auto"/>
              <w:left w:val="nil"/>
              <w:bottom w:val="dashSmallGap" w:sz="4" w:space="0" w:color="auto"/>
              <w:right w:val="nil"/>
            </w:tcBorders>
            <w:noWrap/>
            <w:vAlign w:val="center"/>
            <w:hideMark/>
          </w:tcPr>
          <w:p w14:paraId="3573AC2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21.1</w:t>
            </w:r>
          </w:p>
        </w:tc>
      </w:tr>
      <w:tr w:rsidR="00864BC7" w14:paraId="546CD782"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C4207F5"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Education</w:t>
            </w:r>
          </w:p>
        </w:tc>
        <w:tc>
          <w:tcPr>
            <w:tcW w:w="569" w:type="dxa"/>
            <w:tcBorders>
              <w:top w:val="dashSmallGap" w:sz="4" w:space="0" w:color="auto"/>
              <w:left w:val="nil"/>
              <w:bottom w:val="dashSmallGap" w:sz="4" w:space="0" w:color="auto"/>
              <w:right w:val="nil"/>
            </w:tcBorders>
            <w:noWrap/>
            <w:vAlign w:val="center"/>
            <w:hideMark/>
          </w:tcPr>
          <w:p w14:paraId="6C383132"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42C43A48"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7CFCC461"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0806B07B"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03AD2040"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23BAE841" w14:textId="77777777" w:rsidR="00864BC7" w:rsidRDefault="00864BC7" w:rsidP="00EC7194">
            <w:pPr>
              <w:widowControl/>
              <w:jc w:val="left"/>
              <w:rPr>
                <w:rFonts w:ascii="等线" w:eastAsia="等线" w:hAnsi="等线" w:hint="eastAsia"/>
                <w:kern w:val="0"/>
                <w:sz w:val="20"/>
                <w:szCs w:val="20"/>
              </w:rPr>
            </w:pPr>
          </w:p>
        </w:tc>
      </w:tr>
      <w:tr w:rsidR="00864BC7" w14:paraId="505048CA"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E948485"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Students in higher education institutions</w:t>
            </w:r>
          </w:p>
        </w:tc>
        <w:tc>
          <w:tcPr>
            <w:tcW w:w="569" w:type="dxa"/>
            <w:tcBorders>
              <w:top w:val="dashSmallGap" w:sz="4" w:space="0" w:color="auto"/>
              <w:left w:val="nil"/>
              <w:bottom w:val="dashSmallGap" w:sz="4" w:space="0" w:color="auto"/>
              <w:right w:val="nil"/>
            </w:tcBorders>
            <w:noWrap/>
            <w:vAlign w:val="center"/>
            <w:hideMark/>
          </w:tcPr>
          <w:p w14:paraId="52ACCA8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49E3037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2690.2</w:t>
            </w:r>
          </w:p>
        </w:tc>
        <w:tc>
          <w:tcPr>
            <w:tcW w:w="0" w:type="auto"/>
            <w:tcBorders>
              <w:top w:val="dashSmallGap" w:sz="4" w:space="0" w:color="auto"/>
              <w:left w:val="nil"/>
              <w:bottom w:val="dashSmallGap" w:sz="4" w:space="0" w:color="auto"/>
              <w:right w:val="nil"/>
            </w:tcBorders>
            <w:noWrap/>
            <w:vAlign w:val="center"/>
            <w:hideMark/>
          </w:tcPr>
          <w:p w14:paraId="25081B2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770.4</w:t>
            </w:r>
          </w:p>
        </w:tc>
        <w:tc>
          <w:tcPr>
            <w:tcW w:w="0" w:type="auto"/>
            <w:tcBorders>
              <w:top w:val="dashSmallGap" w:sz="4" w:space="0" w:color="auto"/>
              <w:left w:val="nil"/>
              <w:bottom w:val="dashSmallGap" w:sz="4" w:space="0" w:color="auto"/>
              <w:right w:val="nil"/>
            </w:tcBorders>
            <w:noWrap/>
            <w:vAlign w:val="center"/>
            <w:hideMark/>
          </w:tcPr>
          <w:p w14:paraId="4306B93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583765.0</w:t>
            </w:r>
          </w:p>
        </w:tc>
        <w:tc>
          <w:tcPr>
            <w:tcW w:w="0" w:type="auto"/>
            <w:tcBorders>
              <w:top w:val="dashSmallGap" w:sz="4" w:space="0" w:color="auto"/>
              <w:left w:val="nil"/>
              <w:bottom w:val="dashSmallGap" w:sz="4" w:space="0" w:color="auto"/>
              <w:right w:val="nil"/>
            </w:tcBorders>
            <w:noWrap/>
            <w:vAlign w:val="center"/>
            <w:hideMark/>
          </w:tcPr>
          <w:p w14:paraId="73FBDA6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1220.0</w:t>
            </w:r>
          </w:p>
        </w:tc>
        <w:tc>
          <w:tcPr>
            <w:tcW w:w="0" w:type="auto"/>
            <w:tcBorders>
              <w:top w:val="dashSmallGap" w:sz="4" w:space="0" w:color="auto"/>
              <w:left w:val="nil"/>
              <w:bottom w:val="dashSmallGap" w:sz="4" w:space="0" w:color="auto"/>
              <w:right w:val="nil"/>
            </w:tcBorders>
            <w:noWrap/>
            <w:vAlign w:val="center"/>
            <w:hideMark/>
          </w:tcPr>
          <w:p w14:paraId="1FF68B7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5429.0</w:t>
            </w:r>
          </w:p>
        </w:tc>
      </w:tr>
      <w:tr w:rsidR="00864BC7" w14:paraId="6BCF2063"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330545F3"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Students in high school</w:t>
            </w:r>
          </w:p>
        </w:tc>
        <w:tc>
          <w:tcPr>
            <w:tcW w:w="569" w:type="dxa"/>
            <w:tcBorders>
              <w:top w:val="dashSmallGap" w:sz="4" w:space="0" w:color="auto"/>
              <w:left w:val="nil"/>
              <w:bottom w:val="dashSmallGap" w:sz="4" w:space="0" w:color="auto"/>
              <w:right w:val="nil"/>
            </w:tcBorders>
            <w:noWrap/>
            <w:vAlign w:val="center"/>
            <w:hideMark/>
          </w:tcPr>
          <w:p w14:paraId="6C59499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3868857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2871.5</w:t>
            </w:r>
          </w:p>
        </w:tc>
        <w:tc>
          <w:tcPr>
            <w:tcW w:w="0" w:type="auto"/>
            <w:tcBorders>
              <w:top w:val="dashSmallGap" w:sz="4" w:space="0" w:color="auto"/>
              <w:left w:val="nil"/>
              <w:bottom w:val="dashSmallGap" w:sz="4" w:space="0" w:color="auto"/>
              <w:right w:val="nil"/>
            </w:tcBorders>
            <w:noWrap/>
            <w:vAlign w:val="center"/>
            <w:hideMark/>
          </w:tcPr>
          <w:p w14:paraId="1CD5D44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728.3</w:t>
            </w:r>
          </w:p>
        </w:tc>
        <w:tc>
          <w:tcPr>
            <w:tcW w:w="0" w:type="auto"/>
            <w:tcBorders>
              <w:top w:val="dashSmallGap" w:sz="4" w:space="0" w:color="auto"/>
              <w:left w:val="nil"/>
              <w:bottom w:val="dashSmallGap" w:sz="4" w:space="0" w:color="auto"/>
              <w:right w:val="nil"/>
            </w:tcBorders>
            <w:noWrap/>
            <w:vAlign w:val="center"/>
            <w:hideMark/>
          </w:tcPr>
          <w:p w14:paraId="523D15F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623105.0</w:t>
            </w:r>
          </w:p>
        </w:tc>
        <w:tc>
          <w:tcPr>
            <w:tcW w:w="0" w:type="auto"/>
            <w:tcBorders>
              <w:top w:val="dashSmallGap" w:sz="4" w:space="0" w:color="auto"/>
              <w:left w:val="nil"/>
              <w:bottom w:val="dashSmallGap" w:sz="4" w:space="0" w:color="auto"/>
              <w:right w:val="nil"/>
            </w:tcBorders>
            <w:noWrap/>
            <w:vAlign w:val="center"/>
            <w:hideMark/>
          </w:tcPr>
          <w:p w14:paraId="0C804F5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1070.0</w:t>
            </w:r>
          </w:p>
        </w:tc>
        <w:tc>
          <w:tcPr>
            <w:tcW w:w="0" w:type="auto"/>
            <w:tcBorders>
              <w:top w:val="dashSmallGap" w:sz="4" w:space="0" w:color="auto"/>
              <w:left w:val="nil"/>
              <w:bottom w:val="dashSmallGap" w:sz="4" w:space="0" w:color="auto"/>
              <w:right w:val="nil"/>
            </w:tcBorders>
            <w:noWrap/>
            <w:vAlign w:val="center"/>
            <w:hideMark/>
          </w:tcPr>
          <w:p w14:paraId="31718A3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4683.0</w:t>
            </w:r>
          </w:p>
        </w:tc>
      </w:tr>
      <w:tr w:rsidR="00864BC7" w14:paraId="77F84CB2"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41A64B6"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Students in junior high school</w:t>
            </w:r>
          </w:p>
        </w:tc>
        <w:tc>
          <w:tcPr>
            <w:tcW w:w="569" w:type="dxa"/>
            <w:tcBorders>
              <w:top w:val="dashSmallGap" w:sz="4" w:space="0" w:color="auto"/>
              <w:left w:val="nil"/>
              <w:bottom w:val="dashSmallGap" w:sz="4" w:space="0" w:color="auto"/>
              <w:right w:val="nil"/>
            </w:tcBorders>
            <w:noWrap/>
            <w:vAlign w:val="center"/>
            <w:hideMark/>
          </w:tcPr>
          <w:p w14:paraId="03965F9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3ADD72D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3235.3</w:t>
            </w:r>
          </w:p>
        </w:tc>
        <w:tc>
          <w:tcPr>
            <w:tcW w:w="0" w:type="auto"/>
            <w:tcBorders>
              <w:top w:val="dashSmallGap" w:sz="4" w:space="0" w:color="auto"/>
              <w:left w:val="nil"/>
              <w:bottom w:val="dashSmallGap" w:sz="4" w:space="0" w:color="auto"/>
              <w:right w:val="nil"/>
            </w:tcBorders>
            <w:noWrap/>
            <w:vAlign w:val="center"/>
            <w:hideMark/>
          </w:tcPr>
          <w:p w14:paraId="5C8BF6F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878.5</w:t>
            </w:r>
          </w:p>
        </w:tc>
        <w:tc>
          <w:tcPr>
            <w:tcW w:w="0" w:type="auto"/>
            <w:tcBorders>
              <w:top w:val="dashSmallGap" w:sz="4" w:space="0" w:color="auto"/>
              <w:left w:val="nil"/>
              <w:bottom w:val="dashSmallGap" w:sz="4" w:space="0" w:color="auto"/>
              <w:right w:val="nil"/>
            </w:tcBorders>
            <w:noWrap/>
            <w:vAlign w:val="center"/>
            <w:hideMark/>
          </w:tcPr>
          <w:p w14:paraId="008EB03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702050.0</w:t>
            </w:r>
          </w:p>
        </w:tc>
        <w:tc>
          <w:tcPr>
            <w:tcW w:w="0" w:type="auto"/>
            <w:tcBorders>
              <w:top w:val="dashSmallGap" w:sz="4" w:space="0" w:color="auto"/>
              <w:left w:val="nil"/>
              <w:bottom w:val="dashSmallGap" w:sz="4" w:space="0" w:color="auto"/>
              <w:right w:val="nil"/>
            </w:tcBorders>
            <w:noWrap/>
            <w:vAlign w:val="center"/>
            <w:hideMark/>
          </w:tcPr>
          <w:p w14:paraId="7D0BB85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1226.0</w:t>
            </w:r>
          </w:p>
        </w:tc>
        <w:tc>
          <w:tcPr>
            <w:tcW w:w="0" w:type="auto"/>
            <w:tcBorders>
              <w:top w:val="dashSmallGap" w:sz="4" w:space="0" w:color="auto"/>
              <w:left w:val="nil"/>
              <w:bottom w:val="dashSmallGap" w:sz="4" w:space="0" w:color="auto"/>
              <w:right w:val="nil"/>
            </w:tcBorders>
            <w:noWrap/>
            <w:vAlign w:val="center"/>
            <w:hideMark/>
          </w:tcPr>
          <w:p w14:paraId="45AC244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5906.0</w:t>
            </w:r>
          </w:p>
        </w:tc>
      </w:tr>
      <w:tr w:rsidR="00864BC7" w14:paraId="43E3957C"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BA33C82"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Students in primary school</w:t>
            </w:r>
          </w:p>
        </w:tc>
        <w:tc>
          <w:tcPr>
            <w:tcW w:w="569" w:type="dxa"/>
            <w:tcBorders>
              <w:top w:val="dashSmallGap" w:sz="4" w:space="0" w:color="auto"/>
              <w:left w:val="nil"/>
              <w:bottom w:val="dashSmallGap" w:sz="4" w:space="0" w:color="auto"/>
              <w:right w:val="nil"/>
            </w:tcBorders>
            <w:noWrap/>
            <w:vAlign w:val="center"/>
            <w:hideMark/>
          </w:tcPr>
          <w:p w14:paraId="1054F3D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261A28F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7131.1</w:t>
            </w:r>
          </w:p>
        </w:tc>
        <w:tc>
          <w:tcPr>
            <w:tcW w:w="0" w:type="auto"/>
            <w:tcBorders>
              <w:top w:val="dashSmallGap" w:sz="4" w:space="0" w:color="auto"/>
              <w:left w:val="nil"/>
              <w:bottom w:val="dashSmallGap" w:sz="4" w:space="0" w:color="auto"/>
              <w:right w:val="nil"/>
            </w:tcBorders>
            <w:noWrap/>
            <w:vAlign w:val="center"/>
            <w:hideMark/>
          </w:tcPr>
          <w:p w14:paraId="54A23A4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1982.3</w:t>
            </w:r>
          </w:p>
        </w:tc>
        <w:tc>
          <w:tcPr>
            <w:tcW w:w="0" w:type="auto"/>
            <w:tcBorders>
              <w:top w:val="dashSmallGap" w:sz="4" w:space="0" w:color="auto"/>
              <w:left w:val="nil"/>
              <w:bottom w:val="dashSmallGap" w:sz="4" w:space="0" w:color="auto"/>
              <w:right w:val="nil"/>
            </w:tcBorders>
            <w:noWrap/>
            <w:vAlign w:val="center"/>
            <w:hideMark/>
          </w:tcPr>
          <w:p w14:paraId="6EA1EE7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1547460.0</w:t>
            </w:r>
          </w:p>
        </w:tc>
        <w:tc>
          <w:tcPr>
            <w:tcW w:w="0" w:type="auto"/>
            <w:tcBorders>
              <w:top w:val="dashSmallGap" w:sz="4" w:space="0" w:color="auto"/>
              <w:left w:val="nil"/>
              <w:bottom w:val="dashSmallGap" w:sz="4" w:space="0" w:color="auto"/>
              <w:right w:val="nil"/>
            </w:tcBorders>
            <w:noWrap/>
            <w:vAlign w:val="center"/>
            <w:hideMark/>
          </w:tcPr>
          <w:p w14:paraId="554601B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3243.0</w:t>
            </w:r>
          </w:p>
        </w:tc>
        <w:tc>
          <w:tcPr>
            <w:tcW w:w="0" w:type="auto"/>
            <w:tcBorders>
              <w:top w:val="dashSmallGap" w:sz="4" w:space="0" w:color="auto"/>
              <w:left w:val="nil"/>
              <w:bottom w:val="dashSmallGap" w:sz="4" w:space="0" w:color="auto"/>
              <w:right w:val="nil"/>
            </w:tcBorders>
            <w:noWrap/>
            <w:vAlign w:val="center"/>
            <w:hideMark/>
          </w:tcPr>
          <w:p w14:paraId="79BC325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11019.0</w:t>
            </w:r>
          </w:p>
        </w:tc>
      </w:tr>
      <w:tr w:rsidR="00864BC7" w14:paraId="2DDE0A89"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CEA8F4A"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Students in kindergarten</w:t>
            </w:r>
          </w:p>
        </w:tc>
        <w:tc>
          <w:tcPr>
            <w:tcW w:w="569" w:type="dxa"/>
            <w:tcBorders>
              <w:top w:val="dashSmallGap" w:sz="4" w:space="0" w:color="auto"/>
              <w:left w:val="nil"/>
              <w:bottom w:val="dashSmallGap" w:sz="4" w:space="0" w:color="auto"/>
              <w:right w:val="nil"/>
            </w:tcBorders>
            <w:noWrap/>
            <w:vAlign w:val="center"/>
            <w:hideMark/>
          </w:tcPr>
          <w:p w14:paraId="1D87CA2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7D63CDF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3154.8</w:t>
            </w:r>
          </w:p>
        </w:tc>
        <w:tc>
          <w:tcPr>
            <w:tcW w:w="0" w:type="auto"/>
            <w:tcBorders>
              <w:top w:val="dashSmallGap" w:sz="4" w:space="0" w:color="auto"/>
              <w:left w:val="nil"/>
              <w:bottom w:val="dashSmallGap" w:sz="4" w:space="0" w:color="auto"/>
              <w:right w:val="nil"/>
            </w:tcBorders>
            <w:noWrap/>
            <w:vAlign w:val="center"/>
            <w:hideMark/>
          </w:tcPr>
          <w:p w14:paraId="78E1E16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888.0</w:t>
            </w:r>
          </w:p>
        </w:tc>
        <w:tc>
          <w:tcPr>
            <w:tcW w:w="0" w:type="auto"/>
            <w:tcBorders>
              <w:top w:val="dashSmallGap" w:sz="4" w:space="0" w:color="auto"/>
              <w:left w:val="nil"/>
              <w:bottom w:val="dashSmallGap" w:sz="4" w:space="0" w:color="auto"/>
              <w:right w:val="nil"/>
            </w:tcBorders>
            <w:noWrap/>
            <w:vAlign w:val="center"/>
            <w:hideMark/>
          </w:tcPr>
          <w:p w14:paraId="0C91611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684585.0</w:t>
            </w:r>
          </w:p>
        </w:tc>
        <w:tc>
          <w:tcPr>
            <w:tcW w:w="0" w:type="auto"/>
            <w:tcBorders>
              <w:top w:val="dashSmallGap" w:sz="4" w:space="0" w:color="auto"/>
              <w:left w:val="nil"/>
              <w:bottom w:val="dashSmallGap" w:sz="4" w:space="0" w:color="auto"/>
              <w:right w:val="nil"/>
            </w:tcBorders>
            <w:noWrap/>
            <w:vAlign w:val="center"/>
            <w:hideMark/>
          </w:tcPr>
          <w:p w14:paraId="4045C6F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1280.0</w:t>
            </w:r>
          </w:p>
        </w:tc>
        <w:tc>
          <w:tcPr>
            <w:tcW w:w="0" w:type="auto"/>
            <w:tcBorders>
              <w:top w:val="dashSmallGap" w:sz="4" w:space="0" w:color="auto"/>
              <w:left w:val="nil"/>
              <w:bottom w:val="dashSmallGap" w:sz="4" w:space="0" w:color="auto"/>
              <w:right w:val="nil"/>
            </w:tcBorders>
            <w:noWrap/>
            <w:vAlign w:val="center"/>
            <w:hideMark/>
          </w:tcPr>
          <w:p w14:paraId="4FEF640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6371.0</w:t>
            </w:r>
          </w:p>
        </w:tc>
      </w:tr>
      <w:tr w:rsidR="00864BC7" w14:paraId="4D34B1D4" w14:textId="77777777" w:rsidTr="00EC7194">
        <w:trPr>
          <w:trHeight w:val="280"/>
        </w:trPr>
        <w:tc>
          <w:tcPr>
            <w:tcW w:w="0" w:type="auto"/>
            <w:gridSpan w:val="2"/>
            <w:tcBorders>
              <w:top w:val="dashSmallGap" w:sz="4" w:space="0" w:color="auto"/>
              <w:left w:val="nil"/>
              <w:bottom w:val="dashSmallGap" w:sz="4" w:space="0" w:color="auto"/>
              <w:right w:val="nil"/>
            </w:tcBorders>
            <w:noWrap/>
            <w:vAlign w:val="center"/>
            <w:hideMark/>
          </w:tcPr>
          <w:p w14:paraId="3A46EC02"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Husbandry</w:t>
            </w:r>
          </w:p>
        </w:tc>
        <w:tc>
          <w:tcPr>
            <w:tcW w:w="0" w:type="auto"/>
            <w:tcBorders>
              <w:top w:val="dashSmallGap" w:sz="4" w:space="0" w:color="auto"/>
              <w:left w:val="nil"/>
              <w:bottom w:val="dashSmallGap" w:sz="4" w:space="0" w:color="auto"/>
              <w:right w:val="nil"/>
            </w:tcBorders>
            <w:noWrap/>
            <w:vAlign w:val="center"/>
            <w:hideMark/>
          </w:tcPr>
          <w:p w14:paraId="4DD8D215"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120042CD"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2F0F7DC7"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005903D4"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71F488E5" w14:textId="77777777" w:rsidR="00864BC7" w:rsidRDefault="00864BC7" w:rsidP="00EC7194">
            <w:pPr>
              <w:widowControl/>
              <w:jc w:val="left"/>
              <w:rPr>
                <w:rFonts w:ascii="等线" w:eastAsia="等线" w:hAnsi="等线" w:hint="eastAsia"/>
                <w:kern w:val="0"/>
                <w:sz w:val="20"/>
                <w:szCs w:val="20"/>
              </w:rPr>
            </w:pPr>
          </w:p>
        </w:tc>
      </w:tr>
      <w:tr w:rsidR="00864BC7" w14:paraId="5D713D01"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7996E4CF"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Pork production (10 thousand tons)</w:t>
            </w:r>
          </w:p>
        </w:tc>
        <w:tc>
          <w:tcPr>
            <w:tcW w:w="569" w:type="dxa"/>
            <w:tcBorders>
              <w:top w:val="dashSmallGap" w:sz="4" w:space="0" w:color="auto"/>
              <w:left w:val="nil"/>
              <w:bottom w:val="dashSmallGap" w:sz="4" w:space="0" w:color="auto"/>
              <w:right w:val="nil"/>
            </w:tcBorders>
            <w:noWrap/>
            <w:vAlign w:val="center"/>
            <w:hideMark/>
          </w:tcPr>
          <w:p w14:paraId="2CD4CE6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7AFE891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164.4</w:t>
            </w:r>
          </w:p>
        </w:tc>
        <w:tc>
          <w:tcPr>
            <w:tcW w:w="0" w:type="auto"/>
            <w:tcBorders>
              <w:top w:val="dashSmallGap" w:sz="4" w:space="0" w:color="auto"/>
              <w:left w:val="nil"/>
              <w:bottom w:val="dashSmallGap" w:sz="4" w:space="0" w:color="auto"/>
              <w:right w:val="nil"/>
            </w:tcBorders>
            <w:noWrap/>
            <w:vAlign w:val="center"/>
            <w:hideMark/>
          </w:tcPr>
          <w:p w14:paraId="11DE7BD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137.7</w:t>
            </w:r>
          </w:p>
        </w:tc>
        <w:tc>
          <w:tcPr>
            <w:tcW w:w="0" w:type="auto"/>
            <w:tcBorders>
              <w:top w:val="dashSmallGap" w:sz="4" w:space="0" w:color="auto"/>
              <w:left w:val="nil"/>
              <w:bottom w:val="dashSmallGap" w:sz="4" w:space="0" w:color="auto"/>
              <w:right w:val="nil"/>
            </w:tcBorders>
            <w:noWrap/>
            <w:vAlign w:val="center"/>
            <w:hideMark/>
          </w:tcPr>
          <w:p w14:paraId="1F40E4F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35681.2</w:t>
            </w:r>
          </w:p>
        </w:tc>
        <w:tc>
          <w:tcPr>
            <w:tcW w:w="0" w:type="auto"/>
            <w:tcBorders>
              <w:top w:val="dashSmallGap" w:sz="4" w:space="0" w:color="auto"/>
              <w:left w:val="nil"/>
              <w:bottom w:val="dashSmallGap" w:sz="4" w:space="0" w:color="auto"/>
              <w:right w:val="nil"/>
            </w:tcBorders>
            <w:noWrap/>
            <w:vAlign w:val="center"/>
            <w:hideMark/>
          </w:tcPr>
          <w:p w14:paraId="179C514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w:t>
            </w:r>
          </w:p>
        </w:tc>
        <w:tc>
          <w:tcPr>
            <w:tcW w:w="0" w:type="auto"/>
            <w:tcBorders>
              <w:top w:val="dashSmallGap" w:sz="4" w:space="0" w:color="auto"/>
              <w:left w:val="nil"/>
              <w:bottom w:val="dashSmallGap" w:sz="4" w:space="0" w:color="auto"/>
              <w:right w:val="nil"/>
            </w:tcBorders>
            <w:noWrap/>
            <w:vAlign w:val="center"/>
            <w:hideMark/>
          </w:tcPr>
          <w:p w14:paraId="62E745E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527.2</w:t>
            </w:r>
          </w:p>
        </w:tc>
      </w:tr>
      <w:tr w:rsidR="00864BC7" w14:paraId="5067F0D4"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C3E2EE5"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Beef production (10 thousand tons)</w:t>
            </w:r>
          </w:p>
        </w:tc>
        <w:tc>
          <w:tcPr>
            <w:tcW w:w="569" w:type="dxa"/>
            <w:tcBorders>
              <w:top w:val="dashSmallGap" w:sz="4" w:space="0" w:color="auto"/>
              <w:left w:val="nil"/>
              <w:bottom w:val="dashSmallGap" w:sz="4" w:space="0" w:color="auto"/>
              <w:right w:val="nil"/>
            </w:tcBorders>
            <w:noWrap/>
            <w:vAlign w:val="center"/>
            <w:hideMark/>
          </w:tcPr>
          <w:p w14:paraId="5899F7B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25C1BA6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21.8</w:t>
            </w:r>
          </w:p>
        </w:tc>
        <w:tc>
          <w:tcPr>
            <w:tcW w:w="0" w:type="auto"/>
            <w:tcBorders>
              <w:top w:val="dashSmallGap" w:sz="4" w:space="0" w:color="auto"/>
              <w:left w:val="nil"/>
              <w:bottom w:val="dashSmallGap" w:sz="4" w:space="0" w:color="auto"/>
              <w:right w:val="nil"/>
            </w:tcBorders>
            <w:noWrap/>
            <w:vAlign w:val="center"/>
            <w:hideMark/>
          </w:tcPr>
          <w:p w14:paraId="14187907"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20.2</w:t>
            </w:r>
          </w:p>
        </w:tc>
        <w:tc>
          <w:tcPr>
            <w:tcW w:w="0" w:type="auto"/>
            <w:tcBorders>
              <w:top w:val="dashSmallGap" w:sz="4" w:space="0" w:color="auto"/>
              <w:left w:val="nil"/>
              <w:bottom w:val="dashSmallGap" w:sz="4" w:space="0" w:color="auto"/>
              <w:right w:val="nil"/>
            </w:tcBorders>
            <w:noWrap/>
            <w:vAlign w:val="center"/>
            <w:hideMark/>
          </w:tcPr>
          <w:p w14:paraId="09E7CE3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4724.5</w:t>
            </w:r>
          </w:p>
        </w:tc>
        <w:tc>
          <w:tcPr>
            <w:tcW w:w="0" w:type="auto"/>
            <w:tcBorders>
              <w:top w:val="dashSmallGap" w:sz="4" w:space="0" w:color="auto"/>
              <w:left w:val="nil"/>
              <w:bottom w:val="dashSmallGap" w:sz="4" w:space="0" w:color="auto"/>
              <w:right w:val="nil"/>
            </w:tcBorders>
            <w:noWrap/>
            <w:vAlign w:val="center"/>
            <w:hideMark/>
          </w:tcPr>
          <w:p w14:paraId="1CDE270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0.0</w:t>
            </w:r>
          </w:p>
        </w:tc>
        <w:tc>
          <w:tcPr>
            <w:tcW w:w="0" w:type="auto"/>
            <w:tcBorders>
              <w:top w:val="dashSmallGap" w:sz="4" w:space="0" w:color="auto"/>
              <w:left w:val="nil"/>
              <w:bottom w:val="dashSmallGap" w:sz="4" w:space="0" w:color="auto"/>
              <w:right w:val="nil"/>
            </w:tcBorders>
            <w:noWrap/>
            <w:vAlign w:val="center"/>
            <w:hideMark/>
          </w:tcPr>
          <w:p w14:paraId="118C5A1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83.0</w:t>
            </w:r>
          </w:p>
        </w:tc>
      </w:tr>
      <w:tr w:rsidR="00864BC7" w14:paraId="51A63091"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3E8EC6C3"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Lamb production (10 thousand tons)</w:t>
            </w:r>
          </w:p>
        </w:tc>
        <w:tc>
          <w:tcPr>
            <w:tcW w:w="569" w:type="dxa"/>
            <w:tcBorders>
              <w:top w:val="dashSmallGap" w:sz="4" w:space="0" w:color="auto"/>
              <w:left w:val="nil"/>
              <w:bottom w:val="dashSmallGap" w:sz="4" w:space="0" w:color="auto"/>
              <w:right w:val="nil"/>
            </w:tcBorders>
            <w:noWrap/>
            <w:vAlign w:val="center"/>
            <w:hideMark/>
          </w:tcPr>
          <w:p w14:paraId="066C073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795CF9A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15.0</w:t>
            </w:r>
          </w:p>
        </w:tc>
        <w:tc>
          <w:tcPr>
            <w:tcW w:w="0" w:type="auto"/>
            <w:tcBorders>
              <w:top w:val="dashSmallGap" w:sz="4" w:space="0" w:color="auto"/>
              <w:left w:val="nil"/>
              <w:bottom w:val="dashSmallGap" w:sz="4" w:space="0" w:color="auto"/>
              <w:right w:val="nil"/>
            </w:tcBorders>
            <w:noWrap/>
            <w:vAlign w:val="center"/>
            <w:hideMark/>
          </w:tcPr>
          <w:p w14:paraId="7EE187F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20.4</w:t>
            </w:r>
          </w:p>
        </w:tc>
        <w:tc>
          <w:tcPr>
            <w:tcW w:w="0" w:type="auto"/>
            <w:tcBorders>
              <w:top w:val="dashSmallGap" w:sz="4" w:space="0" w:color="auto"/>
              <w:left w:val="nil"/>
              <w:bottom w:val="dashSmallGap" w:sz="4" w:space="0" w:color="auto"/>
              <w:right w:val="nil"/>
            </w:tcBorders>
            <w:noWrap/>
            <w:vAlign w:val="center"/>
            <w:hideMark/>
          </w:tcPr>
          <w:p w14:paraId="2D2A70A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3254.3</w:t>
            </w:r>
          </w:p>
        </w:tc>
        <w:tc>
          <w:tcPr>
            <w:tcW w:w="0" w:type="auto"/>
            <w:tcBorders>
              <w:top w:val="dashSmallGap" w:sz="4" w:space="0" w:color="auto"/>
              <w:left w:val="nil"/>
              <w:bottom w:val="dashSmallGap" w:sz="4" w:space="0" w:color="auto"/>
              <w:right w:val="nil"/>
            </w:tcBorders>
            <w:noWrap/>
            <w:vAlign w:val="center"/>
            <w:hideMark/>
          </w:tcPr>
          <w:p w14:paraId="50300FE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0.2</w:t>
            </w:r>
          </w:p>
        </w:tc>
        <w:tc>
          <w:tcPr>
            <w:tcW w:w="0" w:type="auto"/>
            <w:tcBorders>
              <w:top w:val="dashSmallGap" w:sz="4" w:space="0" w:color="auto"/>
              <w:left w:val="nil"/>
              <w:bottom w:val="dashSmallGap" w:sz="4" w:space="0" w:color="auto"/>
              <w:right w:val="nil"/>
            </w:tcBorders>
            <w:noWrap/>
            <w:vAlign w:val="center"/>
            <w:hideMark/>
          </w:tcPr>
          <w:p w14:paraId="5EDFFAD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113.0</w:t>
            </w:r>
          </w:p>
        </w:tc>
      </w:tr>
      <w:tr w:rsidR="00864BC7" w14:paraId="191F9A87"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FA20230"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Climate</w:t>
            </w:r>
          </w:p>
        </w:tc>
        <w:tc>
          <w:tcPr>
            <w:tcW w:w="569" w:type="dxa"/>
            <w:tcBorders>
              <w:top w:val="dashSmallGap" w:sz="4" w:space="0" w:color="auto"/>
              <w:left w:val="nil"/>
              <w:bottom w:val="dashSmallGap" w:sz="4" w:space="0" w:color="auto"/>
              <w:right w:val="nil"/>
            </w:tcBorders>
            <w:noWrap/>
            <w:vAlign w:val="center"/>
            <w:hideMark/>
          </w:tcPr>
          <w:p w14:paraId="353AF1A3"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3154B9FB"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1A6F9BC4"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46B76FEA"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064D4951"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5E024BB7" w14:textId="77777777" w:rsidR="00864BC7" w:rsidRDefault="00864BC7" w:rsidP="00EC7194">
            <w:pPr>
              <w:widowControl/>
              <w:jc w:val="left"/>
              <w:rPr>
                <w:rFonts w:ascii="等线" w:eastAsia="等线" w:hAnsi="等线" w:hint="eastAsia"/>
                <w:kern w:val="0"/>
                <w:sz w:val="20"/>
                <w:szCs w:val="20"/>
              </w:rPr>
            </w:pPr>
          </w:p>
        </w:tc>
      </w:tr>
      <w:tr w:rsidR="00864BC7" w14:paraId="098ED5C9"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C77E7DC"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temperature (℃)</w:t>
            </w:r>
          </w:p>
        </w:tc>
        <w:tc>
          <w:tcPr>
            <w:tcW w:w="569" w:type="dxa"/>
            <w:tcBorders>
              <w:top w:val="dashSmallGap" w:sz="4" w:space="0" w:color="auto"/>
              <w:left w:val="nil"/>
              <w:bottom w:val="dashSmallGap" w:sz="4" w:space="0" w:color="auto"/>
              <w:right w:val="nil"/>
            </w:tcBorders>
            <w:noWrap/>
            <w:vAlign w:val="center"/>
            <w:hideMark/>
          </w:tcPr>
          <w:p w14:paraId="4F06D35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53E58F9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14.6</w:t>
            </w:r>
          </w:p>
        </w:tc>
        <w:tc>
          <w:tcPr>
            <w:tcW w:w="0" w:type="auto"/>
            <w:tcBorders>
              <w:top w:val="dashSmallGap" w:sz="4" w:space="0" w:color="auto"/>
              <w:left w:val="nil"/>
              <w:bottom w:val="dashSmallGap" w:sz="4" w:space="0" w:color="auto"/>
              <w:right w:val="nil"/>
            </w:tcBorders>
            <w:noWrap/>
            <w:vAlign w:val="center"/>
            <w:hideMark/>
          </w:tcPr>
          <w:p w14:paraId="28C23A1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5.1</w:t>
            </w:r>
          </w:p>
        </w:tc>
        <w:tc>
          <w:tcPr>
            <w:tcW w:w="0" w:type="auto"/>
            <w:tcBorders>
              <w:top w:val="dashSmallGap" w:sz="4" w:space="0" w:color="auto"/>
              <w:left w:val="nil"/>
              <w:bottom w:val="dashSmallGap" w:sz="4" w:space="0" w:color="auto"/>
              <w:right w:val="nil"/>
            </w:tcBorders>
            <w:noWrap/>
            <w:vAlign w:val="center"/>
            <w:hideMark/>
          </w:tcPr>
          <w:p w14:paraId="3E3A907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3167.8</w:t>
            </w:r>
          </w:p>
        </w:tc>
        <w:tc>
          <w:tcPr>
            <w:tcW w:w="0" w:type="auto"/>
            <w:tcBorders>
              <w:top w:val="dashSmallGap" w:sz="4" w:space="0" w:color="auto"/>
              <w:left w:val="nil"/>
              <w:bottom w:val="dashSmallGap" w:sz="4" w:space="0" w:color="auto"/>
              <w:right w:val="nil"/>
            </w:tcBorders>
            <w:noWrap/>
            <w:vAlign w:val="center"/>
            <w:hideMark/>
          </w:tcPr>
          <w:p w14:paraId="67C418F6"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5.0</w:t>
            </w:r>
          </w:p>
        </w:tc>
        <w:tc>
          <w:tcPr>
            <w:tcW w:w="0" w:type="auto"/>
            <w:tcBorders>
              <w:top w:val="dashSmallGap" w:sz="4" w:space="0" w:color="auto"/>
              <w:left w:val="nil"/>
              <w:bottom w:val="dashSmallGap" w:sz="4" w:space="0" w:color="auto"/>
              <w:right w:val="nil"/>
            </w:tcBorders>
            <w:noWrap/>
            <w:vAlign w:val="center"/>
            <w:hideMark/>
          </w:tcPr>
          <w:p w14:paraId="68FE945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25.8</w:t>
            </w:r>
          </w:p>
        </w:tc>
      </w:tr>
      <w:tr w:rsidR="00864BC7" w14:paraId="7A45455B"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47AC2842"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sunshine (hours)</w:t>
            </w:r>
          </w:p>
        </w:tc>
        <w:tc>
          <w:tcPr>
            <w:tcW w:w="569" w:type="dxa"/>
            <w:tcBorders>
              <w:top w:val="dashSmallGap" w:sz="4" w:space="0" w:color="auto"/>
              <w:left w:val="nil"/>
              <w:bottom w:val="dashSmallGap" w:sz="4" w:space="0" w:color="auto"/>
              <w:right w:val="nil"/>
            </w:tcBorders>
            <w:noWrap/>
            <w:vAlign w:val="center"/>
            <w:hideMark/>
          </w:tcPr>
          <w:p w14:paraId="3291343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078CB2F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2058.2</w:t>
            </w:r>
          </w:p>
        </w:tc>
        <w:tc>
          <w:tcPr>
            <w:tcW w:w="0" w:type="auto"/>
            <w:tcBorders>
              <w:top w:val="dashSmallGap" w:sz="4" w:space="0" w:color="auto"/>
              <w:left w:val="nil"/>
              <w:bottom w:val="dashSmallGap" w:sz="4" w:space="0" w:color="auto"/>
              <w:right w:val="nil"/>
            </w:tcBorders>
            <w:noWrap/>
            <w:vAlign w:val="center"/>
            <w:hideMark/>
          </w:tcPr>
          <w:p w14:paraId="3BBB76A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584.7</w:t>
            </w:r>
          </w:p>
        </w:tc>
        <w:tc>
          <w:tcPr>
            <w:tcW w:w="0" w:type="auto"/>
            <w:tcBorders>
              <w:top w:val="dashSmallGap" w:sz="4" w:space="0" w:color="auto"/>
              <w:left w:val="nil"/>
              <w:bottom w:val="dashSmallGap" w:sz="4" w:space="0" w:color="auto"/>
              <w:right w:val="nil"/>
            </w:tcBorders>
            <w:noWrap/>
            <w:vAlign w:val="center"/>
            <w:hideMark/>
          </w:tcPr>
          <w:p w14:paraId="21C4410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446621.6</w:t>
            </w:r>
          </w:p>
        </w:tc>
        <w:tc>
          <w:tcPr>
            <w:tcW w:w="0" w:type="auto"/>
            <w:tcBorders>
              <w:top w:val="dashSmallGap" w:sz="4" w:space="0" w:color="auto"/>
              <w:left w:val="nil"/>
              <w:bottom w:val="dashSmallGap" w:sz="4" w:space="0" w:color="auto"/>
              <w:right w:val="nil"/>
            </w:tcBorders>
            <w:noWrap/>
            <w:vAlign w:val="center"/>
            <w:hideMark/>
          </w:tcPr>
          <w:p w14:paraId="00FFB19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598.4</w:t>
            </w:r>
          </w:p>
        </w:tc>
        <w:tc>
          <w:tcPr>
            <w:tcW w:w="0" w:type="auto"/>
            <w:tcBorders>
              <w:top w:val="dashSmallGap" w:sz="4" w:space="0" w:color="auto"/>
              <w:left w:val="nil"/>
              <w:bottom w:val="dashSmallGap" w:sz="4" w:space="0" w:color="auto"/>
              <w:right w:val="nil"/>
            </w:tcBorders>
            <w:noWrap/>
            <w:vAlign w:val="center"/>
            <w:hideMark/>
          </w:tcPr>
          <w:p w14:paraId="6C4DA87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3544.7</w:t>
            </w:r>
          </w:p>
        </w:tc>
      </w:tr>
      <w:tr w:rsidR="00864BC7" w14:paraId="7FE6CF68"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4E82B529"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Annual Humidity (%)</w:t>
            </w:r>
          </w:p>
        </w:tc>
        <w:tc>
          <w:tcPr>
            <w:tcW w:w="569" w:type="dxa"/>
            <w:tcBorders>
              <w:top w:val="dashSmallGap" w:sz="4" w:space="0" w:color="auto"/>
              <w:left w:val="nil"/>
              <w:bottom w:val="dashSmallGap" w:sz="4" w:space="0" w:color="auto"/>
              <w:right w:val="nil"/>
            </w:tcBorders>
            <w:noWrap/>
            <w:vAlign w:val="center"/>
            <w:hideMark/>
          </w:tcPr>
          <w:p w14:paraId="076CBE8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71D6630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65.8</w:t>
            </w:r>
          </w:p>
        </w:tc>
        <w:tc>
          <w:tcPr>
            <w:tcW w:w="0" w:type="auto"/>
            <w:tcBorders>
              <w:top w:val="dashSmallGap" w:sz="4" w:space="0" w:color="auto"/>
              <w:left w:val="nil"/>
              <w:bottom w:val="dashSmallGap" w:sz="4" w:space="0" w:color="auto"/>
              <w:right w:val="nil"/>
            </w:tcBorders>
            <w:noWrap/>
            <w:vAlign w:val="center"/>
            <w:hideMark/>
          </w:tcPr>
          <w:p w14:paraId="48A2453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12.3</w:t>
            </w:r>
          </w:p>
        </w:tc>
        <w:tc>
          <w:tcPr>
            <w:tcW w:w="0" w:type="auto"/>
            <w:tcBorders>
              <w:top w:val="dashSmallGap" w:sz="4" w:space="0" w:color="auto"/>
              <w:left w:val="nil"/>
              <w:bottom w:val="dashSmallGap" w:sz="4" w:space="0" w:color="auto"/>
              <w:right w:val="nil"/>
            </w:tcBorders>
            <w:noWrap/>
            <w:vAlign w:val="center"/>
            <w:hideMark/>
          </w:tcPr>
          <w:p w14:paraId="1446D71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14274.0</w:t>
            </w:r>
          </w:p>
        </w:tc>
        <w:tc>
          <w:tcPr>
            <w:tcW w:w="0" w:type="auto"/>
            <w:tcBorders>
              <w:top w:val="dashSmallGap" w:sz="4" w:space="0" w:color="auto"/>
              <w:left w:val="nil"/>
              <w:bottom w:val="dashSmallGap" w:sz="4" w:space="0" w:color="auto"/>
              <w:right w:val="nil"/>
            </w:tcBorders>
            <w:noWrap/>
            <w:vAlign w:val="center"/>
            <w:hideMark/>
          </w:tcPr>
          <w:p w14:paraId="7CB6E52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34.0</w:t>
            </w:r>
          </w:p>
        </w:tc>
        <w:tc>
          <w:tcPr>
            <w:tcW w:w="0" w:type="auto"/>
            <w:tcBorders>
              <w:top w:val="dashSmallGap" w:sz="4" w:space="0" w:color="auto"/>
              <w:left w:val="nil"/>
              <w:bottom w:val="dashSmallGap" w:sz="4" w:space="0" w:color="auto"/>
              <w:right w:val="nil"/>
            </w:tcBorders>
            <w:noWrap/>
            <w:vAlign w:val="center"/>
            <w:hideMark/>
          </w:tcPr>
          <w:p w14:paraId="0F81C17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84.0</w:t>
            </w:r>
          </w:p>
        </w:tc>
      </w:tr>
      <w:tr w:rsidR="00864BC7" w14:paraId="2F0B9C84"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54AFD44C"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Population</w:t>
            </w:r>
          </w:p>
        </w:tc>
        <w:tc>
          <w:tcPr>
            <w:tcW w:w="569" w:type="dxa"/>
            <w:tcBorders>
              <w:top w:val="dashSmallGap" w:sz="4" w:space="0" w:color="auto"/>
              <w:left w:val="nil"/>
              <w:bottom w:val="dashSmallGap" w:sz="4" w:space="0" w:color="auto"/>
              <w:right w:val="nil"/>
            </w:tcBorders>
            <w:noWrap/>
            <w:vAlign w:val="center"/>
            <w:hideMark/>
          </w:tcPr>
          <w:p w14:paraId="787049D6"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06CD9BF8"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18E52B13"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2AB2314D"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111A0FB2"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2FD8E666" w14:textId="77777777" w:rsidR="00864BC7" w:rsidRDefault="00864BC7" w:rsidP="00EC7194">
            <w:pPr>
              <w:widowControl/>
              <w:jc w:val="left"/>
              <w:rPr>
                <w:rFonts w:ascii="等线" w:eastAsia="等线" w:hAnsi="等线" w:hint="eastAsia"/>
                <w:kern w:val="0"/>
                <w:sz w:val="20"/>
                <w:szCs w:val="20"/>
              </w:rPr>
            </w:pPr>
          </w:p>
        </w:tc>
      </w:tr>
      <w:tr w:rsidR="00864BC7" w14:paraId="01F55658"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B80360A"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Resident </w:t>
            </w:r>
            <w:proofErr w:type="gramStart"/>
            <w:r>
              <w:rPr>
                <w:rFonts w:ascii="Times New Roman" w:eastAsia="等线" w:hAnsi="Times New Roman" w:cs="Times New Roman"/>
                <w:color w:val="000000"/>
                <w:kern w:val="0"/>
                <w:sz w:val="22"/>
              </w:rPr>
              <w:t>population(</w:t>
            </w:r>
            <w:proofErr w:type="gramEnd"/>
            <w:r>
              <w:rPr>
                <w:rFonts w:ascii="Times New Roman" w:eastAsia="等线" w:hAnsi="Times New Roman" w:cs="Times New Roman"/>
                <w:color w:val="000000"/>
                <w:kern w:val="0"/>
                <w:sz w:val="22"/>
              </w:rPr>
              <w:t>10 thousand)</w:t>
            </w:r>
          </w:p>
        </w:tc>
        <w:tc>
          <w:tcPr>
            <w:tcW w:w="569" w:type="dxa"/>
            <w:tcBorders>
              <w:top w:val="dashSmallGap" w:sz="4" w:space="0" w:color="auto"/>
              <w:left w:val="nil"/>
              <w:bottom w:val="dashSmallGap" w:sz="4" w:space="0" w:color="auto"/>
              <w:right w:val="nil"/>
            </w:tcBorders>
            <w:noWrap/>
            <w:vAlign w:val="center"/>
            <w:hideMark/>
          </w:tcPr>
          <w:p w14:paraId="30A5FF6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6B4460F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4499.6</w:t>
            </w:r>
          </w:p>
        </w:tc>
        <w:tc>
          <w:tcPr>
            <w:tcW w:w="0" w:type="auto"/>
            <w:tcBorders>
              <w:top w:val="dashSmallGap" w:sz="4" w:space="0" w:color="auto"/>
              <w:left w:val="nil"/>
              <w:bottom w:val="dashSmallGap" w:sz="4" w:space="0" w:color="auto"/>
              <w:right w:val="nil"/>
            </w:tcBorders>
            <w:noWrap/>
            <w:vAlign w:val="center"/>
            <w:hideMark/>
          </w:tcPr>
          <w:p w14:paraId="3949E82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2936.2</w:t>
            </w:r>
          </w:p>
        </w:tc>
        <w:tc>
          <w:tcPr>
            <w:tcW w:w="0" w:type="auto"/>
            <w:tcBorders>
              <w:top w:val="dashSmallGap" w:sz="4" w:space="0" w:color="auto"/>
              <w:left w:val="nil"/>
              <w:bottom w:val="dashSmallGap" w:sz="4" w:space="0" w:color="auto"/>
              <w:right w:val="nil"/>
            </w:tcBorders>
            <w:noWrap/>
            <w:vAlign w:val="center"/>
            <w:hideMark/>
          </w:tcPr>
          <w:p w14:paraId="635C385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976424.0</w:t>
            </w:r>
          </w:p>
        </w:tc>
        <w:tc>
          <w:tcPr>
            <w:tcW w:w="0" w:type="auto"/>
            <w:tcBorders>
              <w:top w:val="dashSmallGap" w:sz="4" w:space="0" w:color="auto"/>
              <w:left w:val="nil"/>
              <w:bottom w:val="dashSmallGap" w:sz="4" w:space="0" w:color="auto"/>
              <w:right w:val="nil"/>
            </w:tcBorders>
            <w:noWrap/>
            <w:vAlign w:val="center"/>
            <w:hideMark/>
          </w:tcPr>
          <w:p w14:paraId="63EA84CC"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325.0</w:t>
            </w:r>
          </w:p>
        </w:tc>
        <w:tc>
          <w:tcPr>
            <w:tcW w:w="0" w:type="auto"/>
            <w:tcBorders>
              <w:top w:val="dashSmallGap" w:sz="4" w:space="0" w:color="auto"/>
              <w:left w:val="nil"/>
              <w:bottom w:val="dashSmallGap" w:sz="4" w:space="0" w:color="auto"/>
              <w:right w:val="nil"/>
            </w:tcBorders>
            <w:noWrap/>
            <w:vAlign w:val="center"/>
            <w:hideMark/>
          </w:tcPr>
          <w:p w14:paraId="36F5777A"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12624.0</w:t>
            </w:r>
          </w:p>
        </w:tc>
      </w:tr>
      <w:tr w:rsidR="00864BC7" w14:paraId="33D27FE3"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3BFE2B56"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Urban population density (person/km²)</w:t>
            </w:r>
          </w:p>
        </w:tc>
        <w:tc>
          <w:tcPr>
            <w:tcW w:w="569" w:type="dxa"/>
            <w:tcBorders>
              <w:top w:val="dashSmallGap" w:sz="4" w:space="0" w:color="auto"/>
              <w:left w:val="nil"/>
              <w:bottom w:val="dashSmallGap" w:sz="4" w:space="0" w:color="auto"/>
              <w:right w:val="nil"/>
            </w:tcBorders>
            <w:noWrap/>
            <w:vAlign w:val="center"/>
            <w:hideMark/>
          </w:tcPr>
          <w:p w14:paraId="20D1530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216</w:t>
            </w:r>
          </w:p>
        </w:tc>
        <w:tc>
          <w:tcPr>
            <w:tcW w:w="0" w:type="auto"/>
            <w:tcBorders>
              <w:top w:val="dashSmallGap" w:sz="4" w:space="0" w:color="auto"/>
              <w:left w:val="nil"/>
              <w:bottom w:val="dashSmallGap" w:sz="4" w:space="0" w:color="auto"/>
              <w:right w:val="nil"/>
            </w:tcBorders>
            <w:noWrap/>
            <w:vAlign w:val="center"/>
            <w:hideMark/>
          </w:tcPr>
          <w:p w14:paraId="196AA9F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2890.3</w:t>
            </w:r>
          </w:p>
        </w:tc>
        <w:tc>
          <w:tcPr>
            <w:tcW w:w="0" w:type="auto"/>
            <w:tcBorders>
              <w:top w:val="dashSmallGap" w:sz="4" w:space="0" w:color="auto"/>
              <w:left w:val="nil"/>
              <w:bottom w:val="dashSmallGap" w:sz="4" w:space="0" w:color="auto"/>
              <w:right w:val="nil"/>
            </w:tcBorders>
            <w:noWrap/>
            <w:vAlign w:val="center"/>
            <w:hideMark/>
          </w:tcPr>
          <w:p w14:paraId="2C06C5E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1107.6</w:t>
            </w:r>
          </w:p>
        </w:tc>
        <w:tc>
          <w:tcPr>
            <w:tcW w:w="0" w:type="auto"/>
            <w:tcBorders>
              <w:top w:val="dashSmallGap" w:sz="4" w:space="0" w:color="auto"/>
              <w:left w:val="nil"/>
              <w:bottom w:val="dashSmallGap" w:sz="4" w:space="0" w:color="auto"/>
              <w:right w:val="nil"/>
            </w:tcBorders>
            <w:noWrap/>
            <w:vAlign w:val="center"/>
            <w:hideMark/>
          </w:tcPr>
          <w:p w14:paraId="1AE283E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624307.0</w:t>
            </w:r>
          </w:p>
        </w:tc>
        <w:tc>
          <w:tcPr>
            <w:tcW w:w="0" w:type="auto"/>
            <w:tcBorders>
              <w:top w:val="dashSmallGap" w:sz="4" w:space="0" w:color="auto"/>
              <w:left w:val="nil"/>
              <w:bottom w:val="dashSmallGap" w:sz="4" w:space="0" w:color="auto"/>
              <w:right w:val="nil"/>
            </w:tcBorders>
            <w:noWrap/>
            <w:vAlign w:val="center"/>
            <w:hideMark/>
          </w:tcPr>
          <w:p w14:paraId="7EEB517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1136.0</w:t>
            </w:r>
          </w:p>
        </w:tc>
        <w:tc>
          <w:tcPr>
            <w:tcW w:w="0" w:type="auto"/>
            <w:tcBorders>
              <w:top w:val="dashSmallGap" w:sz="4" w:space="0" w:color="auto"/>
              <w:left w:val="nil"/>
              <w:bottom w:val="dashSmallGap" w:sz="4" w:space="0" w:color="auto"/>
              <w:right w:val="nil"/>
            </w:tcBorders>
            <w:noWrap/>
            <w:vAlign w:val="center"/>
            <w:hideMark/>
          </w:tcPr>
          <w:p w14:paraId="24A0470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5515.0</w:t>
            </w:r>
          </w:p>
        </w:tc>
      </w:tr>
      <w:tr w:rsidR="00864BC7" w14:paraId="470E3E13"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2D80E9DA"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Economy</w:t>
            </w:r>
          </w:p>
        </w:tc>
        <w:tc>
          <w:tcPr>
            <w:tcW w:w="569" w:type="dxa"/>
            <w:tcBorders>
              <w:top w:val="dashSmallGap" w:sz="4" w:space="0" w:color="auto"/>
              <w:left w:val="nil"/>
              <w:bottom w:val="dashSmallGap" w:sz="4" w:space="0" w:color="auto"/>
              <w:right w:val="nil"/>
            </w:tcBorders>
            <w:noWrap/>
            <w:vAlign w:val="center"/>
            <w:hideMark/>
          </w:tcPr>
          <w:p w14:paraId="4598277D"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792FB156"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35B322A9"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34456EF5"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66BE845E"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35E90269" w14:textId="77777777" w:rsidR="00864BC7" w:rsidRDefault="00864BC7" w:rsidP="00EC7194">
            <w:pPr>
              <w:widowControl/>
              <w:jc w:val="left"/>
              <w:rPr>
                <w:rFonts w:ascii="等线" w:eastAsia="等线" w:hAnsi="等线" w:hint="eastAsia"/>
                <w:kern w:val="0"/>
                <w:sz w:val="20"/>
                <w:szCs w:val="20"/>
              </w:rPr>
            </w:pPr>
          </w:p>
        </w:tc>
      </w:tr>
      <w:tr w:rsidR="00864BC7" w14:paraId="4569283A"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08704722"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All </w:t>
            </w:r>
            <w:proofErr w:type="gramStart"/>
            <w:r>
              <w:rPr>
                <w:rFonts w:ascii="Times New Roman" w:eastAsia="等线" w:hAnsi="Times New Roman" w:cs="Times New Roman"/>
                <w:color w:val="000000"/>
                <w:kern w:val="0"/>
                <w:sz w:val="22"/>
              </w:rPr>
              <w:t>residents</w:t>
            </w:r>
            <w:proofErr w:type="gramEnd"/>
            <w:r>
              <w:rPr>
                <w:rFonts w:ascii="Times New Roman" w:eastAsia="等线" w:hAnsi="Times New Roman" w:cs="Times New Roman"/>
                <w:color w:val="000000"/>
                <w:kern w:val="0"/>
                <w:sz w:val="22"/>
              </w:rPr>
              <w:t xml:space="preserve"> income (RMB)</w:t>
            </w:r>
          </w:p>
        </w:tc>
        <w:tc>
          <w:tcPr>
            <w:tcW w:w="569" w:type="dxa"/>
            <w:tcBorders>
              <w:top w:val="dashSmallGap" w:sz="4" w:space="0" w:color="auto"/>
              <w:left w:val="nil"/>
              <w:bottom w:val="dashSmallGap" w:sz="4" w:space="0" w:color="auto"/>
              <w:right w:val="nil"/>
            </w:tcBorders>
            <w:noWrap/>
            <w:vAlign w:val="center"/>
            <w:hideMark/>
          </w:tcPr>
          <w:p w14:paraId="566589D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1066CB10"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26089.0</w:t>
            </w:r>
          </w:p>
        </w:tc>
        <w:tc>
          <w:tcPr>
            <w:tcW w:w="0" w:type="auto"/>
            <w:tcBorders>
              <w:top w:val="dashSmallGap" w:sz="4" w:space="0" w:color="auto"/>
              <w:left w:val="nil"/>
              <w:bottom w:val="dashSmallGap" w:sz="4" w:space="0" w:color="auto"/>
              <w:right w:val="nil"/>
            </w:tcBorders>
            <w:noWrap/>
            <w:vAlign w:val="center"/>
            <w:hideMark/>
          </w:tcPr>
          <w:p w14:paraId="5288EE3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11335.4</w:t>
            </w:r>
          </w:p>
        </w:tc>
        <w:tc>
          <w:tcPr>
            <w:tcW w:w="0" w:type="auto"/>
            <w:tcBorders>
              <w:top w:val="dashSmallGap" w:sz="4" w:space="0" w:color="auto"/>
              <w:left w:val="nil"/>
              <w:bottom w:val="dashSmallGap" w:sz="4" w:space="0" w:color="auto"/>
              <w:right w:val="nil"/>
            </w:tcBorders>
            <w:noWrap/>
            <w:vAlign w:val="center"/>
            <w:hideMark/>
          </w:tcPr>
          <w:p w14:paraId="6A289AA9"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5661300.0</w:t>
            </w:r>
          </w:p>
        </w:tc>
        <w:tc>
          <w:tcPr>
            <w:tcW w:w="0" w:type="auto"/>
            <w:tcBorders>
              <w:top w:val="dashSmallGap" w:sz="4" w:space="0" w:color="auto"/>
              <w:left w:val="nil"/>
              <w:bottom w:val="dashSmallGap" w:sz="4" w:space="0" w:color="auto"/>
              <w:right w:val="nil"/>
            </w:tcBorders>
            <w:noWrap/>
            <w:vAlign w:val="center"/>
            <w:hideMark/>
          </w:tcPr>
          <w:p w14:paraId="32C232F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10730.0</w:t>
            </w:r>
          </w:p>
        </w:tc>
        <w:tc>
          <w:tcPr>
            <w:tcW w:w="0" w:type="auto"/>
            <w:tcBorders>
              <w:top w:val="dashSmallGap" w:sz="4" w:space="0" w:color="auto"/>
              <w:left w:val="nil"/>
              <w:bottom w:val="dashSmallGap" w:sz="4" w:space="0" w:color="auto"/>
              <w:right w:val="nil"/>
            </w:tcBorders>
            <w:noWrap/>
            <w:vAlign w:val="center"/>
            <w:hideMark/>
          </w:tcPr>
          <w:p w14:paraId="5F29107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72232.0</w:t>
            </w:r>
          </w:p>
        </w:tc>
      </w:tr>
      <w:tr w:rsidR="00864BC7" w14:paraId="381504E0"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6E391D19" w14:textId="77777777" w:rsidR="00864BC7" w:rsidRDefault="00864BC7" w:rsidP="00EC7194">
            <w:pPr>
              <w:widowControl/>
              <w:jc w:val="left"/>
              <w:rPr>
                <w:rFonts w:ascii="Times New Roman" w:eastAsia="等线" w:hAnsi="Times New Roman" w:cs="Times New Roman"/>
                <w:color w:val="000000"/>
                <w:kern w:val="0"/>
                <w:sz w:val="22"/>
              </w:rPr>
            </w:pPr>
            <w:proofErr w:type="gramStart"/>
            <w:r>
              <w:rPr>
                <w:rFonts w:ascii="Times New Roman" w:eastAsia="等线" w:hAnsi="Times New Roman" w:cs="Times New Roman"/>
                <w:color w:val="000000"/>
                <w:kern w:val="0"/>
                <w:sz w:val="22"/>
              </w:rPr>
              <w:t>GDP(</w:t>
            </w:r>
            <w:proofErr w:type="gramEnd"/>
            <w:r>
              <w:rPr>
                <w:rFonts w:ascii="Times New Roman" w:eastAsia="等线" w:hAnsi="Times New Roman" w:cs="Times New Roman"/>
                <w:color w:val="000000"/>
                <w:kern w:val="0"/>
                <w:sz w:val="22"/>
              </w:rPr>
              <w:t>100 million RMB)</w:t>
            </w:r>
          </w:p>
        </w:tc>
        <w:tc>
          <w:tcPr>
            <w:tcW w:w="569" w:type="dxa"/>
            <w:tcBorders>
              <w:top w:val="dashSmallGap" w:sz="4" w:space="0" w:color="auto"/>
              <w:left w:val="nil"/>
              <w:bottom w:val="dashSmallGap" w:sz="4" w:space="0" w:color="auto"/>
              <w:right w:val="nil"/>
            </w:tcBorders>
            <w:noWrap/>
            <w:vAlign w:val="center"/>
            <w:hideMark/>
          </w:tcPr>
          <w:p w14:paraId="201E34BB"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0" w:type="auto"/>
            <w:tcBorders>
              <w:top w:val="dashSmallGap" w:sz="4" w:space="0" w:color="auto"/>
              <w:left w:val="nil"/>
              <w:bottom w:val="dashSmallGap" w:sz="4" w:space="0" w:color="auto"/>
              <w:right w:val="nil"/>
            </w:tcBorders>
            <w:noWrap/>
            <w:vAlign w:val="center"/>
            <w:hideMark/>
          </w:tcPr>
          <w:p w14:paraId="41D9AC1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26872.7</w:t>
            </w:r>
          </w:p>
        </w:tc>
        <w:tc>
          <w:tcPr>
            <w:tcW w:w="0" w:type="auto"/>
            <w:tcBorders>
              <w:top w:val="dashSmallGap" w:sz="4" w:space="0" w:color="auto"/>
              <w:left w:val="nil"/>
              <w:bottom w:val="dashSmallGap" w:sz="4" w:space="0" w:color="auto"/>
              <w:right w:val="nil"/>
            </w:tcBorders>
            <w:noWrap/>
            <w:vAlign w:val="center"/>
            <w:hideMark/>
          </w:tcPr>
          <w:p w14:paraId="56ABFD78"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22349.0</w:t>
            </w:r>
          </w:p>
        </w:tc>
        <w:tc>
          <w:tcPr>
            <w:tcW w:w="0" w:type="auto"/>
            <w:tcBorders>
              <w:top w:val="dashSmallGap" w:sz="4" w:space="0" w:color="auto"/>
              <w:left w:val="nil"/>
              <w:bottom w:val="dashSmallGap" w:sz="4" w:space="0" w:color="auto"/>
              <w:right w:val="nil"/>
            </w:tcBorders>
            <w:noWrap/>
            <w:vAlign w:val="center"/>
            <w:hideMark/>
          </w:tcPr>
          <w:p w14:paraId="1F27BBE3"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5831370.0</w:t>
            </w:r>
          </w:p>
        </w:tc>
        <w:tc>
          <w:tcPr>
            <w:tcW w:w="0" w:type="auto"/>
            <w:tcBorders>
              <w:top w:val="dashSmallGap" w:sz="4" w:space="0" w:color="auto"/>
              <w:left w:val="nil"/>
              <w:bottom w:val="dashSmallGap" w:sz="4" w:space="0" w:color="auto"/>
              <w:right w:val="nil"/>
            </w:tcBorders>
            <w:noWrap/>
            <w:vAlign w:val="center"/>
            <w:hideMark/>
          </w:tcPr>
          <w:p w14:paraId="525FBE64"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939.7</w:t>
            </w:r>
          </w:p>
        </w:tc>
        <w:tc>
          <w:tcPr>
            <w:tcW w:w="0" w:type="auto"/>
            <w:tcBorders>
              <w:top w:val="dashSmallGap" w:sz="4" w:space="0" w:color="auto"/>
              <w:left w:val="nil"/>
              <w:bottom w:val="dashSmallGap" w:sz="4" w:space="0" w:color="auto"/>
              <w:right w:val="nil"/>
            </w:tcBorders>
            <w:noWrap/>
            <w:vAlign w:val="center"/>
            <w:hideMark/>
          </w:tcPr>
          <w:p w14:paraId="3E17F4B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111151.6</w:t>
            </w:r>
          </w:p>
        </w:tc>
      </w:tr>
      <w:tr w:rsidR="00864BC7" w14:paraId="453559AE" w14:textId="77777777" w:rsidTr="00EC7194">
        <w:trPr>
          <w:trHeight w:val="280"/>
        </w:trPr>
        <w:tc>
          <w:tcPr>
            <w:tcW w:w="2588" w:type="dxa"/>
            <w:tcBorders>
              <w:top w:val="dashSmallGap" w:sz="4" w:space="0" w:color="auto"/>
              <w:left w:val="nil"/>
              <w:bottom w:val="dashSmallGap" w:sz="4" w:space="0" w:color="auto"/>
              <w:right w:val="nil"/>
            </w:tcBorders>
            <w:noWrap/>
            <w:vAlign w:val="center"/>
            <w:hideMark/>
          </w:tcPr>
          <w:p w14:paraId="1968D5C7" w14:textId="77777777" w:rsidR="00864BC7" w:rsidRDefault="00864BC7" w:rsidP="00EC7194">
            <w:pPr>
              <w:widowControl/>
              <w:jc w:val="left"/>
              <w:rPr>
                <w:rFonts w:ascii="Times New Roman" w:eastAsia="等线" w:hAnsi="Times New Roman" w:cs="Times New Roman"/>
                <w:b/>
                <w:color w:val="000000"/>
                <w:kern w:val="0"/>
                <w:sz w:val="22"/>
              </w:rPr>
            </w:pPr>
            <w:r>
              <w:rPr>
                <w:rFonts w:ascii="Times New Roman" w:eastAsia="等线" w:hAnsi="Times New Roman" w:cs="Times New Roman"/>
                <w:b/>
                <w:color w:val="000000"/>
                <w:kern w:val="0"/>
                <w:sz w:val="22"/>
              </w:rPr>
              <w:t>Diet</w:t>
            </w:r>
          </w:p>
        </w:tc>
        <w:tc>
          <w:tcPr>
            <w:tcW w:w="569" w:type="dxa"/>
            <w:tcBorders>
              <w:top w:val="dashSmallGap" w:sz="4" w:space="0" w:color="auto"/>
              <w:left w:val="nil"/>
              <w:bottom w:val="dashSmallGap" w:sz="4" w:space="0" w:color="auto"/>
              <w:right w:val="nil"/>
            </w:tcBorders>
            <w:noWrap/>
            <w:vAlign w:val="center"/>
            <w:hideMark/>
          </w:tcPr>
          <w:p w14:paraId="65DDE2F2" w14:textId="77777777" w:rsidR="00864BC7" w:rsidRDefault="00864BC7" w:rsidP="00EC7194">
            <w:pPr>
              <w:rPr>
                <w:rFonts w:ascii="Times New Roman" w:eastAsia="等线" w:hAnsi="Times New Roman" w:cs="Times New Roman"/>
                <w:b/>
                <w:color w:val="000000"/>
                <w:kern w:val="0"/>
                <w:sz w:val="22"/>
              </w:rPr>
            </w:pPr>
          </w:p>
        </w:tc>
        <w:tc>
          <w:tcPr>
            <w:tcW w:w="0" w:type="auto"/>
            <w:tcBorders>
              <w:top w:val="dashSmallGap" w:sz="4" w:space="0" w:color="auto"/>
              <w:left w:val="nil"/>
              <w:bottom w:val="dashSmallGap" w:sz="4" w:space="0" w:color="auto"/>
              <w:right w:val="nil"/>
            </w:tcBorders>
            <w:noWrap/>
            <w:vAlign w:val="center"/>
            <w:hideMark/>
          </w:tcPr>
          <w:p w14:paraId="0C584BD6"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32621620"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77F7AB1B"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736C10B5" w14:textId="77777777" w:rsidR="00864BC7" w:rsidRDefault="00864BC7" w:rsidP="00EC7194">
            <w:pPr>
              <w:widowControl/>
              <w:jc w:val="left"/>
              <w:rPr>
                <w:rFonts w:ascii="等线" w:eastAsia="等线" w:hAnsi="等线" w:hint="eastAsia"/>
                <w:kern w:val="0"/>
                <w:sz w:val="20"/>
                <w:szCs w:val="20"/>
              </w:rPr>
            </w:pPr>
          </w:p>
        </w:tc>
        <w:tc>
          <w:tcPr>
            <w:tcW w:w="0" w:type="auto"/>
            <w:tcBorders>
              <w:top w:val="dashSmallGap" w:sz="4" w:space="0" w:color="auto"/>
              <w:left w:val="nil"/>
              <w:bottom w:val="dashSmallGap" w:sz="4" w:space="0" w:color="auto"/>
              <w:right w:val="nil"/>
            </w:tcBorders>
            <w:noWrap/>
            <w:vAlign w:val="center"/>
            <w:hideMark/>
          </w:tcPr>
          <w:p w14:paraId="13C9F128" w14:textId="77777777" w:rsidR="00864BC7" w:rsidRDefault="00864BC7" w:rsidP="00EC7194">
            <w:pPr>
              <w:widowControl/>
              <w:jc w:val="left"/>
              <w:rPr>
                <w:rFonts w:ascii="等线" w:eastAsia="等线" w:hAnsi="等线" w:hint="eastAsia"/>
                <w:kern w:val="0"/>
                <w:sz w:val="20"/>
                <w:szCs w:val="20"/>
              </w:rPr>
            </w:pPr>
          </w:p>
        </w:tc>
      </w:tr>
      <w:tr w:rsidR="00864BC7" w14:paraId="6892A4B5" w14:textId="77777777" w:rsidTr="00EC7194">
        <w:trPr>
          <w:trHeight w:val="280"/>
        </w:trPr>
        <w:tc>
          <w:tcPr>
            <w:tcW w:w="2588" w:type="dxa"/>
            <w:tcBorders>
              <w:top w:val="dashSmallGap" w:sz="4" w:space="0" w:color="auto"/>
              <w:left w:val="nil"/>
              <w:bottom w:val="single" w:sz="4" w:space="0" w:color="auto"/>
              <w:right w:val="nil"/>
            </w:tcBorders>
            <w:noWrap/>
            <w:vAlign w:val="center"/>
            <w:hideMark/>
          </w:tcPr>
          <w:p w14:paraId="2ABE535C" w14:textId="77777777" w:rsidR="00864BC7" w:rsidRDefault="00864BC7" w:rsidP="00EC7194">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Meat consumption (kg/person)</w:t>
            </w:r>
          </w:p>
        </w:tc>
        <w:tc>
          <w:tcPr>
            <w:tcW w:w="569" w:type="dxa"/>
            <w:tcBorders>
              <w:top w:val="dashSmallGap" w:sz="4" w:space="0" w:color="auto"/>
              <w:left w:val="nil"/>
              <w:bottom w:val="single" w:sz="4" w:space="0" w:color="auto"/>
              <w:right w:val="nil"/>
            </w:tcBorders>
            <w:noWrap/>
            <w:vAlign w:val="center"/>
            <w:hideMark/>
          </w:tcPr>
          <w:p w14:paraId="6290C085"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186</w:t>
            </w:r>
          </w:p>
        </w:tc>
        <w:tc>
          <w:tcPr>
            <w:tcW w:w="0" w:type="auto"/>
            <w:tcBorders>
              <w:top w:val="dashSmallGap" w:sz="4" w:space="0" w:color="auto"/>
              <w:left w:val="nil"/>
              <w:bottom w:val="single" w:sz="4" w:space="0" w:color="auto"/>
              <w:right w:val="nil"/>
            </w:tcBorders>
            <w:noWrap/>
            <w:vAlign w:val="center"/>
            <w:hideMark/>
          </w:tcPr>
          <w:p w14:paraId="66368ED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26.2</w:t>
            </w:r>
          </w:p>
        </w:tc>
        <w:tc>
          <w:tcPr>
            <w:tcW w:w="0" w:type="auto"/>
            <w:tcBorders>
              <w:top w:val="dashSmallGap" w:sz="4" w:space="0" w:color="auto"/>
              <w:left w:val="nil"/>
              <w:bottom w:val="single" w:sz="4" w:space="0" w:color="auto"/>
              <w:right w:val="nil"/>
            </w:tcBorders>
            <w:noWrap/>
            <w:vAlign w:val="center"/>
            <w:hideMark/>
          </w:tcPr>
          <w:p w14:paraId="56120CB1"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7.0</w:t>
            </w:r>
          </w:p>
        </w:tc>
        <w:tc>
          <w:tcPr>
            <w:tcW w:w="0" w:type="auto"/>
            <w:tcBorders>
              <w:top w:val="dashSmallGap" w:sz="4" w:space="0" w:color="auto"/>
              <w:left w:val="nil"/>
              <w:bottom w:val="single" w:sz="4" w:space="0" w:color="auto"/>
              <w:right w:val="nil"/>
            </w:tcBorders>
            <w:noWrap/>
            <w:vAlign w:val="center"/>
            <w:hideMark/>
          </w:tcPr>
          <w:p w14:paraId="0D7DCC8D"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4871.6</w:t>
            </w:r>
          </w:p>
        </w:tc>
        <w:tc>
          <w:tcPr>
            <w:tcW w:w="0" w:type="auto"/>
            <w:tcBorders>
              <w:top w:val="dashSmallGap" w:sz="4" w:space="0" w:color="auto"/>
              <w:left w:val="nil"/>
              <w:bottom w:val="single" w:sz="4" w:space="0" w:color="auto"/>
              <w:right w:val="nil"/>
            </w:tcBorders>
            <w:noWrap/>
            <w:vAlign w:val="center"/>
            <w:hideMark/>
          </w:tcPr>
          <w:p w14:paraId="2E1D066E"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12.7</w:t>
            </w:r>
          </w:p>
        </w:tc>
        <w:tc>
          <w:tcPr>
            <w:tcW w:w="0" w:type="auto"/>
            <w:tcBorders>
              <w:top w:val="dashSmallGap" w:sz="4" w:space="0" w:color="auto"/>
              <w:left w:val="nil"/>
              <w:bottom w:val="single" w:sz="4" w:space="0" w:color="auto"/>
              <w:right w:val="nil"/>
            </w:tcBorders>
            <w:noWrap/>
            <w:vAlign w:val="center"/>
            <w:hideMark/>
          </w:tcPr>
          <w:p w14:paraId="2A8C6F32" w14:textId="77777777" w:rsidR="00864BC7" w:rsidRDefault="00864BC7" w:rsidP="00EC7194">
            <w:pPr>
              <w:widowControl/>
              <w:jc w:val="righ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45.4</w:t>
            </w:r>
          </w:p>
        </w:tc>
      </w:tr>
    </w:tbl>
    <w:p w14:paraId="5CC5A1E6" w14:textId="77777777" w:rsidR="00864BC7" w:rsidRDefault="00864BC7" w:rsidP="00864BC7">
      <w:pPr>
        <w:widowControl/>
        <w:jc w:val="left"/>
        <w:rPr>
          <w:rFonts w:ascii="Times New Roman" w:eastAsiaTheme="minorEastAsia" w:hAnsi="Times New Roman" w:cs="Times New Roman"/>
          <w:b/>
          <w:bCs/>
          <w:sz w:val="24"/>
          <w:szCs w:val="24"/>
        </w:rPr>
      </w:pPr>
      <w:r>
        <w:rPr>
          <w:rFonts w:ascii="Times New Roman" w:eastAsiaTheme="minorEastAsia" w:hAnsi="Times New Roman" w:cs="Times New Roman"/>
          <w:sz w:val="24"/>
          <w:szCs w:val="24"/>
        </w:rPr>
        <w:lastRenderedPageBreak/>
        <w:t xml:space="preserve">CREC= carbapenem resistant </w:t>
      </w:r>
      <w:r>
        <w:rPr>
          <w:rFonts w:ascii="Times New Roman" w:eastAsiaTheme="minorEastAsia" w:hAnsi="Times New Roman" w:cs="Times New Roman"/>
          <w:i/>
          <w:iCs/>
          <w:sz w:val="24"/>
          <w:szCs w:val="24"/>
        </w:rPr>
        <w:t>Escherichia coli</w:t>
      </w:r>
      <w:r>
        <w:rPr>
          <w:rFonts w:ascii="Times New Roman" w:eastAsiaTheme="minorEastAsia" w:hAnsi="Times New Roman" w:cs="Times New Roman"/>
          <w:sz w:val="24"/>
          <w:szCs w:val="24"/>
        </w:rPr>
        <w:t xml:space="preserve">, CRPA= carbapenem resistant </w:t>
      </w:r>
      <w:r>
        <w:rPr>
          <w:rFonts w:ascii="Times New Roman" w:eastAsiaTheme="minorEastAsia" w:hAnsi="Times New Roman" w:cs="Times New Roman"/>
          <w:i/>
          <w:iCs/>
          <w:sz w:val="24"/>
          <w:szCs w:val="24"/>
        </w:rPr>
        <w:t>Pseudomonas aeruginosa</w:t>
      </w:r>
      <w:r>
        <w:rPr>
          <w:rFonts w:ascii="Times New Roman" w:eastAsiaTheme="minorEastAsia" w:hAnsi="Times New Roman" w:cs="Times New Roman"/>
          <w:sz w:val="24"/>
          <w:szCs w:val="24"/>
        </w:rPr>
        <w:t xml:space="preserve">, CRAB= carbapenem resistant </w:t>
      </w:r>
      <w:r>
        <w:rPr>
          <w:rFonts w:ascii="Times New Roman" w:eastAsiaTheme="minorEastAsia" w:hAnsi="Times New Roman" w:cs="Times New Roman"/>
          <w:i/>
          <w:iCs/>
          <w:sz w:val="24"/>
          <w:szCs w:val="24"/>
        </w:rPr>
        <w:t>Acinetobacter baumannii</w:t>
      </w:r>
      <w:r>
        <w:rPr>
          <w:rFonts w:ascii="Times New Roman" w:eastAsiaTheme="minorEastAsia" w:hAnsi="Times New Roman" w:cs="Times New Roman"/>
          <w:sz w:val="24"/>
          <w:szCs w:val="24"/>
        </w:rPr>
        <w:t xml:space="preserve">, CRKP= carbapenem resistant </w:t>
      </w:r>
      <w:r>
        <w:rPr>
          <w:rFonts w:ascii="Times New Roman" w:eastAsiaTheme="minorEastAsia" w:hAnsi="Times New Roman" w:cs="Times New Roman"/>
          <w:i/>
          <w:iCs/>
          <w:sz w:val="24"/>
          <w:szCs w:val="24"/>
        </w:rPr>
        <w:t>Klebsiella pneumoniae</w:t>
      </w:r>
      <w:r>
        <w:rPr>
          <w:rFonts w:ascii="Times New Roman" w:eastAsiaTheme="minorEastAsia" w:hAnsi="Times New Roman" w:cs="Times New Roman"/>
          <w:sz w:val="24"/>
          <w:szCs w:val="24"/>
        </w:rPr>
        <w:t xml:space="preserve">, ERSP= erythromycin resistant </w:t>
      </w:r>
      <w:r>
        <w:rPr>
          <w:rFonts w:ascii="Times New Roman" w:eastAsiaTheme="minorEastAsia" w:hAnsi="Times New Roman" w:cs="Times New Roman"/>
          <w:i/>
          <w:iCs/>
          <w:sz w:val="24"/>
          <w:szCs w:val="24"/>
        </w:rPr>
        <w:t>Streptococcus pneumoniae</w:t>
      </w:r>
      <w:r>
        <w:rPr>
          <w:rFonts w:ascii="Times New Roman" w:eastAsiaTheme="minorEastAsia" w:hAnsi="Times New Roman" w:cs="Times New Roman"/>
          <w:sz w:val="24"/>
          <w:szCs w:val="24"/>
        </w:rPr>
        <w:t xml:space="preserve">, MRSA= methicillin resistant </w:t>
      </w:r>
      <w:r>
        <w:rPr>
          <w:rFonts w:ascii="Times New Roman" w:eastAsiaTheme="minorEastAsia" w:hAnsi="Times New Roman" w:cs="Times New Roman"/>
          <w:i/>
          <w:iCs/>
          <w:sz w:val="24"/>
          <w:szCs w:val="24"/>
        </w:rPr>
        <w:t>Staphylococcus aureus</w:t>
      </w:r>
      <w:r>
        <w:rPr>
          <w:rFonts w:ascii="Times New Roman" w:eastAsiaTheme="minorEastAsia" w:hAnsi="Times New Roman" w:cs="Times New Roman"/>
          <w:sz w:val="24"/>
          <w:szCs w:val="24"/>
        </w:rPr>
        <w:t xml:space="preserve">, MRCNS= methicillin resistant coagulase negative staphylococci, PRSP= penicillin resistant </w:t>
      </w:r>
      <w:r>
        <w:rPr>
          <w:rFonts w:ascii="Times New Roman" w:eastAsiaTheme="minorEastAsia" w:hAnsi="Times New Roman" w:cs="Times New Roman"/>
          <w:i/>
          <w:iCs/>
          <w:sz w:val="24"/>
          <w:szCs w:val="24"/>
        </w:rPr>
        <w:t>Streptococcus pneumoniae</w:t>
      </w:r>
      <w:r>
        <w:rPr>
          <w:rFonts w:ascii="Times New Roman" w:eastAsiaTheme="minorEastAsia" w:hAnsi="Times New Roman" w:cs="Times New Roman"/>
          <w:sz w:val="24"/>
          <w:szCs w:val="24"/>
        </w:rPr>
        <w:t xml:space="preserve">, QREC= quinolones resistant </w:t>
      </w:r>
      <w:r>
        <w:rPr>
          <w:rFonts w:ascii="Times New Roman" w:eastAsiaTheme="minorEastAsia" w:hAnsi="Times New Roman" w:cs="Times New Roman"/>
          <w:i/>
          <w:iCs/>
          <w:sz w:val="24"/>
          <w:szCs w:val="24"/>
        </w:rPr>
        <w:t>Escherichia coli</w:t>
      </w:r>
      <w:r>
        <w:rPr>
          <w:rFonts w:ascii="Times New Roman" w:eastAsiaTheme="minorEastAsia" w:hAnsi="Times New Roman" w:cs="Times New Roman"/>
          <w:sz w:val="24"/>
          <w:szCs w:val="24"/>
        </w:rPr>
        <w:t xml:space="preserve">, 3GCREC= third-generation cephalosporin resistant </w:t>
      </w:r>
      <w:r>
        <w:rPr>
          <w:rFonts w:ascii="Times New Roman" w:eastAsiaTheme="minorEastAsia" w:hAnsi="Times New Roman" w:cs="Times New Roman"/>
          <w:i/>
          <w:iCs/>
          <w:sz w:val="24"/>
          <w:szCs w:val="24"/>
        </w:rPr>
        <w:t>Escherichia coli</w:t>
      </w:r>
      <w:r>
        <w:rPr>
          <w:rFonts w:ascii="Times New Roman" w:eastAsiaTheme="minorEastAsia" w:hAnsi="Times New Roman" w:cs="Times New Roman"/>
          <w:sz w:val="24"/>
          <w:szCs w:val="24"/>
        </w:rPr>
        <w:t xml:space="preserve">, 3GCRKP= third-generation cephalosporin resistant </w:t>
      </w:r>
      <w:r>
        <w:rPr>
          <w:rFonts w:ascii="Times New Roman" w:eastAsiaTheme="minorEastAsia" w:hAnsi="Times New Roman" w:cs="Times New Roman"/>
          <w:i/>
          <w:iCs/>
          <w:sz w:val="24"/>
          <w:szCs w:val="24"/>
        </w:rPr>
        <w:t>Klebsiella pneumoniae</w:t>
      </w:r>
      <w:r>
        <w:rPr>
          <w:rFonts w:ascii="Times New Roman" w:eastAsiaTheme="minorEastAsia" w:hAnsi="Times New Roman" w:cs="Times New Roman"/>
          <w:sz w:val="24"/>
          <w:szCs w:val="24"/>
        </w:rPr>
        <w:t xml:space="preserve">, VREFS= vancomycin resistant </w:t>
      </w:r>
      <w:r>
        <w:rPr>
          <w:rFonts w:ascii="Times New Roman" w:eastAsiaTheme="minorEastAsia" w:hAnsi="Times New Roman" w:cs="Times New Roman"/>
          <w:i/>
          <w:iCs/>
          <w:sz w:val="24"/>
          <w:szCs w:val="24"/>
        </w:rPr>
        <w:t>Enterococcus faecalis</w:t>
      </w:r>
      <w:r>
        <w:rPr>
          <w:rFonts w:ascii="Times New Roman" w:eastAsiaTheme="minorEastAsia" w:hAnsi="Times New Roman" w:cs="Times New Roman"/>
          <w:sz w:val="24"/>
          <w:szCs w:val="24"/>
        </w:rPr>
        <w:t xml:space="preserve">; VREFM= vancomycin resistant </w:t>
      </w:r>
      <w:r>
        <w:rPr>
          <w:rFonts w:ascii="Times New Roman" w:eastAsiaTheme="minorEastAsia" w:hAnsi="Times New Roman" w:cs="Times New Roman"/>
          <w:i/>
          <w:iCs/>
          <w:sz w:val="24"/>
          <w:szCs w:val="24"/>
        </w:rPr>
        <w:t>Enterococcus faecium</w:t>
      </w:r>
      <w:r>
        <w:rPr>
          <w:rFonts w:ascii="Times New Roman" w:eastAsiaTheme="minorEastAsia" w:hAnsi="Times New Roman" w:cs="Times New Roman"/>
          <w:sz w:val="24"/>
          <w:szCs w:val="24"/>
        </w:rPr>
        <w:t>.</w:t>
      </w:r>
    </w:p>
    <w:p w14:paraId="24E0CED8" w14:textId="77777777" w:rsidR="00864BC7" w:rsidRPr="0059209F" w:rsidRDefault="00864BC7" w:rsidP="00864BC7"/>
    <w:p w14:paraId="0DD9B1E9" w14:textId="28ACDED9" w:rsidR="00864BC7" w:rsidRDefault="00864BC7">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0AEDE74D" w14:textId="77777777" w:rsidR="00CA5F46" w:rsidRPr="00864BC7" w:rsidRDefault="00CA5F46" w:rsidP="00CA5F46">
      <w:pPr>
        <w:widowControl/>
        <w:jc w:val="left"/>
        <w:rPr>
          <w:rFonts w:ascii="Times New Roman" w:eastAsiaTheme="minorEastAsia" w:hAnsi="Times New Roman" w:cs="Times New Roman"/>
          <w:b/>
          <w:sz w:val="24"/>
          <w:szCs w:val="24"/>
        </w:rPr>
      </w:pPr>
    </w:p>
    <w:p w14:paraId="738AE306" w14:textId="44FC9D21" w:rsidR="00CA5F46" w:rsidRDefault="00CA5F46" w:rsidP="00CA5F46">
      <w:pPr>
        <w:rPr>
          <w:rFonts w:ascii="Times New Roman" w:eastAsiaTheme="minorEastAsia" w:hAnsi="Times New Roman" w:cs="Times New Roman"/>
          <w:b/>
          <w:sz w:val="24"/>
          <w:szCs w:val="24"/>
        </w:rPr>
      </w:pPr>
      <w:r>
        <w:rPr>
          <w:rFonts w:ascii="Times New Roman" w:hAnsi="Times New Roman" w:cs="Times New Roman"/>
          <w:b/>
          <w:bCs/>
          <w:sz w:val="24"/>
          <w:szCs w:val="24"/>
        </w:rPr>
        <w:t>Tabl</w:t>
      </w:r>
      <w:r w:rsidRPr="002D3612">
        <w:rPr>
          <w:rFonts w:ascii="Times New Roman" w:eastAsiaTheme="minorEastAsia" w:hAnsi="Times New Roman" w:cs="Times New Roman"/>
          <w:b/>
          <w:sz w:val="24"/>
          <w:szCs w:val="24"/>
        </w:rPr>
        <w:t>e S</w:t>
      </w:r>
      <w:r w:rsidR="00864BC7">
        <w:rPr>
          <w:rFonts w:ascii="Times New Roman" w:eastAsiaTheme="minorEastAsia" w:hAnsi="Times New Roman" w:cs="Times New Roman"/>
          <w:b/>
          <w:sz w:val="24"/>
          <w:szCs w:val="24"/>
        </w:rPr>
        <w:t>2</w:t>
      </w:r>
      <w:r w:rsidRPr="002D3612">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Stepwise correlations between</w:t>
      </w:r>
      <w:r w:rsidRPr="002C3488">
        <w:rPr>
          <w:rFonts w:ascii="Times New Roman" w:eastAsiaTheme="minorEastAsia" w:hAnsi="Times New Roman" w:cs="Times New Roman"/>
          <w:b/>
          <w:sz w:val="24"/>
          <w:szCs w:val="24"/>
        </w:rPr>
        <w:t xml:space="preserve"> predictors </w:t>
      </w:r>
      <w:r>
        <w:rPr>
          <w:rFonts w:ascii="Times New Roman" w:eastAsiaTheme="minorEastAsia" w:hAnsi="Times New Roman" w:cs="Times New Roman"/>
          <w:b/>
          <w:sz w:val="24"/>
          <w:szCs w:val="24"/>
        </w:rPr>
        <w:t>and</w:t>
      </w:r>
      <w:r w:rsidRPr="002C3488">
        <w:rPr>
          <w:rFonts w:ascii="Times New Roman" w:eastAsiaTheme="minorEastAsia" w:hAnsi="Times New Roman" w:cs="Times New Roman"/>
          <w:b/>
          <w:sz w:val="24"/>
          <w:szCs w:val="24"/>
        </w:rPr>
        <w:t xml:space="preserve"> antibiotic resistance</w:t>
      </w:r>
      <w:r w:rsidR="00431C2B">
        <w:rPr>
          <w:rFonts w:ascii="Times New Roman" w:eastAsiaTheme="minorEastAsia" w:hAnsi="Times New Roman" w:cs="Times New Roman"/>
          <w:b/>
          <w:sz w:val="24"/>
          <w:szCs w:val="24"/>
        </w:rPr>
        <w:t>.</w:t>
      </w:r>
      <w:r w:rsidRPr="002C31D8">
        <w:rPr>
          <w:rFonts w:ascii="Times New Roman" w:hAnsi="Times New Roman" w:cs="Times New Roman"/>
          <w:b/>
          <w:bCs/>
          <w:sz w:val="24"/>
          <w:szCs w:val="24"/>
        </w:rPr>
        <w:t xml:space="preserve"> </w:t>
      </w:r>
    </w:p>
    <w:tbl>
      <w:tblPr>
        <w:tblW w:w="3833" w:type="pct"/>
        <w:tblLook w:val="0000" w:firstRow="0" w:lastRow="0" w:firstColumn="0" w:lastColumn="0" w:noHBand="0" w:noVBand="0"/>
      </w:tblPr>
      <w:tblGrid>
        <w:gridCol w:w="2998"/>
        <w:gridCol w:w="1857"/>
        <w:gridCol w:w="1512"/>
      </w:tblGrid>
      <w:tr w:rsidR="00CA5F46" w:rsidRPr="00BF5F4C" w14:paraId="4569B3F0" w14:textId="77777777" w:rsidTr="00E67B89">
        <w:tc>
          <w:tcPr>
            <w:tcW w:w="2355" w:type="pct"/>
            <w:tcBorders>
              <w:top w:val="single" w:sz="4" w:space="0" w:color="auto"/>
              <w:left w:val="nil"/>
              <w:bottom w:val="single" w:sz="4" w:space="0" w:color="auto"/>
              <w:right w:val="nil"/>
            </w:tcBorders>
          </w:tcPr>
          <w:p w14:paraId="323463E7" w14:textId="548D7989" w:rsidR="00CA5F46" w:rsidRPr="00347E76" w:rsidRDefault="00CA5F46" w:rsidP="00E67B89">
            <w:pPr>
              <w:autoSpaceDE w:val="0"/>
              <w:autoSpaceDN w:val="0"/>
              <w:adjustRightInd w:val="0"/>
              <w:snapToGrid w:val="0"/>
              <w:jc w:val="center"/>
              <w:rPr>
                <w:rFonts w:ascii="Times New Roman" w:hAnsi="Times New Roman" w:cs="Times New Roman"/>
                <w:b/>
                <w:kern w:val="0"/>
                <w:sz w:val="24"/>
                <w:szCs w:val="24"/>
              </w:rPr>
            </w:pPr>
            <w:r>
              <w:rPr>
                <w:rFonts w:ascii="Times New Roman" w:hAnsi="Times New Roman" w:cs="Times New Roman"/>
                <w:b/>
                <w:kern w:val="0"/>
                <w:sz w:val="24"/>
                <w:szCs w:val="24"/>
              </w:rPr>
              <w:t>F</w:t>
            </w:r>
            <w:r w:rsidRPr="007C5059">
              <w:rPr>
                <w:rFonts w:ascii="Times New Roman" w:hAnsi="Times New Roman" w:cs="Times New Roman" w:hint="eastAsia"/>
                <w:b/>
                <w:kern w:val="0"/>
                <w:sz w:val="24"/>
                <w:szCs w:val="24"/>
              </w:rPr>
              <w:t>actor</w:t>
            </w:r>
            <w:r w:rsidR="007D47D7">
              <w:rPr>
                <w:rFonts w:ascii="Times New Roman" w:hAnsi="Times New Roman" w:cs="Times New Roman"/>
                <w:b/>
                <w:kern w:val="0"/>
                <w:sz w:val="24"/>
                <w:szCs w:val="24"/>
              </w:rPr>
              <w:t>s</w:t>
            </w:r>
          </w:p>
        </w:tc>
        <w:tc>
          <w:tcPr>
            <w:tcW w:w="1458" w:type="pct"/>
            <w:tcBorders>
              <w:top w:val="single" w:sz="4" w:space="0" w:color="auto"/>
              <w:left w:val="nil"/>
              <w:bottom w:val="single" w:sz="4" w:space="0" w:color="auto"/>
              <w:right w:val="nil"/>
            </w:tcBorders>
          </w:tcPr>
          <w:p w14:paraId="1EE95F2D" w14:textId="77777777" w:rsidR="00CA5F46" w:rsidRPr="00347E76" w:rsidRDefault="00CA5F46" w:rsidP="00E67B89">
            <w:pPr>
              <w:autoSpaceDE w:val="0"/>
              <w:autoSpaceDN w:val="0"/>
              <w:adjustRightInd w:val="0"/>
              <w:snapToGrid w:val="0"/>
              <w:jc w:val="center"/>
              <w:rPr>
                <w:rFonts w:ascii="Times New Roman" w:hAnsi="Times New Roman" w:cs="Times New Roman"/>
                <w:b/>
                <w:kern w:val="0"/>
                <w:sz w:val="24"/>
                <w:szCs w:val="24"/>
              </w:rPr>
            </w:pPr>
            <w:r w:rsidRPr="00347E76">
              <w:rPr>
                <w:rFonts w:ascii="Times New Roman" w:hAnsi="Times New Roman" w:cs="Times New Roman"/>
                <w:b/>
                <w:kern w:val="0"/>
                <w:sz w:val="24"/>
                <w:szCs w:val="24"/>
              </w:rPr>
              <w:t>Coef.</w:t>
            </w:r>
          </w:p>
        </w:tc>
        <w:tc>
          <w:tcPr>
            <w:tcW w:w="1187" w:type="pct"/>
            <w:tcBorders>
              <w:top w:val="single" w:sz="4" w:space="0" w:color="auto"/>
              <w:left w:val="nil"/>
              <w:bottom w:val="single" w:sz="4" w:space="0" w:color="auto"/>
              <w:right w:val="nil"/>
            </w:tcBorders>
          </w:tcPr>
          <w:p w14:paraId="79F4F50C" w14:textId="77777777" w:rsidR="00CA5F46" w:rsidRPr="00347E76" w:rsidRDefault="00CA5F46" w:rsidP="00E67B89">
            <w:pPr>
              <w:autoSpaceDE w:val="0"/>
              <w:autoSpaceDN w:val="0"/>
              <w:adjustRightInd w:val="0"/>
              <w:snapToGrid w:val="0"/>
              <w:jc w:val="center"/>
              <w:rPr>
                <w:rFonts w:ascii="Times New Roman" w:hAnsi="Times New Roman" w:cs="Times New Roman"/>
                <w:b/>
                <w:kern w:val="0"/>
                <w:sz w:val="24"/>
                <w:szCs w:val="24"/>
              </w:rPr>
            </w:pPr>
            <w:r w:rsidRPr="00347E76">
              <w:rPr>
                <w:rFonts w:ascii="Times New Roman" w:hAnsi="Times New Roman" w:cs="Times New Roman"/>
                <w:b/>
                <w:i/>
                <w:kern w:val="0"/>
                <w:sz w:val="24"/>
                <w:szCs w:val="24"/>
              </w:rPr>
              <w:t>p</w:t>
            </w:r>
            <w:r w:rsidRPr="00347E76">
              <w:rPr>
                <w:rFonts w:ascii="Times New Roman" w:hAnsi="Times New Roman" w:cs="Times New Roman"/>
                <w:b/>
                <w:kern w:val="0"/>
                <w:sz w:val="24"/>
                <w:szCs w:val="24"/>
              </w:rPr>
              <w:t xml:space="preserve"> value</w:t>
            </w:r>
          </w:p>
        </w:tc>
      </w:tr>
      <w:tr w:rsidR="00CA5F46" w:rsidRPr="00BF5F4C" w14:paraId="7FD6C044" w14:textId="77777777" w:rsidTr="00E67B89">
        <w:tc>
          <w:tcPr>
            <w:tcW w:w="2355" w:type="pct"/>
            <w:tcBorders>
              <w:top w:val="single" w:sz="4" w:space="0" w:color="auto"/>
              <w:left w:val="nil"/>
              <w:bottom w:val="dotted" w:sz="4" w:space="0" w:color="auto"/>
              <w:right w:val="nil"/>
            </w:tcBorders>
          </w:tcPr>
          <w:p w14:paraId="0328CB4B" w14:textId="77777777" w:rsidR="00CA5F46" w:rsidRPr="00651329" w:rsidRDefault="00CA5F46" w:rsidP="00E67B89">
            <w:pPr>
              <w:autoSpaceDE w:val="0"/>
              <w:autoSpaceDN w:val="0"/>
              <w:adjustRightInd w:val="0"/>
              <w:snapToGrid w:val="0"/>
              <w:jc w:val="left"/>
              <w:rPr>
                <w:rFonts w:ascii="Times New Roman" w:hAnsi="Times New Roman" w:cs="Times New Roman"/>
                <w:b/>
                <w:kern w:val="0"/>
                <w:sz w:val="24"/>
                <w:szCs w:val="24"/>
              </w:rPr>
            </w:pPr>
            <w:r w:rsidRPr="00651329">
              <w:rPr>
                <w:rFonts w:ascii="Times New Roman" w:hAnsi="Times New Roman" w:cs="Times New Roman"/>
                <w:b/>
                <w:kern w:val="0"/>
                <w:sz w:val="24"/>
                <w:szCs w:val="24"/>
              </w:rPr>
              <w:t>Air pollution</w:t>
            </w:r>
          </w:p>
        </w:tc>
        <w:tc>
          <w:tcPr>
            <w:tcW w:w="1458" w:type="pct"/>
            <w:tcBorders>
              <w:top w:val="single" w:sz="4" w:space="0" w:color="auto"/>
              <w:left w:val="nil"/>
              <w:bottom w:val="dotted" w:sz="4" w:space="0" w:color="auto"/>
              <w:right w:val="nil"/>
            </w:tcBorders>
          </w:tcPr>
          <w:p w14:paraId="4F0BAC33" w14:textId="77777777" w:rsidR="00CA5F46"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single" w:sz="4" w:space="0" w:color="auto"/>
              <w:left w:val="nil"/>
              <w:bottom w:val="dotted" w:sz="4" w:space="0" w:color="auto"/>
              <w:right w:val="nil"/>
            </w:tcBorders>
          </w:tcPr>
          <w:p w14:paraId="0DDA03F7" w14:textId="77777777" w:rsidR="00CA5F46" w:rsidRPr="007C363A"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73F06034" w14:textId="77777777" w:rsidTr="00E67B89">
        <w:tc>
          <w:tcPr>
            <w:tcW w:w="2355" w:type="pct"/>
            <w:tcBorders>
              <w:top w:val="dotted" w:sz="4" w:space="0" w:color="auto"/>
              <w:left w:val="nil"/>
              <w:bottom w:val="dotted" w:sz="4" w:space="0" w:color="auto"/>
              <w:right w:val="nil"/>
            </w:tcBorders>
          </w:tcPr>
          <w:p w14:paraId="6C9AF0FA" w14:textId="77777777" w:rsidR="00CA5F46" w:rsidRPr="00347E76" w:rsidRDefault="00CA5F46" w:rsidP="00E67B89">
            <w:pPr>
              <w:autoSpaceDE w:val="0"/>
              <w:autoSpaceDN w:val="0"/>
              <w:adjustRightInd w:val="0"/>
              <w:snapToGrid w:val="0"/>
              <w:ind w:firstLineChars="100" w:firstLine="240"/>
              <w:jc w:val="left"/>
              <w:rPr>
                <w:rFonts w:ascii="Times New Roman" w:hAnsi="Times New Roman" w:cs="Times New Roman"/>
                <w:kern w:val="0"/>
                <w:sz w:val="24"/>
                <w:szCs w:val="24"/>
              </w:rPr>
            </w:pPr>
            <w:r w:rsidRPr="00347E76">
              <w:rPr>
                <w:rFonts w:ascii="Times New Roman" w:hAnsi="Times New Roman" w:cs="Times New Roman"/>
                <w:kern w:val="0"/>
                <w:sz w:val="24"/>
                <w:szCs w:val="24"/>
              </w:rPr>
              <w:t>PM</w:t>
            </w:r>
            <w:r w:rsidRPr="00347E76">
              <w:rPr>
                <w:rFonts w:ascii="Times New Roman" w:hAnsi="Times New Roman" w:cs="Times New Roman"/>
                <w:kern w:val="0"/>
                <w:sz w:val="24"/>
                <w:szCs w:val="24"/>
                <w:vertAlign w:val="subscript"/>
              </w:rPr>
              <w:t>2.5</w:t>
            </w:r>
          </w:p>
        </w:tc>
        <w:tc>
          <w:tcPr>
            <w:tcW w:w="1458" w:type="pct"/>
            <w:tcBorders>
              <w:top w:val="dotted" w:sz="4" w:space="0" w:color="auto"/>
              <w:left w:val="nil"/>
              <w:bottom w:val="dotted" w:sz="4" w:space="0" w:color="auto"/>
              <w:right w:val="nil"/>
            </w:tcBorders>
          </w:tcPr>
          <w:p w14:paraId="0F1BA5D4"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5A335D">
              <w:rPr>
                <w:rFonts w:ascii="Times New Roman" w:hAnsi="Times New Roman" w:cs="Times New Roman"/>
                <w:kern w:val="0"/>
                <w:sz w:val="24"/>
                <w:szCs w:val="24"/>
              </w:rPr>
              <w:t>0.253</w:t>
            </w:r>
          </w:p>
        </w:tc>
        <w:tc>
          <w:tcPr>
            <w:tcW w:w="1187" w:type="pct"/>
            <w:tcBorders>
              <w:top w:val="dotted" w:sz="4" w:space="0" w:color="auto"/>
              <w:left w:val="nil"/>
              <w:bottom w:val="dotted" w:sz="4" w:space="0" w:color="auto"/>
              <w:right w:val="nil"/>
            </w:tcBorders>
          </w:tcPr>
          <w:p w14:paraId="32B564FF"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bookmarkStart w:id="5" w:name="OLE_LINK3"/>
            <w:bookmarkStart w:id="6" w:name="OLE_LINK4"/>
            <w:bookmarkStart w:id="7" w:name="OLE_LINK13"/>
            <w:r w:rsidRPr="007C363A">
              <w:rPr>
                <w:rFonts w:ascii="Times New Roman" w:hAnsi="Times New Roman" w:cs="Times New Roman"/>
                <w:kern w:val="0"/>
                <w:sz w:val="24"/>
                <w:szCs w:val="24"/>
              </w:rPr>
              <w:t>&lt;0.001</w:t>
            </w:r>
            <w:bookmarkEnd w:id="5"/>
            <w:bookmarkEnd w:id="6"/>
            <w:bookmarkEnd w:id="7"/>
          </w:p>
        </w:tc>
      </w:tr>
      <w:tr w:rsidR="00CA5F46" w:rsidRPr="00BF5F4C" w14:paraId="30B9E229" w14:textId="77777777" w:rsidTr="00E67B89">
        <w:tc>
          <w:tcPr>
            <w:tcW w:w="2355" w:type="pct"/>
            <w:tcBorders>
              <w:top w:val="dotted" w:sz="4" w:space="0" w:color="auto"/>
              <w:left w:val="nil"/>
              <w:bottom w:val="dotted" w:sz="4" w:space="0" w:color="auto"/>
              <w:right w:val="nil"/>
            </w:tcBorders>
          </w:tcPr>
          <w:p w14:paraId="67A7955D" w14:textId="77777777" w:rsidR="00CA5F46" w:rsidRDefault="00CA5F46" w:rsidP="00E67B89">
            <w:pPr>
              <w:autoSpaceDE w:val="0"/>
              <w:autoSpaceDN w:val="0"/>
              <w:adjustRightInd w:val="0"/>
              <w:snapToGrid w:val="0"/>
              <w:jc w:val="left"/>
              <w:rPr>
                <w:rFonts w:ascii="Times New Roman" w:hAnsi="Times New Roman" w:cs="Times New Roman"/>
                <w:kern w:val="0"/>
                <w:sz w:val="24"/>
                <w:szCs w:val="24"/>
              </w:rPr>
            </w:pPr>
            <w:r w:rsidRPr="00651329">
              <w:rPr>
                <w:rFonts w:ascii="Times New Roman" w:hAnsi="Times New Roman" w:cs="Times New Roman"/>
                <w:b/>
                <w:kern w:val="0"/>
                <w:sz w:val="24"/>
                <w:szCs w:val="24"/>
              </w:rPr>
              <w:t>Economy</w:t>
            </w:r>
          </w:p>
        </w:tc>
        <w:tc>
          <w:tcPr>
            <w:tcW w:w="1458" w:type="pct"/>
            <w:tcBorders>
              <w:top w:val="dotted" w:sz="4" w:space="0" w:color="auto"/>
              <w:left w:val="nil"/>
              <w:bottom w:val="dotted" w:sz="4" w:space="0" w:color="auto"/>
              <w:right w:val="nil"/>
            </w:tcBorders>
          </w:tcPr>
          <w:p w14:paraId="2319EEF9"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34F1864C"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6FD07AD4" w14:textId="77777777" w:rsidTr="00E67B89">
        <w:tc>
          <w:tcPr>
            <w:tcW w:w="2355" w:type="pct"/>
            <w:tcBorders>
              <w:top w:val="dotted" w:sz="4" w:space="0" w:color="auto"/>
              <w:left w:val="nil"/>
              <w:bottom w:val="dotted" w:sz="4" w:space="0" w:color="auto"/>
              <w:right w:val="nil"/>
            </w:tcBorders>
          </w:tcPr>
          <w:p w14:paraId="6625FC7C" w14:textId="77777777" w:rsidR="00CA5F46" w:rsidRPr="00553B80" w:rsidRDefault="00CA5F46" w:rsidP="00E67B89">
            <w:pPr>
              <w:autoSpaceDE w:val="0"/>
              <w:autoSpaceDN w:val="0"/>
              <w:adjustRightInd w:val="0"/>
              <w:snapToGrid w:val="0"/>
              <w:ind w:firstLineChars="100" w:firstLine="240"/>
              <w:jc w:val="left"/>
              <w:rPr>
                <w:rFonts w:ascii="Times New Roman" w:hAnsi="Times New Roman" w:cs="Times New Roman"/>
                <w:kern w:val="0"/>
                <w:sz w:val="24"/>
                <w:szCs w:val="24"/>
              </w:rPr>
            </w:pPr>
            <w:proofErr w:type="gramStart"/>
            <w:r>
              <w:rPr>
                <w:rFonts w:ascii="Times New Roman" w:hAnsi="Times New Roman" w:cs="Times New Roman"/>
                <w:kern w:val="0"/>
                <w:sz w:val="24"/>
                <w:szCs w:val="24"/>
              </w:rPr>
              <w:t>R</w:t>
            </w:r>
            <w:r w:rsidRPr="00553B80">
              <w:rPr>
                <w:rFonts w:ascii="Times New Roman" w:hAnsi="Times New Roman" w:cs="Times New Roman"/>
                <w:kern w:val="0"/>
                <w:sz w:val="24"/>
                <w:szCs w:val="24"/>
              </w:rPr>
              <w:t>esidents</w:t>
            </w:r>
            <w:proofErr w:type="gramEnd"/>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income</w:t>
            </w:r>
          </w:p>
        </w:tc>
        <w:tc>
          <w:tcPr>
            <w:tcW w:w="1458" w:type="pct"/>
            <w:tcBorders>
              <w:top w:val="dotted" w:sz="4" w:space="0" w:color="auto"/>
              <w:left w:val="nil"/>
              <w:bottom w:val="dotted" w:sz="4" w:space="0" w:color="auto"/>
              <w:right w:val="nil"/>
            </w:tcBorders>
          </w:tcPr>
          <w:p w14:paraId="5A5406B9"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0.000775</w:t>
            </w:r>
          </w:p>
        </w:tc>
        <w:tc>
          <w:tcPr>
            <w:tcW w:w="1187" w:type="pct"/>
            <w:tcBorders>
              <w:top w:val="dotted" w:sz="4" w:space="0" w:color="auto"/>
              <w:left w:val="nil"/>
              <w:bottom w:val="dotted" w:sz="4" w:space="0" w:color="auto"/>
              <w:right w:val="nil"/>
            </w:tcBorders>
          </w:tcPr>
          <w:p w14:paraId="6492D3B4"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&lt;0.001</w:t>
            </w:r>
          </w:p>
        </w:tc>
      </w:tr>
      <w:tr w:rsidR="00CA5F46" w:rsidRPr="00BF5F4C" w14:paraId="49296499" w14:textId="77777777" w:rsidTr="00E67B89">
        <w:tc>
          <w:tcPr>
            <w:tcW w:w="2355" w:type="pct"/>
            <w:tcBorders>
              <w:top w:val="dotted" w:sz="4" w:space="0" w:color="auto"/>
              <w:left w:val="nil"/>
              <w:bottom w:val="dotted" w:sz="4" w:space="0" w:color="auto"/>
              <w:right w:val="nil"/>
            </w:tcBorders>
          </w:tcPr>
          <w:p w14:paraId="2C04FA13"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GDP</w:t>
            </w:r>
          </w:p>
        </w:tc>
        <w:tc>
          <w:tcPr>
            <w:tcW w:w="1458" w:type="pct"/>
            <w:tcBorders>
              <w:top w:val="dotted" w:sz="4" w:space="0" w:color="auto"/>
              <w:left w:val="nil"/>
              <w:bottom w:val="dotted" w:sz="4" w:space="0" w:color="auto"/>
              <w:right w:val="nil"/>
            </w:tcBorders>
          </w:tcPr>
          <w:p w14:paraId="55FA6379"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01C6F81F"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424E16A8" w14:textId="77777777" w:rsidTr="00E67B89">
        <w:tc>
          <w:tcPr>
            <w:tcW w:w="2355" w:type="pct"/>
            <w:tcBorders>
              <w:top w:val="dotted" w:sz="4" w:space="0" w:color="auto"/>
              <w:left w:val="nil"/>
              <w:bottom w:val="dotted" w:sz="4" w:space="0" w:color="auto"/>
              <w:right w:val="nil"/>
            </w:tcBorders>
          </w:tcPr>
          <w:p w14:paraId="54052949" w14:textId="77777777" w:rsidR="00CA5F46" w:rsidRPr="00651329" w:rsidRDefault="00CA5F46" w:rsidP="00E67B89">
            <w:pPr>
              <w:autoSpaceDE w:val="0"/>
              <w:autoSpaceDN w:val="0"/>
              <w:adjustRightInd w:val="0"/>
              <w:snapToGrid w:val="0"/>
              <w:jc w:val="left"/>
              <w:rPr>
                <w:rFonts w:ascii="Times New Roman" w:hAnsi="Times New Roman" w:cs="Times New Roman"/>
                <w:b/>
                <w:kern w:val="0"/>
                <w:sz w:val="24"/>
                <w:szCs w:val="24"/>
              </w:rPr>
            </w:pPr>
            <w:r w:rsidRPr="00651329">
              <w:rPr>
                <w:rFonts w:ascii="Times New Roman" w:hAnsi="Times New Roman" w:cs="Times New Roman"/>
                <w:b/>
                <w:kern w:val="0"/>
                <w:sz w:val="24"/>
                <w:szCs w:val="24"/>
              </w:rPr>
              <w:t>Antibiotic usage</w:t>
            </w:r>
          </w:p>
        </w:tc>
        <w:tc>
          <w:tcPr>
            <w:tcW w:w="1458" w:type="pct"/>
            <w:tcBorders>
              <w:top w:val="dotted" w:sz="4" w:space="0" w:color="auto"/>
              <w:left w:val="nil"/>
              <w:bottom w:val="dotted" w:sz="4" w:space="0" w:color="auto"/>
              <w:right w:val="nil"/>
            </w:tcBorders>
          </w:tcPr>
          <w:p w14:paraId="650DAEFB"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58FECEBD"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2C082776" w14:textId="77777777" w:rsidTr="00E67B89">
        <w:tc>
          <w:tcPr>
            <w:tcW w:w="2355" w:type="pct"/>
            <w:tcBorders>
              <w:top w:val="dotted" w:sz="4" w:space="0" w:color="auto"/>
              <w:left w:val="nil"/>
              <w:bottom w:val="dotted" w:sz="4" w:space="0" w:color="auto"/>
              <w:right w:val="nil"/>
            </w:tcBorders>
          </w:tcPr>
          <w:p w14:paraId="48C7F762" w14:textId="77777777" w:rsidR="00CA5F46" w:rsidRPr="00347E76" w:rsidRDefault="00CA5F46" w:rsidP="00E67B89">
            <w:pPr>
              <w:autoSpaceDE w:val="0"/>
              <w:autoSpaceDN w:val="0"/>
              <w:adjustRightInd w:val="0"/>
              <w:snapToGrid w:val="0"/>
              <w:ind w:firstLineChars="100" w:firstLine="240"/>
              <w:jc w:val="left"/>
              <w:rPr>
                <w:rFonts w:ascii="Times New Roman" w:hAnsi="Times New Roman" w:cs="Times New Roman"/>
                <w:kern w:val="0"/>
                <w:sz w:val="24"/>
                <w:szCs w:val="24"/>
              </w:rPr>
            </w:pPr>
            <w:r w:rsidRPr="00553B80">
              <w:rPr>
                <w:rFonts w:ascii="Times New Roman" w:hAnsi="Times New Roman" w:cs="Times New Roman"/>
                <w:kern w:val="0"/>
                <w:sz w:val="24"/>
                <w:szCs w:val="24"/>
              </w:rPr>
              <w:t>Antibiotic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usage</w:t>
            </w:r>
            <w:r>
              <w:rPr>
                <w:rFonts w:ascii="Times New Roman" w:hAnsi="Times New Roman" w:cs="Times New Roman"/>
                <w:kern w:val="0"/>
                <w:sz w:val="24"/>
                <w:szCs w:val="24"/>
              </w:rPr>
              <w:t xml:space="preserve"> density</w:t>
            </w:r>
          </w:p>
        </w:tc>
        <w:tc>
          <w:tcPr>
            <w:tcW w:w="1458" w:type="pct"/>
            <w:tcBorders>
              <w:top w:val="dotted" w:sz="4" w:space="0" w:color="auto"/>
              <w:left w:val="nil"/>
              <w:bottom w:val="dotted" w:sz="4" w:space="0" w:color="auto"/>
              <w:right w:val="nil"/>
            </w:tcBorders>
          </w:tcPr>
          <w:p w14:paraId="3A6A47F6"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5A335D">
              <w:rPr>
                <w:rFonts w:ascii="Times New Roman" w:hAnsi="Times New Roman" w:cs="Times New Roman"/>
                <w:kern w:val="0"/>
                <w:sz w:val="24"/>
                <w:szCs w:val="24"/>
              </w:rPr>
              <w:t>0.342</w:t>
            </w:r>
          </w:p>
        </w:tc>
        <w:tc>
          <w:tcPr>
            <w:tcW w:w="1187" w:type="pct"/>
            <w:tcBorders>
              <w:top w:val="dotted" w:sz="4" w:space="0" w:color="auto"/>
              <w:left w:val="nil"/>
              <w:bottom w:val="dotted" w:sz="4" w:space="0" w:color="auto"/>
              <w:right w:val="nil"/>
            </w:tcBorders>
          </w:tcPr>
          <w:p w14:paraId="1A578EA6"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5A335D">
              <w:rPr>
                <w:rFonts w:ascii="Times New Roman" w:hAnsi="Times New Roman" w:cs="Times New Roman"/>
                <w:kern w:val="0"/>
                <w:sz w:val="24"/>
                <w:szCs w:val="24"/>
              </w:rPr>
              <w:t>&lt;0.001</w:t>
            </w:r>
          </w:p>
        </w:tc>
      </w:tr>
      <w:tr w:rsidR="00CA5F46" w:rsidRPr="00BF5F4C" w14:paraId="6B53CE8A" w14:textId="77777777" w:rsidTr="00E67B89">
        <w:tc>
          <w:tcPr>
            <w:tcW w:w="2355" w:type="pct"/>
            <w:tcBorders>
              <w:top w:val="dotted" w:sz="4" w:space="0" w:color="auto"/>
              <w:left w:val="nil"/>
              <w:bottom w:val="dotted" w:sz="4" w:space="0" w:color="auto"/>
              <w:right w:val="nil"/>
            </w:tcBorders>
          </w:tcPr>
          <w:p w14:paraId="4FDE9356" w14:textId="77777777" w:rsidR="00CA5F46" w:rsidRPr="009E4D6A" w:rsidRDefault="00CA5F46" w:rsidP="00E67B89">
            <w:pPr>
              <w:autoSpaceDE w:val="0"/>
              <w:autoSpaceDN w:val="0"/>
              <w:adjustRightInd w:val="0"/>
              <w:snapToGrid w:val="0"/>
              <w:jc w:val="left"/>
              <w:rPr>
                <w:rFonts w:ascii="Times New Roman" w:hAnsi="Times New Roman" w:cs="Times New Roman"/>
                <w:kern w:val="0"/>
                <w:sz w:val="24"/>
                <w:szCs w:val="24"/>
              </w:rPr>
            </w:pPr>
            <w:r w:rsidRPr="000E7503">
              <w:rPr>
                <w:rFonts w:ascii="Times New Roman" w:hAnsi="Times New Roman" w:cs="Times New Roman"/>
                <w:b/>
                <w:kern w:val="0"/>
                <w:sz w:val="24"/>
                <w:szCs w:val="24"/>
              </w:rPr>
              <w:t>Husbandry</w:t>
            </w:r>
          </w:p>
        </w:tc>
        <w:tc>
          <w:tcPr>
            <w:tcW w:w="1458" w:type="pct"/>
            <w:tcBorders>
              <w:top w:val="dotted" w:sz="4" w:space="0" w:color="auto"/>
              <w:left w:val="nil"/>
              <w:bottom w:val="dotted" w:sz="4" w:space="0" w:color="auto"/>
              <w:right w:val="nil"/>
            </w:tcBorders>
          </w:tcPr>
          <w:p w14:paraId="28C7304C"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7C949638"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3BFC615D" w14:textId="77777777" w:rsidTr="00E67B89">
        <w:tc>
          <w:tcPr>
            <w:tcW w:w="2355" w:type="pct"/>
            <w:tcBorders>
              <w:top w:val="dotted" w:sz="4" w:space="0" w:color="auto"/>
              <w:left w:val="nil"/>
              <w:bottom w:val="dotted" w:sz="4" w:space="0" w:color="auto"/>
              <w:right w:val="nil"/>
            </w:tcBorders>
          </w:tcPr>
          <w:p w14:paraId="09276911" w14:textId="77777777" w:rsidR="00CA5F46" w:rsidRPr="00EE471B" w:rsidRDefault="00CA5F46" w:rsidP="00E67B89">
            <w:pPr>
              <w:autoSpaceDE w:val="0"/>
              <w:autoSpaceDN w:val="0"/>
              <w:adjustRightInd w:val="0"/>
              <w:snapToGrid w:val="0"/>
              <w:ind w:firstLineChars="100" w:firstLine="240"/>
              <w:jc w:val="left"/>
              <w:rPr>
                <w:rFonts w:ascii="Times New Roman" w:hAnsi="Times New Roman" w:cs="Times New Roman"/>
                <w:kern w:val="0"/>
                <w:sz w:val="24"/>
                <w:szCs w:val="24"/>
              </w:rPr>
            </w:pPr>
            <w:r w:rsidRPr="009E4D6A">
              <w:rPr>
                <w:rFonts w:ascii="Times New Roman" w:hAnsi="Times New Roman" w:cs="Times New Roman"/>
                <w:kern w:val="0"/>
                <w:sz w:val="24"/>
                <w:szCs w:val="24"/>
              </w:rPr>
              <w:t>Pork</w:t>
            </w:r>
            <w:r>
              <w:rPr>
                <w:rFonts w:ascii="Times New Roman" w:hAnsi="Times New Roman" w:cs="Times New Roman"/>
                <w:kern w:val="0"/>
                <w:sz w:val="24"/>
                <w:szCs w:val="24"/>
              </w:rPr>
              <w:t xml:space="preserve"> </w:t>
            </w:r>
            <w:r w:rsidRPr="009E4D6A">
              <w:rPr>
                <w:rFonts w:ascii="Times New Roman" w:hAnsi="Times New Roman" w:cs="Times New Roman"/>
                <w:kern w:val="0"/>
                <w:sz w:val="24"/>
                <w:szCs w:val="24"/>
              </w:rPr>
              <w:t>production</w:t>
            </w:r>
          </w:p>
        </w:tc>
        <w:tc>
          <w:tcPr>
            <w:tcW w:w="1458" w:type="pct"/>
            <w:tcBorders>
              <w:top w:val="dotted" w:sz="4" w:space="0" w:color="auto"/>
              <w:left w:val="nil"/>
              <w:bottom w:val="dotted" w:sz="4" w:space="0" w:color="auto"/>
              <w:right w:val="nil"/>
            </w:tcBorders>
          </w:tcPr>
          <w:p w14:paraId="47F65810"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5A335D">
              <w:rPr>
                <w:rFonts w:ascii="Times New Roman" w:hAnsi="Times New Roman" w:cs="Times New Roman"/>
                <w:kern w:val="0"/>
                <w:sz w:val="24"/>
                <w:szCs w:val="24"/>
              </w:rPr>
              <w:t>0.0168</w:t>
            </w:r>
          </w:p>
        </w:tc>
        <w:tc>
          <w:tcPr>
            <w:tcW w:w="1187" w:type="pct"/>
            <w:tcBorders>
              <w:top w:val="dotted" w:sz="4" w:space="0" w:color="auto"/>
              <w:left w:val="nil"/>
              <w:bottom w:val="dotted" w:sz="4" w:space="0" w:color="auto"/>
              <w:right w:val="nil"/>
            </w:tcBorders>
          </w:tcPr>
          <w:p w14:paraId="509D4211"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5A335D">
              <w:rPr>
                <w:rFonts w:ascii="Times New Roman" w:hAnsi="Times New Roman" w:cs="Times New Roman"/>
                <w:kern w:val="0"/>
                <w:sz w:val="24"/>
                <w:szCs w:val="24"/>
              </w:rPr>
              <w:t>&lt;0.05</w:t>
            </w:r>
          </w:p>
        </w:tc>
      </w:tr>
      <w:tr w:rsidR="00CA5F46" w:rsidRPr="00BF5F4C" w14:paraId="7DCF729A" w14:textId="77777777" w:rsidTr="00E67B89">
        <w:tc>
          <w:tcPr>
            <w:tcW w:w="2355" w:type="pct"/>
            <w:tcBorders>
              <w:top w:val="dotted" w:sz="4" w:space="0" w:color="auto"/>
              <w:left w:val="nil"/>
              <w:bottom w:val="dotted" w:sz="4" w:space="0" w:color="auto"/>
              <w:right w:val="nil"/>
            </w:tcBorders>
          </w:tcPr>
          <w:p w14:paraId="5C3008CC" w14:textId="77777777" w:rsidR="00CA5F46" w:rsidRPr="00EE471B" w:rsidRDefault="00CA5F46" w:rsidP="00E67B89">
            <w:pPr>
              <w:autoSpaceDE w:val="0"/>
              <w:autoSpaceDN w:val="0"/>
              <w:adjustRightInd w:val="0"/>
              <w:snapToGrid w:val="0"/>
              <w:ind w:firstLineChars="100" w:firstLine="240"/>
              <w:jc w:val="left"/>
              <w:rPr>
                <w:rFonts w:ascii="Times New Roman" w:hAnsi="Times New Roman" w:cs="Times New Roman"/>
                <w:kern w:val="0"/>
                <w:sz w:val="24"/>
                <w:szCs w:val="24"/>
              </w:rPr>
            </w:pPr>
            <w:r>
              <w:rPr>
                <w:rFonts w:ascii="Times New Roman" w:hAnsi="Times New Roman" w:cs="Times New Roman"/>
                <w:kern w:val="0"/>
                <w:sz w:val="24"/>
                <w:szCs w:val="24"/>
              </w:rPr>
              <w:t xml:space="preserve">Lamb </w:t>
            </w:r>
            <w:r w:rsidRPr="009E4D6A">
              <w:rPr>
                <w:rFonts w:ascii="Times New Roman" w:hAnsi="Times New Roman" w:cs="Times New Roman"/>
                <w:kern w:val="0"/>
                <w:sz w:val="24"/>
                <w:szCs w:val="24"/>
              </w:rPr>
              <w:t>production</w:t>
            </w:r>
          </w:p>
        </w:tc>
        <w:tc>
          <w:tcPr>
            <w:tcW w:w="1458" w:type="pct"/>
            <w:tcBorders>
              <w:top w:val="dotted" w:sz="4" w:space="0" w:color="auto"/>
              <w:left w:val="nil"/>
              <w:bottom w:val="dotted" w:sz="4" w:space="0" w:color="auto"/>
              <w:right w:val="nil"/>
            </w:tcBorders>
          </w:tcPr>
          <w:p w14:paraId="39CE560C"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-0.140</w:t>
            </w:r>
          </w:p>
        </w:tc>
        <w:tc>
          <w:tcPr>
            <w:tcW w:w="1187" w:type="pct"/>
            <w:tcBorders>
              <w:top w:val="dotted" w:sz="4" w:space="0" w:color="auto"/>
              <w:left w:val="nil"/>
              <w:bottom w:val="dotted" w:sz="4" w:space="0" w:color="auto"/>
              <w:right w:val="nil"/>
            </w:tcBorders>
          </w:tcPr>
          <w:p w14:paraId="3BC7DF54"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bookmarkStart w:id="8" w:name="OLE_LINK9"/>
            <w:bookmarkStart w:id="9" w:name="OLE_LINK10"/>
            <w:r w:rsidRPr="00124D6E">
              <w:rPr>
                <w:rFonts w:ascii="Times New Roman" w:hAnsi="Times New Roman" w:cs="Times New Roman"/>
                <w:kern w:val="0"/>
                <w:sz w:val="24"/>
                <w:szCs w:val="24"/>
              </w:rPr>
              <w:t>&lt;0.001</w:t>
            </w:r>
            <w:bookmarkEnd w:id="8"/>
            <w:bookmarkEnd w:id="9"/>
          </w:p>
        </w:tc>
      </w:tr>
      <w:tr w:rsidR="00CA5F46" w:rsidRPr="00BF5F4C" w14:paraId="2CB2AF4D" w14:textId="77777777" w:rsidTr="00E67B89">
        <w:tc>
          <w:tcPr>
            <w:tcW w:w="2355" w:type="pct"/>
            <w:tcBorders>
              <w:top w:val="dotted" w:sz="4" w:space="0" w:color="auto"/>
              <w:left w:val="nil"/>
              <w:bottom w:val="dotted" w:sz="4" w:space="0" w:color="auto"/>
              <w:right w:val="nil"/>
            </w:tcBorders>
          </w:tcPr>
          <w:p w14:paraId="1A6C7D07" w14:textId="77777777" w:rsidR="00CA5F46" w:rsidRPr="00EE471B" w:rsidRDefault="00CA5F46" w:rsidP="00E67B89">
            <w:pPr>
              <w:autoSpaceDE w:val="0"/>
              <w:autoSpaceDN w:val="0"/>
              <w:adjustRightInd w:val="0"/>
              <w:snapToGrid w:val="0"/>
              <w:ind w:firstLineChars="100" w:firstLine="240"/>
              <w:jc w:val="left"/>
              <w:rPr>
                <w:rFonts w:ascii="Times New Roman" w:hAnsi="Times New Roman" w:cs="Times New Roman"/>
                <w:kern w:val="0"/>
                <w:sz w:val="24"/>
                <w:szCs w:val="24"/>
              </w:rPr>
            </w:pPr>
            <w:r w:rsidRPr="009E4D6A">
              <w:rPr>
                <w:rFonts w:ascii="Times New Roman" w:hAnsi="Times New Roman" w:cs="Times New Roman"/>
                <w:kern w:val="0"/>
                <w:sz w:val="24"/>
                <w:szCs w:val="24"/>
              </w:rPr>
              <w:t>Beef</w:t>
            </w:r>
            <w:r>
              <w:rPr>
                <w:rFonts w:ascii="Times New Roman" w:hAnsi="Times New Roman" w:cs="Times New Roman"/>
                <w:kern w:val="0"/>
                <w:sz w:val="24"/>
                <w:szCs w:val="24"/>
              </w:rPr>
              <w:t xml:space="preserve"> </w:t>
            </w:r>
            <w:r w:rsidRPr="009E4D6A">
              <w:rPr>
                <w:rFonts w:ascii="Times New Roman" w:hAnsi="Times New Roman" w:cs="Times New Roman"/>
                <w:kern w:val="0"/>
                <w:sz w:val="24"/>
                <w:szCs w:val="24"/>
              </w:rPr>
              <w:t>production</w:t>
            </w:r>
          </w:p>
        </w:tc>
        <w:tc>
          <w:tcPr>
            <w:tcW w:w="1458" w:type="pct"/>
            <w:tcBorders>
              <w:top w:val="dotted" w:sz="4" w:space="0" w:color="auto"/>
              <w:left w:val="nil"/>
              <w:bottom w:val="dotted" w:sz="4" w:space="0" w:color="auto"/>
              <w:right w:val="nil"/>
            </w:tcBorders>
          </w:tcPr>
          <w:p w14:paraId="4F052B6A"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145F725A"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42D91EAD" w14:textId="77777777" w:rsidTr="00E67B89">
        <w:tc>
          <w:tcPr>
            <w:tcW w:w="2355" w:type="pct"/>
            <w:tcBorders>
              <w:top w:val="dotted" w:sz="4" w:space="0" w:color="auto"/>
              <w:left w:val="nil"/>
              <w:bottom w:val="dotted" w:sz="4" w:space="0" w:color="auto"/>
              <w:right w:val="nil"/>
            </w:tcBorders>
          </w:tcPr>
          <w:p w14:paraId="5DFBF72F" w14:textId="77777777" w:rsidR="00CA5F46" w:rsidRPr="000E7503" w:rsidRDefault="00CA5F46" w:rsidP="00E67B89">
            <w:pPr>
              <w:autoSpaceDE w:val="0"/>
              <w:autoSpaceDN w:val="0"/>
              <w:adjustRightInd w:val="0"/>
              <w:snapToGrid w:val="0"/>
              <w:jc w:val="left"/>
              <w:rPr>
                <w:rFonts w:ascii="Times New Roman" w:hAnsi="Times New Roman" w:cs="Times New Roman"/>
                <w:b/>
                <w:kern w:val="0"/>
                <w:sz w:val="24"/>
                <w:szCs w:val="24"/>
              </w:rPr>
            </w:pPr>
            <w:r w:rsidRPr="000E7503">
              <w:rPr>
                <w:rFonts w:ascii="Times New Roman" w:hAnsi="Times New Roman" w:cs="Times New Roman"/>
                <w:b/>
                <w:kern w:val="0"/>
                <w:sz w:val="24"/>
                <w:szCs w:val="24"/>
              </w:rPr>
              <w:t>Public services</w:t>
            </w:r>
          </w:p>
        </w:tc>
        <w:tc>
          <w:tcPr>
            <w:tcW w:w="1458" w:type="pct"/>
            <w:tcBorders>
              <w:top w:val="dotted" w:sz="4" w:space="0" w:color="auto"/>
              <w:left w:val="nil"/>
              <w:bottom w:val="dotted" w:sz="4" w:space="0" w:color="auto"/>
              <w:right w:val="nil"/>
            </w:tcBorders>
          </w:tcPr>
          <w:p w14:paraId="2646BA97"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p>
        </w:tc>
        <w:tc>
          <w:tcPr>
            <w:tcW w:w="1187" w:type="pct"/>
            <w:tcBorders>
              <w:top w:val="dotted" w:sz="4" w:space="0" w:color="auto"/>
              <w:left w:val="nil"/>
              <w:bottom w:val="dotted" w:sz="4" w:space="0" w:color="auto"/>
              <w:right w:val="nil"/>
            </w:tcBorders>
          </w:tcPr>
          <w:p w14:paraId="0270F7A5"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3E84F985" w14:textId="77777777" w:rsidTr="00E67B89">
        <w:tc>
          <w:tcPr>
            <w:tcW w:w="2355" w:type="pct"/>
            <w:tcBorders>
              <w:top w:val="dotted" w:sz="4" w:space="0" w:color="auto"/>
              <w:left w:val="nil"/>
              <w:bottom w:val="dotted" w:sz="4" w:space="0" w:color="auto"/>
              <w:right w:val="nil"/>
            </w:tcBorders>
          </w:tcPr>
          <w:p w14:paraId="1E7AB35C"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Public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toilets</w:t>
            </w:r>
            <w:r>
              <w:rPr>
                <w:rFonts w:ascii="Times New Roman" w:hAnsi="Times New Roman" w:cs="Times New Roman"/>
                <w:kern w:val="0"/>
                <w:sz w:val="24"/>
                <w:szCs w:val="24"/>
              </w:rPr>
              <w:t xml:space="preserve"> per </w:t>
            </w:r>
            <w:r w:rsidRPr="00553B80">
              <w:rPr>
                <w:rFonts w:ascii="Times New Roman" w:hAnsi="Times New Roman" w:cs="Times New Roman"/>
                <w:kern w:val="0"/>
                <w:sz w:val="24"/>
                <w:szCs w:val="24"/>
              </w:rPr>
              <w:t>10000</w:t>
            </w:r>
            <w:r>
              <w:rPr>
                <w:rFonts w:ascii="Times New Roman" w:hAnsi="Times New Roman" w:cs="Times New Roman"/>
                <w:kern w:val="0"/>
                <w:sz w:val="24"/>
                <w:szCs w:val="24"/>
              </w:rPr>
              <w:t xml:space="preserve"> people</w:t>
            </w:r>
          </w:p>
        </w:tc>
        <w:tc>
          <w:tcPr>
            <w:tcW w:w="1458" w:type="pct"/>
            <w:tcBorders>
              <w:top w:val="dotted" w:sz="4" w:space="0" w:color="auto"/>
              <w:left w:val="nil"/>
              <w:bottom w:val="dotted" w:sz="4" w:space="0" w:color="auto"/>
              <w:right w:val="nil"/>
            </w:tcBorders>
          </w:tcPr>
          <w:p w14:paraId="643F991A"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4.513</w:t>
            </w:r>
          </w:p>
        </w:tc>
        <w:tc>
          <w:tcPr>
            <w:tcW w:w="1187" w:type="pct"/>
            <w:tcBorders>
              <w:top w:val="dotted" w:sz="4" w:space="0" w:color="auto"/>
              <w:left w:val="nil"/>
              <w:bottom w:val="dotted" w:sz="4" w:space="0" w:color="auto"/>
              <w:right w:val="nil"/>
            </w:tcBorders>
          </w:tcPr>
          <w:p w14:paraId="76E15BA0"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&lt;0.001</w:t>
            </w:r>
          </w:p>
        </w:tc>
      </w:tr>
      <w:tr w:rsidR="00CA5F46" w:rsidRPr="00BF5F4C" w14:paraId="6FA0356A" w14:textId="77777777" w:rsidTr="00E67B89">
        <w:tc>
          <w:tcPr>
            <w:tcW w:w="2355" w:type="pct"/>
            <w:tcBorders>
              <w:top w:val="dotted" w:sz="4" w:space="0" w:color="auto"/>
              <w:left w:val="nil"/>
              <w:bottom w:val="dotted" w:sz="4" w:space="0" w:color="auto"/>
              <w:right w:val="nil"/>
            </w:tcBorders>
          </w:tcPr>
          <w:p w14:paraId="0E65287B"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Park</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green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space</w:t>
            </w:r>
          </w:p>
        </w:tc>
        <w:tc>
          <w:tcPr>
            <w:tcW w:w="1458" w:type="pct"/>
            <w:tcBorders>
              <w:top w:val="dotted" w:sz="4" w:space="0" w:color="auto"/>
              <w:left w:val="nil"/>
              <w:bottom w:val="dotted" w:sz="4" w:space="0" w:color="auto"/>
              <w:right w:val="nil"/>
            </w:tcBorders>
          </w:tcPr>
          <w:p w14:paraId="59CE9CE5"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-0.676</w:t>
            </w:r>
          </w:p>
        </w:tc>
        <w:tc>
          <w:tcPr>
            <w:tcW w:w="1187" w:type="pct"/>
            <w:tcBorders>
              <w:top w:val="dotted" w:sz="4" w:space="0" w:color="auto"/>
              <w:left w:val="nil"/>
              <w:bottom w:val="dotted" w:sz="4" w:space="0" w:color="auto"/>
              <w:right w:val="nil"/>
            </w:tcBorders>
          </w:tcPr>
          <w:p w14:paraId="6665EF74"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&lt;0.01</w:t>
            </w:r>
          </w:p>
        </w:tc>
      </w:tr>
      <w:tr w:rsidR="00CA5F46" w:rsidRPr="00BF5F4C" w14:paraId="438064AC" w14:textId="77777777" w:rsidTr="00E67B89">
        <w:tc>
          <w:tcPr>
            <w:tcW w:w="2355" w:type="pct"/>
            <w:tcBorders>
              <w:top w:val="dotted" w:sz="4" w:space="0" w:color="auto"/>
              <w:left w:val="nil"/>
              <w:bottom w:val="dotted" w:sz="4" w:space="0" w:color="auto"/>
              <w:right w:val="nil"/>
            </w:tcBorders>
          </w:tcPr>
          <w:p w14:paraId="702E2282"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Urban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water</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penetration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rate</w:t>
            </w:r>
          </w:p>
        </w:tc>
        <w:tc>
          <w:tcPr>
            <w:tcW w:w="1458" w:type="pct"/>
            <w:tcBorders>
              <w:top w:val="dotted" w:sz="4" w:space="0" w:color="auto"/>
              <w:left w:val="nil"/>
              <w:bottom w:val="dotted" w:sz="4" w:space="0" w:color="auto"/>
              <w:right w:val="nil"/>
            </w:tcBorders>
          </w:tcPr>
          <w:p w14:paraId="34EED0EF"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48D23678"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5E3E79A0" w14:textId="77777777" w:rsidTr="00E67B89">
        <w:tc>
          <w:tcPr>
            <w:tcW w:w="2355" w:type="pct"/>
            <w:tcBorders>
              <w:top w:val="dotted" w:sz="4" w:space="0" w:color="auto"/>
              <w:left w:val="nil"/>
              <w:bottom w:val="dotted" w:sz="4" w:space="0" w:color="auto"/>
              <w:right w:val="nil"/>
            </w:tcBorders>
          </w:tcPr>
          <w:p w14:paraId="2FA2F479" w14:textId="77777777" w:rsidR="00CA5F46" w:rsidRPr="00553B80"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F158F8">
              <w:rPr>
                <w:rFonts w:ascii="Times New Roman" w:hAnsi="Times New Roman" w:cs="Times New Roman"/>
                <w:kern w:val="0"/>
                <w:sz w:val="24"/>
                <w:szCs w:val="24"/>
              </w:rPr>
              <w:t>Domestic</w:t>
            </w:r>
            <w:r>
              <w:rPr>
                <w:rFonts w:ascii="Times New Roman" w:hAnsi="Times New Roman" w:cs="Times New Roman"/>
                <w:kern w:val="0"/>
                <w:sz w:val="24"/>
                <w:szCs w:val="24"/>
              </w:rPr>
              <w:t xml:space="preserve"> </w:t>
            </w:r>
            <w:r w:rsidRPr="00F158F8">
              <w:rPr>
                <w:rFonts w:ascii="Times New Roman" w:hAnsi="Times New Roman" w:cs="Times New Roman"/>
                <w:kern w:val="0"/>
                <w:sz w:val="24"/>
                <w:szCs w:val="24"/>
              </w:rPr>
              <w:t>waste</w:t>
            </w:r>
            <w:r>
              <w:rPr>
                <w:rFonts w:ascii="Times New Roman" w:hAnsi="Times New Roman" w:cs="Times New Roman"/>
                <w:kern w:val="0"/>
                <w:sz w:val="24"/>
                <w:szCs w:val="24"/>
              </w:rPr>
              <w:t xml:space="preserve"> </w:t>
            </w:r>
            <w:r w:rsidRPr="00F158F8">
              <w:rPr>
                <w:rFonts w:ascii="Times New Roman" w:hAnsi="Times New Roman" w:cs="Times New Roman"/>
                <w:kern w:val="0"/>
                <w:sz w:val="24"/>
                <w:szCs w:val="24"/>
              </w:rPr>
              <w:t>treatmen</w:t>
            </w:r>
            <w:r>
              <w:rPr>
                <w:rFonts w:ascii="Times New Roman" w:hAnsi="Times New Roman" w:cs="Times New Roman"/>
                <w:kern w:val="0"/>
                <w:sz w:val="24"/>
                <w:szCs w:val="24"/>
              </w:rPr>
              <w:t>t</w:t>
            </w:r>
          </w:p>
        </w:tc>
        <w:tc>
          <w:tcPr>
            <w:tcW w:w="1458" w:type="pct"/>
            <w:tcBorders>
              <w:top w:val="dotted" w:sz="4" w:space="0" w:color="auto"/>
              <w:left w:val="nil"/>
              <w:bottom w:val="dotted" w:sz="4" w:space="0" w:color="auto"/>
              <w:right w:val="nil"/>
            </w:tcBorders>
          </w:tcPr>
          <w:p w14:paraId="1989A591"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50A17CD3"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16532F10" w14:textId="77777777" w:rsidTr="00E67B89">
        <w:tc>
          <w:tcPr>
            <w:tcW w:w="2355" w:type="pct"/>
            <w:tcBorders>
              <w:top w:val="dotted" w:sz="4" w:space="0" w:color="auto"/>
              <w:left w:val="nil"/>
              <w:bottom w:val="dotted" w:sz="4" w:space="0" w:color="auto"/>
              <w:right w:val="nil"/>
            </w:tcBorders>
          </w:tcPr>
          <w:p w14:paraId="1DCCDA33" w14:textId="77777777" w:rsidR="00CA5F46" w:rsidRPr="000E7503" w:rsidRDefault="00CA5F46" w:rsidP="00E67B89">
            <w:pPr>
              <w:autoSpaceDE w:val="0"/>
              <w:autoSpaceDN w:val="0"/>
              <w:adjustRightInd w:val="0"/>
              <w:snapToGrid w:val="0"/>
              <w:jc w:val="left"/>
              <w:rPr>
                <w:rFonts w:ascii="Times New Roman" w:hAnsi="Times New Roman" w:cs="Times New Roman"/>
                <w:b/>
                <w:kern w:val="0"/>
                <w:sz w:val="24"/>
                <w:szCs w:val="24"/>
              </w:rPr>
            </w:pPr>
            <w:r w:rsidRPr="000E7503">
              <w:rPr>
                <w:rFonts w:ascii="Times New Roman" w:hAnsi="Times New Roman" w:cs="Times New Roman"/>
                <w:b/>
                <w:kern w:val="0"/>
                <w:sz w:val="24"/>
                <w:szCs w:val="24"/>
              </w:rPr>
              <w:t>Health services</w:t>
            </w:r>
          </w:p>
        </w:tc>
        <w:tc>
          <w:tcPr>
            <w:tcW w:w="1458" w:type="pct"/>
            <w:tcBorders>
              <w:top w:val="dotted" w:sz="4" w:space="0" w:color="auto"/>
              <w:left w:val="nil"/>
              <w:bottom w:val="dotted" w:sz="4" w:space="0" w:color="auto"/>
              <w:right w:val="nil"/>
            </w:tcBorders>
          </w:tcPr>
          <w:p w14:paraId="56DB9FA8"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4288D4A9"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78563EFA" w14:textId="77777777" w:rsidTr="00E67B89">
        <w:tc>
          <w:tcPr>
            <w:tcW w:w="2355" w:type="pct"/>
            <w:tcBorders>
              <w:top w:val="dotted" w:sz="4" w:space="0" w:color="auto"/>
              <w:left w:val="nil"/>
              <w:bottom w:val="dotted" w:sz="4" w:space="0" w:color="auto"/>
              <w:right w:val="nil"/>
            </w:tcBorders>
          </w:tcPr>
          <w:p w14:paraId="10414039"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Village</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clinics</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number</w:t>
            </w:r>
          </w:p>
        </w:tc>
        <w:tc>
          <w:tcPr>
            <w:tcW w:w="1458" w:type="pct"/>
            <w:tcBorders>
              <w:top w:val="dotted" w:sz="4" w:space="0" w:color="auto"/>
              <w:left w:val="nil"/>
              <w:bottom w:val="dotted" w:sz="4" w:space="0" w:color="auto"/>
              <w:right w:val="nil"/>
            </w:tcBorders>
          </w:tcPr>
          <w:p w14:paraId="32498228"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5A335D">
              <w:rPr>
                <w:rFonts w:ascii="Times New Roman" w:hAnsi="Times New Roman" w:cs="Times New Roman"/>
                <w:kern w:val="0"/>
                <w:sz w:val="24"/>
                <w:szCs w:val="24"/>
              </w:rPr>
              <w:t>0.000223</w:t>
            </w:r>
          </w:p>
        </w:tc>
        <w:tc>
          <w:tcPr>
            <w:tcW w:w="1187" w:type="pct"/>
            <w:tcBorders>
              <w:top w:val="dotted" w:sz="4" w:space="0" w:color="auto"/>
              <w:left w:val="nil"/>
              <w:bottom w:val="dotted" w:sz="4" w:space="0" w:color="auto"/>
              <w:right w:val="nil"/>
            </w:tcBorders>
          </w:tcPr>
          <w:p w14:paraId="4912FBE4"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bookmarkStart w:id="10" w:name="OLE_LINK7"/>
            <w:bookmarkStart w:id="11" w:name="OLE_LINK8"/>
            <w:bookmarkStart w:id="12" w:name="OLE_LINK14"/>
            <w:r>
              <w:rPr>
                <w:rFonts w:ascii="Times New Roman" w:hAnsi="Times New Roman" w:cs="Times New Roman"/>
                <w:kern w:val="0"/>
                <w:sz w:val="24"/>
                <w:szCs w:val="24"/>
              </w:rPr>
              <w:t>&lt;0.001</w:t>
            </w:r>
            <w:bookmarkEnd w:id="10"/>
            <w:bookmarkEnd w:id="11"/>
            <w:bookmarkEnd w:id="12"/>
          </w:p>
        </w:tc>
      </w:tr>
      <w:tr w:rsidR="00CA5F46" w:rsidRPr="00BF5F4C" w14:paraId="3783BCEA" w14:textId="77777777" w:rsidTr="00E67B89">
        <w:tc>
          <w:tcPr>
            <w:tcW w:w="2355" w:type="pct"/>
            <w:tcBorders>
              <w:top w:val="dotted" w:sz="4" w:space="0" w:color="auto"/>
              <w:left w:val="nil"/>
              <w:bottom w:val="dotted" w:sz="4" w:space="0" w:color="auto"/>
              <w:right w:val="nil"/>
            </w:tcBorders>
          </w:tcPr>
          <w:p w14:paraId="1FBB0544"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Health</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technicians</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per</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10000</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w:t>
            </w:r>
            <w:r>
              <w:rPr>
                <w:rFonts w:ascii="Times New Roman" w:hAnsi="Times New Roman" w:cs="Times New Roman"/>
                <w:kern w:val="0"/>
                <w:sz w:val="24"/>
                <w:szCs w:val="24"/>
              </w:rPr>
              <w:t>ople</w:t>
            </w:r>
          </w:p>
        </w:tc>
        <w:tc>
          <w:tcPr>
            <w:tcW w:w="1458" w:type="pct"/>
            <w:tcBorders>
              <w:top w:val="dotted" w:sz="4" w:space="0" w:color="auto"/>
              <w:left w:val="nil"/>
              <w:bottom w:val="dotted" w:sz="4" w:space="0" w:color="auto"/>
              <w:right w:val="nil"/>
            </w:tcBorders>
          </w:tcPr>
          <w:p w14:paraId="64C5D2B3"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5A335D">
              <w:rPr>
                <w:rFonts w:ascii="Times New Roman" w:hAnsi="Times New Roman" w:cs="Times New Roman"/>
                <w:kern w:val="0"/>
                <w:sz w:val="24"/>
                <w:szCs w:val="24"/>
              </w:rPr>
              <w:t>-0.208</w:t>
            </w:r>
          </w:p>
        </w:tc>
        <w:tc>
          <w:tcPr>
            <w:tcW w:w="1187" w:type="pct"/>
            <w:tcBorders>
              <w:top w:val="dotted" w:sz="4" w:space="0" w:color="auto"/>
              <w:left w:val="nil"/>
              <w:bottom w:val="dotted" w:sz="4" w:space="0" w:color="auto"/>
              <w:right w:val="nil"/>
            </w:tcBorders>
          </w:tcPr>
          <w:p w14:paraId="1431046E"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bookmarkStart w:id="13" w:name="OLE_LINK11"/>
            <w:bookmarkStart w:id="14" w:name="OLE_LINK12"/>
            <w:r>
              <w:rPr>
                <w:rFonts w:ascii="Times New Roman" w:hAnsi="Times New Roman" w:cs="Times New Roman"/>
                <w:kern w:val="0"/>
                <w:sz w:val="24"/>
                <w:szCs w:val="24"/>
              </w:rPr>
              <w:t>&lt;0.01</w:t>
            </w:r>
            <w:bookmarkEnd w:id="13"/>
            <w:bookmarkEnd w:id="14"/>
          </w:p>
        </w:tc>
      </w:tr>
      <w:tr w:rsidR="00CA5F46" w:rsidRPr="00BF5F4C" w14:paraId="5D2CD698" w14:textId="77777777" w:rsidTr="00E67B89">
        <w:tc>
          <w:tcPr>
            <w:tcW w:w="2355" w:type="pct"/>
            <w:tcBorders>
              <w:top w:val="dotted" w:sz="4" w:space="0" w:color="auto"/>
              <w:left w:val="nil"/>
              <w:bottom w:val="dotted" w:sz="4" w:space="0" w:color="auto"/>
              <w:right w:val="nil"/>
            </w:tcBorders>
          </w:tcPr>
          <w:p w14:paraId="53F32563"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Urban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basic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medical</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insurance</w:t>
            </w:r>
          </w:p>
        </w:tc>
        <w:tc>
          <w:tcPr>
            <w:tcW w:w="1458" w:type="pct"/>
            <w:tcBorders>
              <w:top w:val="dotted" w:sz="4" w:space="0" w:color="auto"/>
              <w:left w:val="nil"/>
              <w:bottom w:val="dotted" w:sz="4" w:space="0" w:color="auto"/>
              <w:right w:val="nil"/>
            </w:tcBorders>
          </w:tcPr>
          <w:p w14:paraId="31EE32A3"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1A1971BB"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270C4120" w14:textId="77777777" w:rsidTr="00E67B89">
        <w:tc>
          <w:tcPr>
            <w:tcW w:w="2355" w:type="pct"/>
            <w:tcBorders>
              <w:top w:val="dotted" w:sz="4" w:space="0" w:color="auto"/>
              <w:left w:val="nil"/>
              <w:bottom w:val="dotted" w:sz="4" w:space="0" w:color="auto"/>
              <w:right w:val="nil"/>
            </w:tcBorders>
          </w:tcPr>
          <w:p w14:paraId="1C315FE2" w14:textId="77777777" w:rsidR="00CA5F46" w:rsidRPr="000E7503" w:rsidRDefault="00CA5F46" w:rsidP="00E67B89">
            <w:pPr>
              <w:autoSpaceDE w:val="0"/>
              <w:autoSpaceDN w:val="0"/>
              <w:adjustRightInd w:val="0"/>
              <w:snapToGrid w:val="0"/>
              <w:jc w:val="left"/>
              <w:rPr>
                <w:rFonts w:ascii="Times New Roman" w:hAnsi="Times New Roman" w:cs="Times New Roman"/>
                <w:b/>
                <w:kern w:val="0"/>
                <w:sz w:val="24"/>
                <w:szCs w:val="24"/>
              </w:rPr>
            </w:pPr>
            <w:r w:rsidRPr="000E7503">
              <w:rPr>
                <w:rFonts w:ascii="Times New Roman" w:hAnsi="Times New Roman" w:cs="Times New Roman"/>
                <w:b/>
                <w:kern w:val="0"/>
                <w:sz w:val="24"/>
                <w:szCs w:val="24"/>
              </w:rPr>
              <w:t>Education</w:t>
            </w:r>
          </w:p>
        </w:tc>
        <w:tc>
          <w:tcPr>
            <w:tcW w:w="1458" w:type="pct"/>
            <w:tcBorders>
              <w:top w:val="dotted" w:sz="4" w:space="0" w:color="auto"/>
              <w:left w:val="nil"/>
              <w:bottom w:val="dotted" w:sz="4" w:space="0" w:color="auto"/>
              <w:right w:val="nil"/>
            </w:tcBorders>
          </w:tcPr>
          <w:p w14:paraId="2D3832B3"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5FFDCF72"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0E7F08CB" w14:textId="77777777" w:rsidTr="00E67B89">
        <w:tc>
          <w:tcPr>
            <w:tcW w:w="2355" w:type="pct"/>
            <w:tcBorders>
              <w:top w:val="dotted" w:sz="4" w:space="0" w:color="auto"/>
              <w:left w:val="nil"/>
              <w:bottom w:val="dotted" w:sz="4" w:space="0" w:color="auto"/>
              <w:right w:val="nil"/>
            </w:tcBorders>
          </w:tcPr>
          <w:p w14:paraId="1C2B3401" w14:textId="77777777" w:rsidR="00CA5F46" w:rsidRPr="000E7503"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0E7503">
              <w:rPr>
                <w:rFonts w:ascii="Times New Roman" w:hAnsi="Times New Roman" w:cs="Times New Roman"/>
                <w:kern w:val="0"/>
                <w:sz w:val="24"/>
                <w:szCs w:val="24"/>
              </w:rPr>
              <w:t>Education index (standardized)</w:t>
            </w:r>
          </w:p>
        </w:tc>
        <w:tc>
          <w:tcPr>
            <w:tcW w:w="1458" w:type="pct"/>
            <w:tcBorders>
              <w:top w:val="dotted" w:sz="4" w:space="0" w:color="auto"/>
              <w:left w:val="nil"/>
              <w:bottom w:val="dotted" w:sz="4" w:space="0" w:color="auto"/>
              <w:right w:val="nil"/>
            </w:tcBorders>
          </w:tcPr>
          <w:p w14:paraId="4076D9DD"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5.179</w:t>
            </w:r>
          </w:p>
        </w:tc>
        <w:tc>
          <w:tcPr>
            <w:tcW w:w="1187" w:type="pct"/>
            <w:tcBorders>
              <w:top w:val="dotted" w:sz="4" w:space="0" w:color="auto"/>
              <w:left w:val="nil"/>
              <w:bottom w:val="dotted" w:sz="4" w:space="0" w:color="auto"/>
              <w:right w:val="nil"/>
            </w:tcBorders>
          </w:tcPr>
          <w:p w14:paraId="2A90C269"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bookmarkStart w:id="15" w:name="OLE_LINK15"/>
            <w:bookmarkStart w:id="16" w:name="OLE_LINK16"/>
            <w:bookmarkStart w:id="17" w:name="OLE_LINK17"/>
            <w:r w:rsidRPr="00124D6E">
              <w:rPr>
                <w:rFonts w:ascii="Times New Roman" w:hAnsi="Times New Roman" w:cs="Times New Roman"/>
                <w:kern w:val="0"/>
                <w:sz w:val="24"/>
                <w:szCs w:val="24"/>
              </w:rPr>
              <w:t>&lt;0.001</w:t>
            </w:r>
            <w:bookmarkEnd w:id="15"/>
            <w:bookmarkEnd w:id="16"/>
            <w:bookmarkEnd w:id="17"/>
          </w:p>
        </w:tc>
      </w:tr>
      <w:tr w:rsidR="00CA5F46" w:rsidRPr="00BF5F4C" w14:paraId="36ADFC02" w14:textId="77777777" w:rsidTr="00E67B89">
        <w:tc>
          <w:tcPr>
            <w:tcW w:w="2355" w:type="pct"/>
            <w:tcBorders>
              <w:top w:val="dotted" w:sz="4" w:space="0" w:color="auto"/>
              <w:left w:val="nil"/>
              <w:bottom w:val="dotted" w:sz="4" w:space="0" w:color="auto"/>
              <w:right w:val="nil"/>
            </w:tcBorders>
          </w:tcPr>
          <w:p w14:paraId="3A8114A2" w14:textId="77777777" w:rsidR="00CA5F46" w:rsidRPr="000E7503" w:rsidRDefault="00CA5F46" w:rsidP="00E67B89">
            <w:pPr>
              <w:autoSpaceDE w:val="0"/>
              <w:autoSpaceDN w:val="0"/>
              <w:adjustRightInd w:val="0"/>
              <w:snapToGrid w:val="0"/>
              <w:jc w:val="left"/>
              <w:rPr>
                <w:rFonts w:ascii="Times New Roman" w:eastAsiaTheme="minorEastAsia" w:hAnsi="Times New Roman" w:cs="Times New Roman"/>
                <w:kern w:val="0"/>
                <w:sz w:val="24"/>
                <w:szCs w:val="24"/>
              </w:rPr>
            </w:pPr>
            <w:r w:rsidRPr="000E7503">
              <w:rPr>
                <w:rFonts w:ascii="Times New Roman" w:hAnsi="Times New Roman" w:cs="Times New Roman" w:hint="eastAsia"/>
                <w:b/>
                <w:kern w:val="0"/>
                <w:sz w:val="24"/>
                <w:szCs w:val="24"/>
              </w:rPr>
              <w:t>D</w:t>
            </w:r>
            <w:r w:rsidRPr="000E7503">
              <w:rPr>
                <w:rFonts w:ascii="Times New Roman" w:hAnsi="Times New Roman" w:cs="Times New Roman"/>
                <w:b/>
                <w:kern w:val="0"/>
                <w:sz w:val="24"/>
                <w:szCs w:val="24"/>
              </w:rPr>
              <w:t>iet</w:t>
            </w:r>
          </w:p>
        </w:tc>
        <w:tc>
          <w:tcPr>
            <w:tcW w:w="1458" w:type="pct"/>
            <w:tcBorders>
              <w:top w:val="dotted" w:sz="4" w:space="0" w:color="auto"/>
              <w:left w:val="nil"/>
              <w:bottom w:val="dotted" w:sz="4" w:space="0" w:color="auto"/>
              <w:right w:val="nil"/>
            </w:tcBorders>
          </w:tcPr>
          <w:p w14:paraId="0501703C"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233B580F"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31364551" w14:textId="77777777" w:rsidTr="00E67B89">
        <w:tc>
          <w:tcPr>
            <w:tcW w:w="2355" w:type="pct"/>
            <w:tcBorders>
              <w:top w:val="dotted" w:sz="4" w:space="0" w:color="auto"/>
              <w:left w:val="nil"/>
              <w:bottom w:val="dotted" w:sz="4" w:space="0" w:color="auto"/>
              <w:right w:val="nil"/>
            </w:tcBorders>
          </w:tcPr>
          <w:p w14:paraId="4BA9BA48" w14:textId="77777777" w:rsidR="00CA5F46" w:rsidRPr="00EE471B"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7C363A">
              <w:rPr>
                <w:rFonts w:ascii="Times New Roman" w:hAnsi="Times New Roman" w:cs="Times New Roman"/>
                <w:kern w:val="0"/>
                <w:sz w:val="24"/>
                <w:szCs w:val="24"/>
              </w:rPr>
              <w:t>Meat</w:t>
            </w:r>
            <w:r>
              <w:rPr>
                <w:rFonts w:ascii="Times New Roman" w:hAnsi="Times New Roman" w:cs="Times New Roman"/>
                <w:kern w:val="0"/>
                <w:sz w:val="24"/>
                <w:szCs w:val="24"/>
              </w:rPr>
              <w:t xml:space="preserve"> </w:t>
            </w:r>
            <w:r w:rsidRPr="007C363A">
              <w:rPr>
                <w:rFonts w:ascii="Times New Roman" w:hAnsi="Times New Roman" w:cs="Times New Roman"/>
                <w:kern w:val="0"/>
                <w:sz w:val="24"/>
                <w:szCs w:val="24"/>
              </w:rPr>
              <w:t>consumption</w:t>
            </w:r>
          </w:p>
        </w:tc>
        <w:tc>
          <w:tcPr>
            <w:tcW w:w="1458" w:type="pct"/>
            <w:tcBorders>
              <w:top w:val="dotted" w:sz="4" w:space="0" w:color="auto"/>
              <w:left w:val="nil"/>
              <w:bottom w:val="dotted" w:sz="4" w:space="0" w:color="auto"/>
              <w:right w:val="nil"/>
            </w:tcBorders>
          </w:tcPr>
          <w:p w14:paraId="495C4907"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746A6875"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25117596" w14:textId="77777777" w:rsidTr="00E67B89">
        <w:tc>
          <w:tcPr>
            <w:tcW w:w="2355" w:type="pct"/>
            <w:tcBorders>
              <w:top w:val="dotted" w:sz="4" w:space="0" w:color="auto"/>
              <w:left w:val="nil"/>
              <w:bottom w:val="dotted" w:sz="4" w:space="0" w:color="auto"/>
              <w:right w:val="nil"/>
            </w:tcBorders>
          </w:tcPr>
          <w:p w14:paraId="0A0E1529" w14:textId="77777777" w:rsidR="00CA5F46" w:rsidRPr="000E7503" w:rsidRDefault="00CA5F46" w:rsidP="00E67B89">
            <w:pPr>
              <w:autoSpaceDE w:val="0"/>
              <w:autoSpaceDN w:val="0"/>
              <w:adjustRightInd w:val="0"/>
              <w:snapToGrid w:val="0"/>
              <w:jc w:val="left"/>
              <w:rPr>
                <w:rFonts w:ascii="Times New Roman" w:eastAsiaTheme="minorEastAsia" w:hAnsi="Times New Roman" w:cs="Times New Roman"/>
                <w:b/>
                <w:kern w:val="0"/>
                <w:sz w:val="24"/>
                <w:szCs w:val="24"/>
              </w:rPr>
            </w:pPr>
            <w:r w:rsidRPr="000E7503">
              <w:rPr>
                <w:rFonts w:ascii="Times New Roman" w:eastAsiaTheme="minorEastAsia" w:hAnsi="Times New Roman" w:cs="Times New Roman" w:hint="eastAsia"/>
                <w:b/>
                <w:kern w:val="0"/>
                <w:sz w:val="24"/>
                <w:szCs w:val="24"/>
              </w:rPr>
              <w:t>C</w:t>
            </w:r>
            <w:r w:rsidRPr="000E7503">
              <w:rPr>
                <w:rFonts w:ascii="Times New Roman" w:eastAsiaTheme="minorEastAsia" w:hAnsi="Times New Roman" w:cs="Times New Roman"/>
                <w:b/>
                <w:kern w:val="0"/>
                <w:sz w:val="24"/>
                <w:szCs w:val="24"/>
              </w:rPr>
              <w:t>limate</w:t>
            </w:r>
          </w:p>
        </w:tc>
        <w:tc>
          <w:tcPr>
            <w:tcW w:w="1458" w:type="pct"/>
            <w:tcBorders>
              <w:top w:val="dotted" w:sz="4" w:space="0" w:color="auto"/>
              <w:left w:val="nil"/>
              <w:bottom w:val="dotted" w:sz="4" w:space="0" w:color="auto"/>
              <w:right w:val="nil"/>
            </w:tcBorders>
          </w:tcPr>
          <w:p w14:paraId="594E8C7A"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35700235"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032079FD" w14:textId="77777777" w:rsidTr="00E67B89">
        <w:tc>
          <w:tcPr>
            <w:tcW w:w="2355" w:type="pct"/>
            <w:tcBorders>
              <w:top w:val="dotted" w:sz="4" w:space="0" w:color="auto"/>
              <w:left w:val="nil"/>
              <w:bottom w:val="dotted" w:sz="4" w:space="0" w:color="auto"/>
              <w:right w:val="nil"/>
            </w:tcBorders>
          </w:tcPr>
          <w:p w14:paraId="29D8B62A" w14:textId="77777777" w:rsidR="00CA5F46" w:rsidRPr="00553B80"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Temperature</w:t>
            </w:r>
          </w:p>
        </w:tc>
        <w:tc>
          <w:tcPr>
            <w:tcW w:w="1458" w:type="pct"/>
            <w:tcBorders>
              <w:top w:val="dotted" w:sz="4" w:space="0" w:color="auto"/>
              <w:left w:val="nil"/>
              <w:bottom w:val="dotted" w:sz="4" w:space="0" w:color="auto"/>
              <w:right w:val="nil"/>
            </w:tcBorders>
          </w:tcPr>
          <w:p w14:paraId="79D12559"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-0.577</w:t>
            </w:r>
          </w:p>
        </w:tc>
        <w:tc>
          <w:tcPr>
            <w:tcW w:w="1187" w:type="pct"/>
            <w:tcBorders>
              <w:top w:val="dotted" w:sz="4" w:space="0" w:color="auto"/>
              <w:left w:val="nil"/>
              <w:bottom w:val="dotted" w:sz="4" w:space="0" w:color="auto"/>
              <w:right w:val="nil"/>
            </w:tcBorders>
          </w:tcPr>
          <w:p w14:paraId="6792BB18"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&lt;0.001</w:t>
            </w:r>
          </w:p>
        </w:tc>
      </w:tr>
      <w:tr w:rsidR="00CA5F46" w:rsidRPr="00BF5F4C" w14:paraId="0AA93809" w14:textId="77777777" w:rsidTr="00E67B89">
        <w:tc>
          <w:tcPr>
            <w:tcW w:w="2355" w:type="pct"/>
            <w:tcBorders>
              <w:top w:val="dotted" w:sz="4" w:space="0" w:color="auto"/>
              <w:left w:val="nil"/>
              <w:bottom w:val="dotted" w:sz="4" w:space="0" w:color="auto"/>
              <w:right w:val="nil"/>
            </w:tcBorders>
          </w:tcPr>
          <w:p w14:paraId="0FF49277"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Sunshine</w:t>
            </w:r>
          </w:p>
        </w:tc>
        <w:tc>
          <w:tcPr>
            <w:tcW w:w="1458" w:type="pct"/>
            <w:tcBorders>
              <w:top w:val="dotted" w:sz="4" w:space="0" w:color="auto"/>
              <w:left w:val="nil"/>
              <w:bottom w:val="dotted" w:sz="4" w:space="0" w:color="auto"/>
              <w:right w:val="nil"/>
            </w:tcBorders>
          </w:tcPr>
          <w:p w14:paraId="34A39183" w14:textId="77777777" w:rsidR="00CA5F46" w:rsidRPr="008E2D00"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02121481" w14:textId="77777777" w:rsidR="00CA5F46" w:rsidRPr="008E2D00"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7D0730E8" w14:textId="77777777" w:rsidTr="00E67B89">
        <w:tc>
          <w:tcPr>
            <w:tcW w:w="2355" w:type="pct"/>
            <w:tcBorders>
              <w:top w:val="dotted" w:sz="4" w:space="0" w:color="auto"/>
              <w:left w:val="nil"/>
              <w:bottom w:val="dotted" w:sz="4" w:space="0" w:color="auto"/>
              <w:right w:val="nil"/>
            </w:tcBorders>
          </w:tcPr>
          <w:p w14:paraId="18D77A54"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Humidity</w:t>
            </w:r>
          </w:p>
        </w:tc>
        <w:tc>
          <w:tcPr>
            <w:tcW w:w="1458" w:type="pct"/>
            <w:tcBorders>
              <w:top w:val="dotted" w:sz="4" w:space="0" w:color="auto"/>
              <w:left w:val="nil"/>
              <w:bottom w:val="dotted" w:sz="4" w:space="0" w:color="auto"/>
              <w:right w:val="nil"/>
            </w:tcBorders>
          </w:tcPr>
          <w:p w14:paraId="1D7CB6CF" w14:textId="77777777" w:rsidR="00CA5F46" w:rsidRPr="008E2D00"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c>
          <w:tcPr>
            <w:tcW w:w="1187" w:type="pct"/>
            <w:tcBorders>
              <w:top w:val="dotted" w:sz="4" w:space="0" w:color="auto"/>
              <w:left w:val="nil"/>
              <w:bottom w:val="dotted" w:sz="4" w:space="0" w:color="auto"/>
              <w:right w:val="nil"/>
            </w:tcBorders>
          </w:tcPr>
          <w:p w14:paraId="547DE6AC" w14:textId="77777777" w:rsidR="00CA5F46" w:rsidRPr="008E2D00"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8E2D00">
              <w:rPr>
                <w:rFonts w:ascii="Times New Roman" w:eastAsiaTheme="minorEastAsia" w:hAnsi="Times New Roman" w:cs="Times New Roman"/>
                <w:kern w:val="0"/>
                <w:sz w:val="24"/>
                <w:szCs w:val="24"/>
              </w:rPr>
              <w:t>N/A</w:t>
            </w:r>
          </w:p>
        </w:tc>
      </w:tr>
      <w:tr w:rsidR="00CA5F46" w:rsidRPr="00BF5F4C" w14:paraId="5248375E" w14:textId="77777777" w:rsidTr="00E67B89">
        <w:tc>
          <w:tcPr>
            <w:tcW w:w="2355" w:type="pct"/>
            <w:tcBorders>
              <w:top w:val="dotted" w:sz="4" w:space="0" w:color="auto"/>
              <w:left w:val="nil"/>
              <w:bottom w:val="dotted" w:sz="4" w:space="0" w:color="auto"/>
              <w:right w:val="nil"/>
            </w:tcBorders>
          </w:tcPr>
          <w:p w14:paraId="17EC2354" w14:textId="77777777" w:rsidR="00CA5F46" w:rsidRPr="000E7503" w:rsidRDefault="00CA5F46" w:rsidP="00E67B89">
            <w:pPr>
              <w:autoSpaceDE w:val="0"/>
              <w:autoSpaceDN w:val="0"/>
              <w:adjustRightInd w:val="0"/>
              <w:snapToGrid w:val="0"/>
              <w:jc w:val="left"/>
              <w:rPr>
                <w:rFonts w:ascii="Times New Roman" w:hAnsi="Times New Roman" w:cs="Times New Roman"/>
                <w:b/>
                <w:kern w:val="0"/>
                <w:sz w:val="24"/>
                <w:szCs w:val="24"/>
              </w:rPr>
            </w:pPr>
            <w:r w:rsidRPr="000E7503">
              <w:rPr>
                <w:rFonts w:ascii="Times New Roman" w:hAnsi="Times New Roman" w:cs="Times New Roman"/>
                <w:b/>
                <w:kern w:val="0"/>
                <w:sz w:val="24"/>
                <w:szCs w:val="24"/>
              </w:rPr>
              <w:t>Population</w:t>
            </w:r>
          </w:p>
        </w:tc>
        <w:tc>
          <w:tcPr>
            <w:tcW w:w="1458" w:type="pct"/>
            <w:tcBorders>
              <w:top w:val="dotted" w:sz="4" w:space="0" w:color="auto"/>
              <w:left w:val="nil"/>
              <w:bottom w:val="dotted" w:sz="4" w:space="0" w:color="auto"/>
              <w:right w:val="nil"/>
            </w:tcBorders>
          </w:tcPr>
          <w:p w14:paraId="5914087C"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c>
          <w:tcPr>
            <w:tcW w:w="1187" w:type="pct"/>
            <w:tcBorders>
              <w:top w:val="dotted" w:sz="4" w:space="0" w:color="auto"/>
              <w:left w:val="nil"/>
              <w:bottom w:val="dotted" w:sz="4" w:space="0" w:color="auto"/>
              <w:right w:val="nil"/>
            </w:tcBorders>
          </w:tcPr>
          <w:p w14:paraId="70965503"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22F2E0C7" w14:textId="77777777" w:rsidTr="00E67B89">
        <w:tc>
          <w:tcPr>
            <w:tcW w:w="2355" w:type="pct"/>
            <w:tcBorders>
              <w:top w:val="dotted" w:sz="4" w:space="0" w:color="auto"/>
              <w:left w:val="nil"/>
              <w:bottom w:val="dotted" w:sz="4" w:space="0" w:color="auto"/>
              <w:right w:val="nil"/>
            </w:tcBorders>
          </w:tcPr>
          <w:p w14:paraId="378104EA" w14:textId="77777777" w:rsidR="00CA5F46" w:rsidRPr="00553B80"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553B80">
              <w:rPr>
                <w:rFonts w:ascii="Times New Roman" w:hAnsi="Times New Roman" w:cs="Times New Roman"/>
                <w:kern w:val="0"/>
                <w:sz w:val="24"/>
                <w:szCs w:val="24"/>
              </w:rPr>
              <w:t>Urban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population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density</w:t>
            </w:r>
          </w:p>
        </w:tc>
        <w:tc>
          <w:tcPr>
            <w:tcW w:w="1458" w:type="pct"/>
            <w:tcBorders>
              <w:top w:val="dotted" w:sz="4" w:space="0" w:color="auto"/>
              <w:left w:val="nil"/>
              <w:bottom w:val="dotted" w:sz="4" w:space="0" w:color="auto"/>
              <w:right w:val="nil"/>
            </w:tcBorders>
          </w:tcPr>
          <w:p w14:paraId="6BA650D5"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-0.00242</w:t>
            </w:r>
          </w:p>
        </w:tc>
        <w:tc>
          <w:tcPr>
            <w:tcW w:w="1187" w:type="pct"/>
            <w:tcBorders>
              <w:top w:val="dotted" w:sz="4" w:space="0" w:color="auto"/>
              <w:left w:val="nil"/>
              <w:bottom w:val="dotted" w:sz="4" w:space="0" w:color="auto"/>
              <w:right w:val="nil"/>
            </w:tcBorders>
          </w:tcPr>
          <w:p w14:paraId="6677F4B0"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&lt;0.001</w:t>
            </w:r>
          </w:p>
        </w:tc>
      </w:tr>
      <w:tr w:rsidR="00CA5F46" w:rsidRPr="00BF5F4C" w14:paraId="2D5815ED" w14:textId="77777777" w:rsidTr="00E67B89">
        <w:tc>
          <w:tcPr>
            <w:tcW w:w="2355" w:type="pct"/>
            <w:tcBorders>
              <w:top w:val="dotted" w:sz="4" w:space="0" w:color="auto"/>
              <w:left w:val="nil"/>
              <w:bottom w:val="dotted" w:sz="4" w:space="0" w:color="auto"/>
              <w:right w:val="nil"/>
            </w:tcBorders>
          </w:tcPr>
          <w:p w14:paraId="5AA5E7CA" w14:textId="77777777" w:rsidR="00CA5F46" w:rsidRPr="007C5059" w:rsidRDefault="00CA5F46" w:rsidP="00E67B89">
            <w:pPr>
              <w:autoSpaceDE w:val="0"/>
              <w:autoSpaceDN w:val="0"/>
              <w:adjustRightInd w:val="0"/>
              <w:snapToGrid w:val="0"/>
              <w:jc w:val="left"/>
              <w:rPr>
                <w:rFonts w:ascii="Times New Roman" w:eastAsiaTheme="minorEastAsia" w:hAnsi="Times New Roman" w:cs="Times New Roman"/>
                <w:b/>
                <w:kern w:val="0"/>
                <w:sz w:val="24"/>
                <w:szCs w:val="24"/>
              </w:rPr>
            </w:pPr>
            <w:r w:rsidRPr="007C5059">
              <w:rPr>
                <w:rFonts w:ascii="Times New Roman" w:eastAsiaTheme="minorEastAsia" w:hAnsi="Times New Roman" w:cs="Times New Roman"/>
                <w:b/>
                <w:kern w:val="0"/>
                <w:sz w:val="24"/>
                <w:szCs w:val="24"/>
              </w:rPr>
              <w:t>D</w:t>
            </w:r>
            <w:r w:rsidRPr="007C5059">
              <w:rPr>
                <w:rFonts w:ascii="Times New Roman" w:eastAsiaTheme="minorEastAsia" w:hAnsi="Times New Roman" w:cs="Times New Roman" w:hint="eastAsia"/>
                <w:b/>
                <w:kern w:val="0"/>
                <w:sz w:val="24"/>
                <w:szCs w:val="24"/>
              </w:rPr>
              <w:t>ummy</w:t>
            </w:r>
          </w:p>
        </w:tc>
        <w:tc>
          <w:tcPr>
            <w:tcW w:w="1458" w:type="pct"/>
            <w:tcBorders>
              <w:top w:val="dotted" w:sz="4" w:space="0" w:color="auto"/>
              <w:left w:val="nil"/>
              <w:bottom w:val="dotted" w:sz="4" w:space="0" w:color="auto"/>
              <w:right w:val="nil"/>
            </w:tcBorders>
          </w:tcPr>
          <w:p w14:paraId="29BA24C0" w14:textId="77777777" w:rsidR="00CA5F46" w:rsidRPr="003274DC"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p>
        </w:tc>
        <w:tc>
          <w:tcPr>
            <w:tcW w:w="1187" w:type="pct"/>
            <w:tcBorders>
              <w:top w:val="dotted" w:sz="4" w:space="0" w:color="auto"/>
              <w:left w:val="nil"/>
              <w:bottom w:val="dotted" w:sz="4" w:space="0" w:color="auto"/>
              <w:right w:val="nil"/>
            </w:tcBorders>
          </w:tcPr>
          <w:p w14:paraId="65209098"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559B0E7D" w14:textId="77777777" w:rsidTr="00E67B89">
        <w:tc>
          <w:tcPr>
            <w:tcW w:w="2355" w:type="pct"/>
            <w:tcBorders>
              <w:top w:val="dotted" w:sz="4" w:space="0" w:color="auto"/>
              <w:left w:val="nil"/>
              <w:bottom w:val="dotted" w:sz="4" w:space="0" w:color="auto"/>
              <w:right w:val="nil"/>
            </w:tcBorders>
          </w:tcPr>
          <w:p w14:paraId="274DDE7F" w14:textId="77777777" w:rsidR="00CA5F46" w:rsidRPr="003054E0" w:rsidRDefault="00CA5F46" w:rsidP="00E67B89">
            <w:pPr>
              <w:autoSpaceDE w:val="0"/>
              <w:autoSpaceDN w:val="0"/>
              <w:adjustRightInd w:val="0"/>
              <w:snapToGrid w:val="0"/>
              <w:ind w:leftChars="100" w:left="210"/>
              <w:jc w:val="left"/>
              <w:rPr>
                <w:rFonts w:ascii="Times New Roman" w:eastAsiaTheme="minorEastAsia" w:hAnsi="Times New Roman" w:cs="Times New Roman"/>
                <w:kern w:val="0"/>
                <w:sz w:val="24"/>
                <w:szCs w:val="24"/>
              </w:rPr>
            </w:pPr>
            <w:r>
              <w:rPr>
                <w:rFonts w:ascii="Times New Roman" w:eastAsiaTheme="minorEastAsia" w:hAnsi="Times New Roman" w:cs="Times New Roman" w:hint="eastAsia"/>
                <w:kern w:val="0"/>
                <w:sz w:val="24"/>
                <w:szCs w:val="24"/>
              </w:rPr>
              <w:t>Y</w:t>
            </w:r>
            <w:r>
              <w:rPr>
                <w:rFonts w:ascii="Times New Roman" w:eastAsiaTheme="minorEastAsia" w:hAnsi="Times New Roman" w:cs="Times New Roman"/>
                <w:kern w:val="0"/>
                <w:sz w:val="24"/>
                <w:szCs w:val="24"/>
              </w:rPr>
              <w:t xml:space="preserve">ear </w:t>
            </w:r>
            <w:r>
              <w:rPr>
                <w:rFonts w:ascii="Times New Roman" w:eastAsiaTheme="minorEastAsia" w:hAnsi="Times New Roman" w:cs="Times New Roman" w:hint="eastAsia"/>
                <w:kern w:val="0"/>
                <w:sz w:val="24"/>
                <w:szCs w:val="24"/>
              </w:rPr>
              <w:t>2016</w:t>
            </w:r>
          </w:p>
        </w:tc>
        <w:tc>
          <w:tcPr>
            <w:tcW w:w="1458" w:type="pct"/>
            <w:tcBorders>
              <w:top w:val="dotted" w:sz="4" w:space="0" w:color="auto"/>
              <w:left w:val="nil"/>
              <w:bottom w:val="dotted" w:sz="4" w:space="0" w:color="auto"/>
              <w:right w:val="nil"/>
            </w:tcBorders>
          </w:tcPr>
          <w:p w14:paraId="715D66DB" w14:textId="77777777" w:rsidR="00CA5F46" w:rsidRPr="003274DC"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124D6E">
              <w:rPr>
                <w:rFonts w:ascii="Times New Roman" w:eastAsiaTheme="minorEastAsia" w:hAnsi="Times New Roman" w:cs="Times New Roman"/>
                <w:kern w:val="0"/>
                <w:sz w:val="24"/>
                <w:szCs w:val="24"/>
              </w:rPr>
              <w:t>6.537</w:t>
            </w:r>
          </w:p>
        </w:tc>
        <w:tc>
          <w:tcPr>
            <w:tcW w:w="1187" w:type="pct"/>
            <w:tcBorders>
              <w:top w:val="dotted" w:sz="4" w:space="0" w:color="auto"/>
              <w:left w:val="nil"/>
              <w:bottom w:val="dotted" w:sz="4" w:space="0" w:color="auto"/>
              <w:right w:val="nil"/>
            </w:tcBorders>
          </w:tcPr>
          <w:p w14:paraId="273FCCA8"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&lt;0.001</w:t>
            </w:r>
          </w:p>
        </w:tc>
      </w:tr>
      <w:tr w:rsidR="00CA5F46" w:rsidRPr="00BF5F4C" w14:paraId="177EAB64" w14:textId="77777777" w:rsidTr="00E67B89">
        <w:tc>
          <w:tcPr>
            <w:tcW w:w="2355" w:type="pct"/>
            <w:tcBorders>
              <w:top w:val="dotted" w:sz="4" w:space="0" w:color="auto"/>
              <w:left w:val="nil"/>
              <w:bottom w:val="dotted" w:sz="4" w:space="0" w:color="auto"/>
              <w:right w:val="nil"/>
            </w:tcBorders>
          </w:tcPr>
          <w:p w14:paraId="3887B9DC" w14:textId="77777777" w:rsidR="00CA5F46" w:rsidRDefault="00CA5F46" w:rsidP="00E67B89">
            <w:pPr>
              <w:autoSpaceDE w:val="0"/>
              <w:autoSpaceDN w:val="0"/>
              <w:adjustRightInd w:val="0"/>
              <w:snapToGrid w:val="0"/>
              <w:ind w:leftChars="100" w:left="210"/>
              <w:jc w:val="left"/>
              <w:rPr>
                <w:rFonts w:ascii="Times New Roman" w:eastAsiaTheme="minorEastAsia" w:hAnsi="Times New Roman" w:cs="Times New Roman"/>
                <w:kern w:val="0"/>
                <w:sz w:val="24"/>
                <w:szCs w:val="24"/>
              </w:rPr>
            </w:pPr>
            <w:r>
              <w:rPr>
                <w:rFonts w:ascii="Times New Roman" w:eastAsiaTheme="minorEastAsia" w:hAnsi="Times New Roman" w:cs="Times New Roman" w:hint="eastAsia"/>
                <w:kern w:val="0"/>
                <w:sz w:val="24"/>
                <w:szCs w:val="24"/>
              </w:rPr>
              <w:t>Y</w:t>
            </w:r>
            <w:r>
              <w:rPr>
                <w:rFonts w:ascii="Times New Roman" w:eastAsiaTheme="minorEastAsia" w:hAnsi="Times New Roman" w:cs="Times New Roman"/>
                <w:kern w:val="0"/>
                <w:sz w:val="24"/>
                <w:szCs w:val="24"/>
              </w:rPr>
              <w:t xml:space="preserve">ear </w:t>
            </w:r>
            <w:r>
              <w:rPr>
                <w:rFonts w:ascii="Times New Roman" w:eastAsiaTheme="minorEastAsia" w:hAnsi="Times New Roman" w:cs="Times New Roman" w:hint="eastAsia"/>
                <w:kern w:val="0"/>
                <w:sz w:val="24"/>
                <w:szCs w:val="24"/>
              </w:rPr>
              <w:t>2018</w:t>
            </w:r>
          </w:p>
        </w:tc>
        <w:tc>
          <w:tcPr>
            <w:tcW w:w="1458" w:type="pct"/>
            <w:tcBorders>
              <w:top w:val="dotted" w:sz="4" w:space="0" w:color="auto"/>
              <w:left w:val="nil"/>
              <w:bottom w:val="dotted" w:sz="4" w:space="0" w:color="auto"/>
              <w:right w:val="nil"/>
            </w:tcBorders>
          </w:tcPr>
          <w:p w14:paraId="49F20EB4" w14:textId="77777777" w:rsidR="00CA5F46" w:rsidRPr="00124D6E"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124D6E">
              <w:rPr>
                <w:rFonts w:ascii="Times New Roman" w:eastAsiaTheme="minorEastAsia" w:hAnsi="Times New Roman" w:cs="Times New Roman"/>
                <w:kern w:val="0"/>
                <w:sz w:val="24"/>
                <w:szCs w:val="24"/>
              </w:rPr>
              <w:t>10.12</w:t>
            </w:r>
          </w:p>
        </w:tc>
        <w:tc>
          <w:tcPr>
            <w:tcW w:w="1187" w:type="pct"/>
            <w:tcBorders>
              <w:top w:val="dotted" w:sz="4" w:space="0" w:color="auto"/>
              <w:left w:val="nil"/>
              <w:bottom w:val="dotted" w:sz="4" w:space="0" w:color="auto"/>
              <w:right w:val="nil"/>
            </w:tcBorders>
          </w:tcPr>
          <w:p w14:paraId="662AEACD" w14:textId="77777777" w:rsidR="00CA5F46" w:rsidRPr="003274DC" w:rsidRDefault="00CA5F46" w:rsidP="00E67B89">
            <w:pPr>
              <w:autoSpaceDE w:val="0"/>
              <w:autoSpaceDN w:val="0"/>
              <w:adjustRightInd w:val="0"/>
              <w:snapToGrid w:val="0"/>
              <w:jc w:val="center"/>
              <w:rPr>
                <w:rFonts w:ascii="Times New Roman" w:hAnsi="Times New Roman" w:cs="Times New Roman"/>
                <w:kern w:val="0"/>
                <w:sz w:val="24"/>
                <w:szCs w:val="24"/>
              </w:rPr>
            </w:pPr>
            <w:r w:rsidRPr="00124D6E">
              <w:rPr>
                <w:rFonts w:ascii="Times New Roman" w:hAnsi="Times New Roman" w:cs="Times New Roman"/>
                <w:kern w:val="0"/>
                <w:sz w:val="24"/>
                <w:szCs w:val="24"/>
              </w:rPr>
              <w:t>&lt;0.001</w:t>
            </w:r>
          </w:p>
        </w:tc>
      </w:tr>
      <w:tr w:rsidR="00CA5F46" w:rsidRPr="00BF5F4C" w14:paraId="67DD9188" w14:textId="77777777" w:rsidTr="00E67B89">
        <w:tc>
          <w:tcPr>
            <w:tcW w:w="2355" w:type="pct"/>
            <w:tcBorders>
              <w:top w:val="dotted" w:sz="4" w:space="0" w:color="auto"/>
              <w:left w:val="nil"/>
              <w:bottom w:val="dotted" w:sz="4" w:space="0" w:color="auto"/>
              <w:right w:val="nil"/>
            </w:tcBorders>
          </w:tcPr>
          <w:p w14:paraId="7181EAE6"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i/>
                <w:iCs/>
                <w:kern w:val="0"/>
                <w:sz w:val="24"/>
                <w:szCs w:val="24"/>
              </w:rPr>
            </w:pPr>
            <w:r w:rsidRPr="00347E76">
              <w:rPr>
                <w:rFonts w:ascii="Times New Roman" w:hAnsi="Times New Roman" w:cs="Times New Roman"/>
                <w:i/>
                <w:iCs/>
                <w:kern w:val="0"/>
                <w:sz w:val="24"/>
                <w:szCs w:val="24"/>
              </w:rPr>
              <w:t>R</w:t>
            </w:r>
            <w:r w:rsidRPr="00347E76">
              <w:rPr>
                <w:rFonts w:ascii="Times New Roman" w:hAnsi="Times New Roman" w:cs="Times New Roman"/>
                <w:i/>
                <w:iCs/>
                <w:kern w:val="0"/>
                <w:sz w:val="24"/>
                <w:szCs w:val="24"/>
                <w:vertAlign w:val="superscript"/>
              </w:rPr>
              <w:t>2</w:t>
            </w:r>
          </w:p>
        </w:tc>
        <w:tc>
          <w:tcPr>
            <w:tcW w:w="1458" w:type="pct"/>
            <w:tcBorders>
              <w:top w:val="dotted" w:sz="4" w:space="0" w:color="auto"/>
              <w:left w:val="nil"/>
              <w:bottom w:val="dotted" w:sz="4" w:space="0" w:color="auto"/>
              <w:right w:val="nil"/>
            </w:tcBorders>
          </w:tcPr>
          <w:p w14:paraId="201D7603" w14:textId="77777777" w:rsidR="00CA5F46" w:rsidRPr="00553B80"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336492">
              <w:rPr>
                <w:rFonts w:ascii="Times New Roman" w:eastAsiaTheme="minorEastAsia" w:hAnsi="Times New Roman" w:cs="Times New Roman"/>
                <w:kern w:val="0"/>
                <w:sz w:val="24"/>
                <w:szCs w:val="24"/>
              </w:rPr>
              <w:t>0.7096</w:t>
            </w:r>
          </w:p>
        </w:tc>
        <w:tc>
          <w:tcPr>
            <w:tcW w:w="1187" w:type="pct"/>
            <w:tcBorders>
              <w:top w:val="dotted" w:sz="4" w:space="0" w:color="auto"/>
              <w:left w:val="nil"/>
              <w:bottom w:val="dotted" w:sz="4" w:space="0" w:color="auto"/>
              <w:right w:val="nil"/>
            </w:tcBorders>
          </w:tcPr>
          <w:p w14:paraId="25451FB1" w14:textId="77777777" w:rsidR="00CA5F46" w:rsidRPr="00347E76" w:rsidRDefault="00CA5F46" w:rsidP="00E67B89">
            <w:pPr>
              <w:autoSpaceDE w:val="0"/>
              <w:autoSpaceDN w:val="0"/>
              <w:adjustRightInd w:val="0"/>
              <w:snapToGrid w:val="0"/>
              <w:jc w:val="center"/>
              <w:rPr>
                <w:rFonts w:ascii="Times New Roman" w:hAnsi="Times New Roman" w:cs="Times New Roman"/>
                <w:kern w:val="0"/>
                <w:sz w:val="24"/>
                <w:szCs w:val="24"/>
              </w:rPr>
            </w:pPr>
          </w:p>
        </w:tc>
      </w:tr>
      <w:tr w:rsidR="00CA5F46" w:rsidRPr="00BF5F4C" w14:paraId="59C44760" w14:textId="77777777" w:rsidTr="00E67B89">
        <w:tc>
          <w:tcPr>
            <w:tcW w:w="2355" w:type="pct"/>
            <w:tcBorders>
              <w:top w:val="dotted" w:sz="4" w:space="0" w:color="auto"/>
              <w:left w:val="nil"/>
              <w:bottom w:val="single" w:sz="4" w:space="0" w:color="auto"/>
              <w:right w:val="nil"/>
            </w:tcBorders>
          </w:tcPr>
          <w:p w14:paraId="3A24EC24"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347E76">
              <w:rPr>
                <w:rFonts w:ascii="Times New Roman" w:hAnsi="Times New Roman" w:cs="Times New Roman"/>
                <w:i/>
                <w:iCs/>
                <w:kern w:val="0"/>
                <w:sz w:val="24"/>
                <w:szCs w:val="24"/>
              </w:rPr>
              <w:t>N</w:t>
            </w:r>
          </w:p>
        </w:tc>
        <w:tc>
          <w:tcPr>
            <w:tcW w:w="1458" w:type="pct"/>
            <w:tcBorders>
              <w:top w:val="dotted" w:sz="4" w:space="0" w:color="auto"/>
              <w:left w:val="nil"/>
              <w:bottom w:val="single" w:sz="4" w:space="0" w:color="auto"/>
              <w:right w:val="nil"/>
            </w:tcBorders>
          </w:tcPr>
          <w:p w14:paraId="358403D6" w14:textId="77777777" w:rsidR="00CA5F46" w:rsidRPr="00553B80" w:rsidRDefault="00CA5F46" w:rsidP="00E67B89">
            <w:pPr>
              <w:autoSpaceDE w:val="0"/>
              <w:autoSpaceDN w:val="0"/>
              <w:adjustRightInd w:val="0"/>
              <w:snapToGrid w:val="0"/>
              <w:jc w:val="center"/>
              <w:rPr>
                <w:rFonts w:ascii="Times New Roman" w:eastAsiaTheme="minorEastAsia" w:hAnsi="Times New Roman" w:cs="Times New Roman"/>
                <w:kern w:val="0"/>
                <w:sz w:val="24"/>
                <w:szCs w:val="24"/>
              </w:rPr>
            </w:pPr>
            <w:r w:rsidRPr="00124D6E">
              <w:rPr>
                <w:rFonts w:ascii="Times New Roman" w:eastAsiaTheme="minorEastAsia" w:hAnsi="Times New Roman" w:cs="Times New Roman"/>
                <w:kern w:val="0"/>
                <w:sz w:val="24"/>
                <w:szCs w:val="24"/>
              </w:rPr>
              <w:t>178</w:t>
            </w:r>
          </w:p>
        </w:tc>
        <w:tc>
          <w:tcPr>
            <w:tcW w:w="1187" w:type="pct"/>
            <w:tcBorders>
              <w:top w:val="dotted" w:sz="4" w:space="0" w:color="auto"/>
              <w:left w:val="nil"/>
              <w:bottom w:val="single" w:sz="4" w:space="0" w:color="auto"/>
              <w:right w:val="nil"/>
            </w:tcBorders>
          </w:tcPr>
          <w:p w14:paraId="2493EBA8" w14:textId="77777777" w:rsidR="00CA5F46" w:rsidRPr="00347E76" w:rsidRDefault="00CA5F46" w:rsidP="00E67B89">
            <w:pPr>
              <w:autoSpaceDE w:val="0"/>
              <w:autoSpaceDN w:val="0"/>
              <w:adjustRightInd w:val="0"/>
              <w:snapToGrid w:val="0"/>
              <w:jc w:val="center"/>
              <w:rPr>
                <w:rFonts w:ascii="Times New Roman" w:hAnsi="Times New Roman" w:cs="Times New Roman"/>
                <w:kern w:val="0"/>
                <w:sz w:val="24"/>
                <w:szCs w:val="24"/>
              </w:rPr>
            </w:pPr>
          </w:p>
        </w:tc>
      </w:tr>
    </w:tbl>
    <w:p w14:paraId="59F30251" w14:textId="77777777" w:rsidR="00CA5F46" w:rsidRDefault="00CA5F46" w:rsidP="00CA5F46">
      <w:pPr>
        <w:rPr>
          <w:rFonts w:ascii="Times New Roman" w:eastAsiaTheme="minorEastAsia" w:hAnsi="Times New Roman" w:cs="Times New Roman"/>
          <w:b/>
          <w:sz w:val="24"/>
          <w:szCs w:val="24"/>
        </w:rPr>
      </w:pPr>
    </w:p>
    <w:p w14:paraId="5AACD276" w14:textId="77777777" w:rsidR="00CA5F46" w:rsidRDefault="00CA5F46" w:rsidP="00CA5F46">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bookmarkEnd w:id="0"/>
    </w:p>
    <w:p w14:paraId="3312EE6E" w14:textId="77777777" w:rsidR="00CA5F46" w:rsidRDefault="00CA5F46" w:rsidP="00CA5F46">
      <w:pPr>
        <w:rPr>
          <w:rFonts w:ascii="Times New Roman" w:eastAsiaTheme="minorEastAsia" w:hAnsi="Times New Roman" w:cs="Times New Roman"/>
          <w:b/>
          <w:sz w:val="24"/>
          <w:szCs w:val="24"/>
        </w:rPr>
        <w:sectPr w:rsidR="00CA5F46" w:rsidSect="00966FDC">
          <w:pgSz w:w="11906" w:h="16838"/>
          <w:pgMar w:top="1440" w:right="1800" w:bottom="1440" w:left="1800" w:header="851" w:footer="992" w:gutter="0"/>
          <w:cols w:space="425"/>
          <w:docGrid w:type="lines" w:linePitch="312"/>
        </w:sectPr>
      </w:pPr>
    </w:p>
    <w:p w14:paraId="7851CB92" w14:textId="77777777" w:rsidR="00CA5F46" w:rsidRDefault="00CA5F46" w:rsidP="00CA5F46">
      <w:pPr>
        <w:rPr>
          <w:rFonts w:ascii="Times New Roman" w:eastAsiaTheme="minorEastAsia" w:hAnsi="Times New Roman" w:cs="Times New Roman"/>
          <w:b/>
          <w:sz w:val="24"/>
          <w:szCs w:val="24"/>
        </w:rPr>
      </w:pPr>
    </w:p>
    <w:p w14:paraId="74FBA988" w14:textId="62A0D3B4" w:rsidR="00CA5F46" w:rsidRDefault="00CA5F46" w:rsidP="00CA5F46">
      <w:pP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Table S</w:t>
      </w:r>
      <w:r w:rsidR="00864BC7">
        <w:rPr>
          <w:rFonts w:ascii="Times New Roman" w:eastAsiaTheme="minorEastAsia" w:hAnsi="Times New Roman" w:cs="Times New Roman"/>
          <w:b/>
          <w:sz w:val="24"/>
          <w:szCs w:val="24"/>
        </w:rPr>
        <w:t>3</w:t>
      </w:r>
      <w:r>
        <w:rPr>
          <w:rFonts w:ascii="Times New Roman" w:eastAsiaTheme="minorEastAsia" w:hAnsi="Times New Roman" w:cs="Times New Roman"/>
          <w:b/>
          <w:sz w:val="24"/>
          <w:szCs w:val="24"/>
        </w:rPr>
        <w:t xml:space="preserve">. The dominance of predictors </w:t>
      </w:r>
      <w:r>
        <w:rPr>
          <w:rFonts w:ascii="Times New Roman" w:eastAsiaTheme="minorEastAsia" w:hAnsi="Times New Roman" w:cs="Times New Roman" w:hint="eastAsia"/>
          <w:b/>
          <w:sz w:val="24"/>
          <w:szCs w:val="24"/>
        </w:rPr>
        <w:t>in</w:t>
      </w:r>
      <w:r>
        <w:rPr>
          <w:rFonts w:ascii="Times New Roman" w:eastAsiaTheme="minorEastAsia" w:hAnsi="Times New Roman" w:cs="Times New Roman"/>
          <w:b/>
          <w:sz w:val="24"/>
          <w:szCs w:val="24"/>
        </w:rPr>
        <w:t xml:space="preserve"> 13 </w:t>
      </w:r>
      <w:r>
        <w:rPr>
          <w:rFonts w:ascii="Times New Roman" w:eastAsiaTheme="minorEastAsia" w:hAnsi="Times New Roman" w:cs="Times New Roman" w:hint="eastAsia"/>
          <w:b/>
          <w:sz w:val="24"/>
          <w:szCs w:val="24"/>
        </w:rPr>
        <w:t>antib</w:t>
      </w:r>
      <w:r>
        <w:rPr>
          <w:rFonts w:ascii="Times New Roman" w:eastAsiaTheme="minorEastAsia" w:hAnsi="Times New Roman" w:cs="Times New Roman"/>
          <w:b/>
          <w:sz w:val="24"/>
          <w:szCs w:val="24"/>
        </w:rPr>
        <w:t xml:space="preserve">iotic resistant </w:t>
      </w:r>
      <w:r w:rsidR="007D47D7">
        <w:rPr>
          <w:rFonts w:ascii="Times New Roman" w:eastAsiaTheme="minorEastAsia" w:hAnsi="Times New Roman" w:cs="Times New Roman"/>
          <w:b/>
          <w:sz w:val="24"/>
          <w:szCs w:val="24"/>
        </w:rPr>
        <w:t>pathogens</w:t>
      </w:r>
      <w:r>
        <w:rPr>
          <w:rFonts w:ascii="Times New Roman" w:eastAsiaTheme="minorEastAsia" w:hAnsi="Times New Roman" w:cs="Times New Roman"/>
          <w:b/>
          <w:sz w:val="24"/>
          <w:szCs w:val="24"/>
        </w:rPr>
        <w:t>.</w:t>
      </w:r>
    </w:p>
    <w:tbl>
      <w:tblPr>
        <w:tblW w:w="5000" w:type="pct"/>
        <w:tblLook w:val="0000" w:firstRow="0" w:lastRow="0" w:firstColumn="0" w:lastColumn="0" w:noHBand="0" w:noVBand="0"/>
      </w:tblPr>
      <w:tblGrid>
        <w:gridCol w:w="1589"/>
        <w:gridCol w:w="952"/>
        <w:gridCol w:w="945"/>
        <w:gridCol w:w="1014"/>
        <w:gridCol w:w="880"/>
        <w:gridCol w:w="908"/>
        <w:gridCol w:w="1022"/>
        <w:gridCol w:w="933"/>
        <w:gridCol w:w="1022"/>
        <w:gridCol w:w="1014"/>
        <w:gridCol w:w="880"/>
        <w:gridCol w:w="933"/>
        <w:gridCol w:w="933"/>
        <w:gridCol w:w="933"/>
      </w:tblGrid>
      <w:tr w:rsidR="00CA5F46" w:rsidRPr="00BF5F4C" w14:paraId="5A4A5E51" w14:textId="77777777" w:rsidTr="00E67B89">
        <w:tc>
          <w:tcPr>
            <w:tcW w:w="570" w:type="pct"/>
            <w:tcBorders>
              <w:top w:val="single" w:sz="4" w:space="0" w:color="auto"/>
              <w:left w:val="nil"/>
              <w:bottom w:val="single" w:sz="4" w:space="0" w:color="auto"/>
              <w:right w:val="nil"/>
            </w:tcBorders>
          </w:tcPr>
          <w:p w14:paraId="75A3AC3B" w14:textId="7C0A2213" w:rsidR="00CA5F46" w:rsidRPr="00347E76" w:rsidRDefault="00CA5F46" w:rsidP="00E67B89">
            <w:pPr>
              <w:autoSpaceDE w:val="0"/>
              <w:autoSpaceDN w:val="0"/>
              <w:adjustRightInd w:val="0"/>
              <w:snapToGrid w:val="0"/>
              <w:jc w:val="left"/>
              <w:rPr>
                <w:rFonts w:ascii="Times New Roman" w:hAnsi="Times New Roman" w:cs="Times New Roman"/>
                <w:b/>
                <w:kern w:val="0"/>
                <w:sz w:val="24"/>
                <w:szCs w:val="24"/>
              </w:rPr>
            </w:pPr>
            <w:r>
              <w:rPr>
                <w:rFonts w:ascii="Times New Roman" w:hAnsi="Times New Roman" w:cs="Times New Roman"/>
                <w:b/>
                <w:kern w:val="0"/>
                <w:sz w:val="24"/>
                <w:szCs w:val="24"/>
              </w:rPr>
              <w:t>F</w:t>
            </w:r>
            <w:r w:rsidRPr="007C5059">
              <w:rPr>
                <w:rFonts w:ascii="Times New Roman" w:hAnsi="Times New Roman" w:cs="Times New Roman" w:hint="eastAsia"/>
                <w:b/>
                <w:kern w:val="0"/>
                <w:sz w:val="24"/>
                <w:szCs w:val="24"/>
              </w:rPr>
              <w:t>actor</w:t>
            </w:r>
            <w:r w:rsidR="007D47D7">
              <w:rPr>
                <w:rFonts w:ascii="Times New Roman" w:hAnsi="Times New Roman" w:cs="Times New Roman"/>
                <w:b/>
                <w:kern w:val="0"/>
                <w:sz w:val="24"/>
                <w:szCs w:val="24"/>
              </w:rPr>
              <w:t>s</w:t>
            </w:r>
          </w:p>
        </w:tc>
        <w:tc>
          <w:tcPr>
            <w:tcW w:w="341" w:type="pct"/>
            <w:tcBorders>
              <w:top w:val="single" w:sz="4" w:space="0" w:color="auto"/>
              <w:left w:val="nil"/>
              <w:bottom w:val="single" w:sz="4" w:space="0" w:color="auto"/>
              <w:right w:val="nil"/>
            </w:tcBorders>
          </w:tcPr>
          <w:p w14:paraId="23134DF2"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MRCNS</w:t>
            </w:r>
          </w:p>
        </w:tc>
        <w:tc>
          <w:tcPr>
            <w:tcW w:w="348" w:type="pct"/>
            <w:tcBorders>
              <w:top w:val="single" w:sz="4" w:space="0" w:color="auto"/>
              <w:left w:val="nil"/>
              <w:bottom w:val="single" w:sz="4" w:space="0" w:color="auto"/>
              <w:right w:val="nil"/>
            </w:tcBorders>
          </w:tcPr>
          <w:p w14:paraId="36A1EFCB"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VREFM</w:t>
            </w:r>
          </w:p>
        </w:tc>
        <w:tc>
          <w:tcPr>
            <w:tcW w:w="368" w:type="pct"/>
            <w:tcBorders>
              <w:top w:val="single" w:sz="4" w:space="0" w:color="auto"/>
              <w:left w:val="nil"/>
              <w:bottom w:val="single" w:sz="4" w:space="0" w:color="auto"/>
              <w:right w:val="nil"/>
            </w:tcBorders>
          </w:tcPr>
          <w:p w14:paraId="7D78FF08"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VREFS</w:t>
            </w:r>
          </w:p>
        </w:tc>
        <w:tc>
          <w:tcPr>
            <w:tcW w:w="320" w:type="pct"/>
            <w:tcBorders>
              <w:top w:val="single" w:sz="4" w:space="0" w:color="auto"/>
              <w:left w:val="nil"/>
              <w:bottom w:val="single" w:sz="4" w:space="0" w:color="auto"/>
              <w:right w:val="nil"/>
            </w:tcBorders>
          </w:tcPr>
          <w:p w14:paraId="25DCD044"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PRSP</w:t>
            </w:r>
          </w:p>
        </w:tc>
        <w:tc>
          <w:tcPr>
            <w:tcW w:w="330" w:type="pct"/>
            <w:tcBorders>
              <w:top w:val="single" w:sz="4" w:space="0" w:color="auto"/>
              <w:left w:val="nil"/>
              <w:bottom w:val="single" w:sz="4" w:space="0" w:color="auto"/>
              <w:right w:val="nil"/>
            </w:tcBorders>
          </w:tcPr>
          <w:p w14:paraId="232E8C02"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ERSP</w:t>
            </w:r>
          </w:p>
        </w:tc>
        <w:tc>
          <w:tcPr>
            <w:tcW w:w="339" w:type="pct"/>
            <w:tcBorders>
              <w:top w:val="single" w:sz="4" w:space="0" w:color="auto"/>
              <w:left w:val="nil"/>
              <w:bottom w:val="single" w:sz="4" w:space="0" w:color="auto"/>
              <w:right w:val="nil"/>
            </w:tcBorders>
          </w:tcPr>
          <w:p w14:paraId="4BBDF142"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3</w:t>
            </w:r>
            <w:r w:rsidRPr="00E128B9">
              <w:rPr>
                <w:rFonts w:ascii="Times New Roman" w:hAnsi="Times New Roman" w:cs="Times New Roman"/>
                <w:kern w:val="0"/>
                <w:szCs w:val="21"/>
              </w:rPr>
              <w:t>GCRKP</w:t>
            </w:r>
          </w:p>
        </w:tc>
        <w:tc>
          <w:tcPr>
            <w:tcW w:w="339" w:type="pct"/>
            <w:tcBorders>
              <w:top w:val="single" w:sz="4" w:space="0" w:color="auto"/>
              <w:left w:val="nil"/>
              <w:bottom w:val="single" w:sz="4" w:space="0" w:color="auto"/>
              <w:right w:val="nil"/>
            </w:tcBorders>
          </w:tcPr>
          <w:p w14:paraId="50DD4439"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MRSA</w:t>
            </w:r>
          </w:p>
        </w:tc>
        <w:tc>
          <w:tcPr>
            <w:tcW w:w="339" w:type="pct"/>
            <w:tcBorders>
              <w:top w:val="single" w:sz="4" w:space="0" w:color="auto"/>
              <w:left w:val="nil"/>
              <w:bottom w:val="single" w:sz="4" w:space="0" w:color="auto"/>
              <w:right w:val="nil"/>
            </w:tcBorders>
          </w:tcPr>
          <w:p w14:paraId="538F10FA"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3</w:t>
            </w:r>
            <w:r w:rsidRPr="00E128B9">
              <w:rPr>
                <w:rFonts w:ascii="Times New Roman" w:hAnsi="Times New Roman" w:cs="Times New Roman"/>
                <w:kern w:val="0"/>
                <w:szCs w:val="21"/>
              </w:rPr>
              <w:t>GCREC</w:t>
            </w:r>
          </w:p>
        </w:tc>
        <w:tc>
          <w:tcPr>
            <w:tcW w:w="368" w:type="pct"/>
            <w:tcBorders>
              <w:top w:val="single" w:sz="4" w:space="0" w:color="auto"/>
              <w:left w:val="nil"/>
              <w:bottom w:val="single" w:sz="4" w:space="0" w:color="auto"/>
              <w:right w:val="nil"/>
            </w:tcBorders>
          </w:tcPr>
          <w:p w14:paraId="328B3198"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CREC</w:t>
            </w:r>
          </w:p>
        </w:tc>
        <w:tc>
          <w:tcPr>
            <w:tcW w:w="320" w:type="pct"/>
            <w:tcBorders>
              <w:top w:val="single" w:sz="4" w:space="0" w:color="auto"/>
              <w:left w:val="nil"/>
              <w:bottom w:val="single" w:sz="4" w:space="0" w:color="auto"/>
              <w:right w:val="nil"/>
            </w:tcBorders>
          </w:tcPr>
          <w:p w14:paraId="20FA67D7"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QREC</w:t>
            </w:r>
          </w:p>
        </w:tc>
        <w:tc>
          <w:tcPr>
            <w:tcW w:w="339" w:type="pct"/>
            <w:tcBorders>
              <w:top w:val="single" w:sz="4" w:space="0" w:color="auto"/>
              <w:left w:val="nil"/>
              <w:bottom w:val="single" w:sz="4" w:space="0" w:color="auto"/>
              <w:right w:val="nil"/>
            </w:tcBorders>
          </w:tcPr>
          <w:p w14:paraId="416E71DB"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CRPA</w:t>
            </w:r>
          </w:p>
        </w:tc>
        <w:tc>
          <w:tcPr>
            <w:tcW w:w="339" w:type="pct"/>
            <w:tcBorders>
              <w:top w:val="single" w:sz="4" w:space="0" w:color="auto"/>
              <w:left w:val="nil"/>
              <w:bottom w:val="single" w:sz="4" w:space="0" w:color="auto"/>
              <w:right w:val="nil"/>
            </w:tcBorders>
          </w:tcPr>
          <w:p w14:paraId="4512B4BA"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CRKP</w:t>
            </w:r>
          </w:p>
        </w:tc>
        <w:tc>
          <w:tcPr>
            <w:tcW w:w="339" w:type="pct"/>
            <w:tcBorders>
              <w:top w:val="single" w:sz="4" w:space="0" w:color="auto"/>
              <w:left w:val="nil"/>
              <w:bottom w:val="single" w:sz="4" w:space="0" w:color="auto"/>
              <w:right w:val="nil"/>
            </w:tcBorders>
          </w:tcPr>
          <w:p w14:paraId="79AC190F"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CRAB</w:t>
            </w:r>
          </w:p>
        </w:tc>
      </w:tr>
      <w:tr w:rsidR="00CA5F46" w:rsidRPr="00BF5F4C" w14:paraId="3CAA8913" w14:textId="77777777" w:rsidTr="00E67B89">
        <w:tc>
          <w:tcPr>
            <w:tcW w:w="570" w:type="pct"/>
            <w:tcBorders>
              <w:top w:val="dotted" w:sz="4" w:space="0" w:color="auto"/>
              <w:left w:val="nil"/>
              <w:bottom w:val="dotted" w:sz="4" w:space="0" w:color="auto"/>
              <w:right w:val="nil"/>
            </w:tcBorders>
          </w:tcPr>
          <w:p w14:paraId="72112BA7"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347E76">
              <w:rPr>
                <w:rFonts w:ascii="Times New Roman" w:hAnsi="Times New Roman" w:cs="Times New Roman"/>
                <w:kern w:val="0"/>
                <w:sz w:val="24"/>
                <w:szCs w:val="24"/>
              </w:rPr>
              <w:t>PM</w:t>
            </w:r>
            <w:r w:rsidRPr="00347E76">
              <w:rPr>
                <w:rFonts w:ascii="Times New Roman" w:hAnsi="Times New Roman" w:cs="Times New Roman"/>
                <w:kern w:val="0"/>
                <w:sz w:val="24"/>
                <w:szCs w:val="24"/>
                <w:vertAlign w:val="subscript"/>
              </w:rPr>
              <w:t>2.5</w:t>
            </w:r>
          </w:p>
        </w:tc>
        <w:tc>
          <w:tcPr>
            <w:tcW w:w="341" w:type="pct"/>
            <w:tcBorders>
              <w:top w:val="dotted" w:sz="4" w:space="0" w:color="auto"/>
              <w:left w:val="nil"/>
              <w:bottom w:val="dotted" w:sz="4" w:space="0" w:color="auto"/>
              <w:right w:val="nil"/>
            </w:tcBorders>
          </w:tcPr>
          <w:p w14:paraId="17C4AAE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6.9%</w:t>
            </w:r>
          </w:p>
        </w:tc>
        <w:tc>
          <w:tcPr>
            <w:tcW w:w="348" w:type="pct"/>
            <w:tcBorders>
              <w:top w:val="dotted" w:sz="4" w:space="0" w:color="auto"/>
              <w:left w:val="nil"/>
              <w:bottom w:val="dotted" w:sz="4" w:space="0" w:color="auto"/>
              <w:right w:val="nil"/>
            </w:tcBorders>
          </w:tcPr>
          <w:p w14:paraId="6EDCC52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c>
          <w:tcPr>
            <w:tcW w:w="368" w:type="pct"/>
            <w:tcBorders>
              <w:top w:val="dotted" w:sz="4" w:space="0" w:color="auto"/>
              <w:left w:val="nil"/>
              <w:bottom w:val="dotted" w:sz="4" w:space="0" w:color="auto"/>
              <w:right w:val="nil"/>
            </w:tcBorders>
          </w:tcPr>
          <w:p w14:paraId="2684E26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6.4%</w:t>
            </w:r>
          </w:p>
        </w:tc>
        <w:tc>
          <w:tcPr>
            <w:tcW w:w="320" w:type="pct"/>
            <w:tcBorders>
              <w:top w:val="dotted" w:sz="4" w:space="0" w:color="auto"/>
              <w:left w:val="nil"/>
              <w:bottom w:val="dotted" w:sz="4" w:space="0" w:color="auto"/>
              <w:right w:val="nil"/>
            </w:tcBorders>
          </w:tcPr>
          <w:p w14:paraId="52ED827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4.5%</w:t>
            </w:r>
          </w:p>
        </w:tc>
        <w:tc>
          <w:tcPr>
            <w:tcW w:w="330" w:type="pct"/>
            <w:tcBorders>
              <w:top w:val="dotted" w:sz="4" w:space="0" w:color="auto"/>
              <w:left w:val="nil"/>
              <w:bottom w:val="dotted" w:sz="4" w:space="0" w:color="auto"/>
              <w:right w:val="nil"/>
            </w:tcBorders>
          </w:tcPr>
          <w:p w14:paraId="7CB3309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3.1%</w:t>
            </w:r>
          </w:p>
        </w:tc>
        <w:tc>
          <w:tcPr>
            <w:tcW w:w="339" w:type="pct"/>
            <w:tcBorders>
              <w:top w:val="dotted" w:sz="4" w:space="0" w:color="auto"/>
              <w:left w:val="nil"/>
              <w:bottom w:val="dotted" w:sz="4" w:space="0" w:color="auto"/>
              <w:right w:val="nil"/>
            </w:tcBorders>
          </w:tcPr>
          <w:p w14:paraId="015D4DB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7.2%</w:t>
            </w:r>
          </w:p>
        </w:tc>
        <w:tc>
          <w:tcPr>
            <w:tcW w:w="339" w:type="pct"/>
            <w:tcBorders>
              <w:top w:val="dotted" w:sz="4" w:space="0" w:color="auto"/>
              <w:left w:val="nil"/>
              <w:bottom w:val="dotted" w:sz="4" w:space="0" w:color="auto"/>
              <w:right w:val="nil"/>
            </w:tcBorders>
          </w:tcPr>
          <w:p w14:paraId="737ADBA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c>
          <w:tcPr>
            <w:tcW w:w="339" w:type="pct"/>
            <w:tcBorders>
              <w:top w:val="dotted" w:sz="4" w:space="0" w:color="auto"/>
              <w:left w:val="nil"/>
              <w:bottom w:val="dotted" w:sz="4" w:space="0" w:color="auto"/>
              <w:right w:val="nil"/>
            </w:tcBorders>
          </w:tcPr>
          <w:p w14:paraId="4B49EA7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9.8%</w:t>
            </w:r>
          </w:p>
        </w:tc>
        <w:tc>
          <w:tcPr>
            <w:tcW w:w="368" w:type="pct"/>
            <w:tcBorders>
              <w:top w:val="dotted" w:sz="4" w:space="0" w:color="auto"/>
              <w:left w:val="nil"/>
              <w:bottom w:val="dotted" w:sz="4" w:space="0" w:color="auto"/>
              <w:right w:val="nil"/>
            </w:tcBorders>
          </w:tcPr>
          <w:p w14:paraId="6DB4B73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8.5%</w:t>
            </w:r>
          </w:p>
        </w:tc>
        <w:tc>
          <w:tcPr>
            <w:tcW w:w="320" w:type="pct"/>
            <w:tcBorders>
              <w:top w:val="dotted" w:sz="4" w:space="0" w:color="auto"/>
              <w:left w:val="nil"/>
              <w:bottom w:val="dotted" w:sz="4" w:space="0" w:color="auto"/>
              <w:right w:val="nil"/>
            </w:tcBorders>
          </w:tcPr>
          <w:p w14:paraId="48E5869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2.9%</w:t>
            </w:r>
          </w:p>
        </w:tc>
        <w:tc>
          <w:tcPr>
            <w:tcW w:w="339" w:type="pct"/>
            <w:tcBorders>
              <w:top w:val="dotted" w:sz="4" w:space="0" w:color="auto"/>
              <w:left w:val="nil"/>
              <w:bottom w:val="dotted" w:sz="4" w:space="0" w:color="auto"/>
              <w:right w:val="nil"/>
            </w:tcBorders>
          </w:tcPr>
          <w:p w14:paraId="2869C90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7.3%</w:t>
            </w:r>
          </w:p>
        </w:tc>
        <w:tc>
          <w:tcPr>
            <w:tcW w:w="339" w:type="pct"/>
            <w:tcBorders>
              <w:top w:val="dotted" w:sz="4" w:space="0" w:color="auto"/>
              <w:left w:val="nil"/>
              <w:bottom w:val="dotted" w:sz="4" w:space="0" w:color="auto"/>
              <w:right w:val="nil"/>
            </w:tcBorders>
          </w:tcPr>
          <w:p w14:paraId="7D52719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4.9%</w:t>
            </w:r>
          </w:p>
        </w:tc>
        <w:tc>
          <w:tcPr>
            <w:tcW w:w="339" w:type="pct"/>
            <w:tcBorders>
              <w:top w:val="dotted" w:sz="4" w:space="0" w:color="auto"/>
              <w:left w:val="nil"/>
              <w:bottom w:val="dotted" w:sz="4" w:space="0" w:color="auto"/>
              <w:right w:val="nil"/>
            </w:tcBorders>
          </w:tcPr>
          <w:p w14:paraId="5EDC18A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6.2%</w:t>
            </w:r>
          </w:p>
        </w:tc>
      </w:tr>
      <w:tr w:rsidR="00CA5F46" w:rsidRPr="00BF5F4C" w14:paraId="388857EF" w14:textId="77777777" w:rsidTr="00E67B89">
        <w:tc>
          <w:tcPr>
            <w:tcW w:w="570" w:type="pct"/>
            <w:tcBorders>
              <w:top w:val="dotted" w:sz="4" w:space="0" w:color="auto"/>
              <w:left w:val="nil"/>
              <w:bottom w:val="dotted" w:sz="4" w:space="0" w:color="auto"/>
              <w:right w:val="nil"/>
            </w:tcBorders>
          </w:tcPr>
          <w:p w14:paraId="75595F89"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Antibiotic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usage</w:t>
            </w:r>
            <w:r>
              <w:rPr>
                <w:rFonts w:ascii="Times New Roman" w:hAnsi="Times New Roman" w:cs="Times New Roman"/>
                <w:kern w:val="0"/>
                <w:sz w:val="24"/>
                <w:szCs w:val="24"/>
              </w:rPr>
              <w:t xml:space="preserve"> density</w:t>
            </w:r>
          </w:p>
        </w:tc>
        <w:tc>
          <w:tcPr>
            <w:tcW w:w="341" w:type="pct"/>
            <w:tcBorders>
              <w:top w:val="dotted" w:sz="4" w:space="0" w:color="auto"/>
              <w:left w:val="nil"/>
              <w:bottom w:val="dotted" w:sz="4" w:space="0" w:color="auto"/>
              <w:right w:val="nil"/>
            </w:tcBorders>
          </w:tcPr>
          <w:p w14:paraId="00B30F7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3.5%</w:t>
            </w:r>
          </w:p>
        </w:tc>
        <w:tc>
          <w:tcPr>
            <w:tcW w:w="348" w:type="pct"/>
            <w:tcBorders>
              <w:top w:val="dotted" w:sz="4" w:space="0" w:color="auto"/>
              <w:left w:val="nil"/>
              <w:bottom w:val="dotted" w:sz="4" w:space="0" w:color="auto"/>
              <w:right w:val="nil"/>
            </w:tcBorders>
          </w:tcPr>
          <w:p w14:paraId="70653C7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0.5%</w:t>
            </w:r>
          </w:p>
        </w:tc>
        <w:tc>
          <w:tcPr>
            <w:tcW w:w="368" w:type="pct"/>
            <w:tcBorders>
              <w:top w:val="dotted" w:sz="4" w:space="0" w:color="auto"/>
              <w:left w:val="nil"/>
              <w:bottom w:val="dotted" w:sz="4" w:space="0" w:color="auto"/>
              <w:right w:val="nil"/>
            </w:tcBorders>
          </w:tcPr>
          <w:p w14:paraId="76CCB0B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c>
          <w:tcPr>
            <w:tcW w:w="320" w:type="pct"/>
            <w:tcBorders>
              <w:top w:val="dotted" w:sz="4" w:space="0" w:color="auto"/>
              <w:left w:val="nil"/>
              <w:bottom w:val="dotted" w:sz="4" w:space="0" w:color="auto"/>
              <w:right w:val="nil"/>
            </w:tcBorders>
          </w:tcPr>
          <w:p w14:paraId="25A33C1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2.2%</w:t>
            </w:r>
          </w:p>
        </w:tc>
        <w:tc>
          <w:tcPr>
            <w:tcW w:w="330" w:type="pct"/>
            <w:tcBorders>
              <w:top w:val="dotted" w:sz="4" w:space="0" w:color="auto"/>
              <w:left w:val="nil"/>
              <w:bottom w:val="dotted" w:sz="4" w:space="0" w:color="auto"/>
              <w:right w:val="nil"/>
            </w:tcBorders>
          </w:tcPr>
          <w:p w14:paraId="0243E97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0.3%</w:t>
            </w:r>
          </w:p>
        </w:tc>
        <w:tc>
          <w:tcPr>
            <w:tcW w:w="339" w:type="pct"/>
            <w:tcBorders>
              <w:top w:val="dotted" w:sz="4" w:space="0" w:color="auto"/>
              <w:left w:val="nil"/>
              <w:bottom w:val="dotted" w:sz="4" w:space="0" w:color="auto"/>
              <w:right w:val="nil"/>
            </w:tcBorders>
          </w:tcPr>
          <w:p w14:paraId="0261125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3.4%</w:t>
            </w:r>
          </w:p>
        </w:tc>
        <w:tc>
          <w:tcPr>
            <w:tcW w:w="339" w:type="pct"/>
            <w:tcBorders>
              <w:top w:val="dotted" w:sz="4" w:space="0" w:color="auto"/>
              <w:left w:val="nil"/>
              <w:bottom w:val="dotted" w:sz="4" w:space="0" w:color="auto"/>
              <w:right w:val="nil"/>
            </w:tcBorders>
          </w:tcPr>
          <w:p w14:paraId="61085FD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c>
          <w:tcPr>
            <w:tcW w:w="339" w:type="pct"/>
            <w:tcBorders>
              <w:top w:val="dotted" w:sz="4" w:space="0" w:color="auto"/>
              <w:left w:val="nil"/>
              <w:bottom w:val="dotted" w:sz="4" w:space="0" w:color="auto"/>
              <w:right w:val="nil"/>
            </w:tcBorders>
          </w:tcPr>
          <w:p w14:paraId="1952286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3.9%</w:t>
            </w:r>
          </w:p>
        </w:tc>
        <w:tc>
          <w:tcPr>
            <w:tcW w:w="368" w:type="pct"/>
            <w:tcBorders>
              <w:top w:val="dotted" w:sz="4" w:space="0" w:color="auto"/>
              <w:left w:val="nil"/>
              <w:bottom w:val="dotted" w:sz="4" w:space="0" w:color="auto"/>
              <w:right w:val="nil"/>
            </w:tcBorders>
          </w:tcPr>
          <w:p w14:paraId="7FE4AD1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20" w:type="pct"/>
            <w:tcBorders>
              <w:top w:val="dotted" w:sz="4" w:space="0" w:color="auto"/>
              <w:left w:val="nil"/>
              <w:bottom w:val="dotted" w:sz="4" w:space="0" w:color="auto"/>
              <w:right w:val="nil"/>
            </w:tcBorders>
          </w:tcPr>
          <w:p w14:paraId="02D0411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3.0%</w:t>
            </w:r>
          </w:p>
        </w:tc>
        <w:tc>
          <w:tcPr>
            <w:tcW w:w="339" w:type="pct"/>
            <w:tcBorders>
              <w:top w:val="dotted" w:sz="4" w:space="0" w:color="auto"/>
              <w:left w:val="nil"/>
              <w:bottom w:val="dotted" w:sz="4" w:space="0" w:color="auto"/>
              <w:right w:val="nil"/>
            </w:tcBorders>
          </w:tcPr>
          <w:p w14:paraId="0A5ECA9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w:t>
            </w:r>
          </w:p>
        </w:tc>
        <w:tc>
          <w:tcPr>
            <w:tcW w:w="339" w:type="pct"/>
            <w:tcBorders>
              <w:top w:val="dotted" w:sz="4" w:space="0" w:color="auto"/>
              <w:left w:val="nil"/>
              <w:bottom w:val="dotted" w:sz="4" w:space="0" w:color="auto"/>
              <w:right w:val="nil"/>
            </w:tcBorders>
          </w:tcPr>
          <w:p w14:paraId="718E6FD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w:t>
            </w:r>
          </w:p>
        </w:tc>
        <w:tc>
          <w:tcPr>
            <w:tcW w:w="339" w:type="pct"/>
            <w:tcBorders>
              <w:top w:val="dotted" w:sz="4" w:space="0" w:color="auto"/>
              <w:left w:val="nil"/>
              <w:bottom w:val="dotted" w:sz="4" w:space="0" w:color="auto"/>
              <w:right w:val="nil"/>
            </w:tcBorders>
          </w:tcPr>
          <w:p w14:paraId="0064DD3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4.5%</w:t>
            </w:r>
          </w:p>
        </w:tc>
      </w:tr>
      <w:tr w:rsidR="00CA5F46" w:rsidRPr="00BF5F4C" w14:paraId="17D51392" w14:textId="77777777" w:rsidTr="00E67B89">
        <w:tc>
          <w:tcPr>
            <w:tcW w:w="570" w:type="pct"/>
            <w:tcBorders>
              <w:top w:val="dotted" w:sz="4" w:space="0" w:color="auto"/>
              <w:left w:val="nil"/>
              <w:bottom w:val="dotted" w:sz="4" w:space="0" w:color="auto"/>
              <w:right w:val="nil"/>
            </w:tcBorders>
          </w:tcPr>
          <w:p w14:paraId="61A23F72" w14:textId="77777777" w:rsidR="00CA5F46" w:rsidRPr="00553B80" w:rsidRDefault="00CA5F46" w:rsidP="00E67B89">
            <w:pPr>
              <w:autoSpaceDE w:val="0"/>
              <w:autoSpaceDN w:val="0"/>
              <w:adjustRightInd w:val="0"/>
              <w:snapToGrid w:val="0"/>
              <w:jc w:val="left"/>
              <w:rPr>
                <w:rFonts w:ascii="Times New Roman" w:hAnsi="Times New Roman" w:cs="Times New Roman"/>
                <w:kern w:val="0"/>
                <w:sz w:val="24"/>
                <w:szCs w:val="24"/>
              </w:rPr>
            </w:pPr>
            <w:proofErr w:type="gramStart"/>
            <w:r>
              <w:rPr>
                <w:rFonts w:ascii="Times New Roman" w:hAnsi="Times New Roman" w:cs="Times New Roman"/>
                <w:kern w:val="0"/>
                <w:sz w:val="24"/>
                <w:szCs w:val="24"/>
              </w:rPr>
              <w:t>R</w:t>
            </w:r>
            <w:r w:rsidRPr="00553B80">
              <w:rPr>
                <w:rFonts w:ascii="Times New Roman" w:hAnsi="Times New Roman" w:cs="Times New Roman"/>
                <w:kern w:val="0"/>
                <w:sz w:val="24"/>
                <w:szCs w:val="24"/>
              </w:rPr>
              <w:t>esidents</w:t>
            </w:r>
            <w:proofErr w:type="gramEnd"/>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income</w:t>
            </w:r>
          </w:p>
        </w:tc>
        <w:tc>
          <w:tcPr>
            <w:tcW w:w="341" w:type="pct"/>
            <w:tcBorders>
              <w:top w:val="dotted" w:sz="4" w:space="0" w:color="auto"/>
              <w:left w:val="nil"/>
              <w:bottom w:val="dotted" w:sz="4" w:space="0" w:color="auto"/>
              <w:right w:val="nil"/>
            </w:tcBorders>
          </w:tcPr>
          <w:p w14:paraId="2868D58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3.0%</w:t>
            </w:r>
          </w:p>
        </w:tc>
        <w:tc>
          <w:tcPr>
            <w:tcW w:w="348" w:type="pct"/>
            <w:tcBorders>
              <w:top w:val="dotted" w:sz="4" w:space="0" w:color="auto"/>
              <w:left w:val="nil"/>
              <w:bottom w:val="dotted" w:sz="4" w:space="0" w:color="auto"/>
              <w:right w:val="nil"/>
            </w:tcBorders>
          </w:tcPr>
          <w:p w14:paraId="58D5539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68" w:type="pct"/>
            <w:tcBorders>
              <w:top w:val="dotted" w:sz="4" w:space="0" w:color="auto"/>
              <w:left w:val="nil"/>
              <w:bottom w:val="dotted" w:sz="4" w:space="0" w:color="auto"/>
              <w:right w:val="nil"/>
            </w:tcBorders>
          </w:tcPr>
          <w:p w14:paraId="0AF4D21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5.1%</w:t>
            </w:r>
          </w:p>
        </w:tc>
        <w:tc>
          <w:tcPr>
            <w:tcW w:w="320" w:type="pct"/>
            <w:tcBorders>
              <w:top w:val="dotted" w:sz="4" w:space="0" w:color="auto"/>
              <w:left w:val="nil"/>
              <w:bottom w:val="dotted" w:sz="4" w:space="0" w:color="auto"/>
              <w:right w:val="nil"/>
            </w:tcBorders>
          </w:tcPr>
          <w:p w14:paraId="6D2CE7C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1.7%</w:t>
            </w:r>
          </w:p>
        </w:tc>
        <w:tc>
          <w:tcPr>
            <w:tcW w:w="330" w:type="pct"/>
            <w:tcBorders>
              <w:top w:val="dotted" w:sz="4" w:space="0" w:color="auto"/>
              <w:left w:val="nil"/>
              <w:bottom w:val="dotted" w:sz="4" w:space="0" w:color="auto"/>
              <w:right w:val="nil"/>
            </w:tcBorders>
          </w:tcPr>
          <w:p w14:paraId="6EC520F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3.6%</w:t>
            </w:r>
          </w:p>
        </w:tc>
        <w:tc>
          <w:tcPr>
            <w:tcW w:w="339" w:type="pct"/>
            <w:tcBorders>
              <w:top w:val="dotted" w:sz="4" w:space="0" w:color="auto"/>
              <w:left w:val="nil"/>
              <w:bottom w:val="dotted" w:sz="4" w:space="0" w:color="auto"/>
              <w:right w:val="nil"/>
            </w:tcBorders>
          </w:tcPr>
          <w:p w14:paraId="1B8FD72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11.3%</w:t>
            </w:r>
          </w:p>
        </w:tc>
        <w:tc>
          <w:tcPr>
            <w:tcW w:w="339" w:type="pct"/>
            <w:tcBorders>
              <w:top w:val="dotted" w:sz="4" w:space="0" w:color="auto"/>
              <w:left w:val="nil"/>
              <w:bottom w:val="dotted" w:sz="4" w:space="0" w:color="auto"/>
              <w:right w:val="nil"/>
            </w:tcBorders>
          </w:tcPr>
          <w:p w14:paraId="783D475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5.2%</w:t>
            </w:r>
          </w:p>
        </w:tc>
        <w:tc>
          <w:tcPr>
            <w:tcW w:w="339" w:type="pct"/>
            <w:tcBorders>
              <w:top w:val="dotted" w:sz="4" w:space="0" w:color="auto"/>
              <w:left w:val="nil"/>
              <w:bottom w:val="dotted" w:sz="4" w:space="0" w:color="auto"/>
              <w:right w:val="nil"/>
            </w:tcBorders>
          </w:tcPr>
          <w:p w14:paraId="61E67E1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2.2%</w:t>
            </w:r>
          </w:p>
        </w:tc>
        <w:tc>
          <w:tcPr>
            <w:tcW w:w="368" w:type="pct"/>
            <w:tcBorders>
              <w:top w:val="dotted" w:sz="4" w:space="0" w:color="auto"/>
              <w:left w:val="nil"/>
              <w:bottom w:val="dotted" w:sz="4" w:space="0" w:color="auto"/>
              <w:right w:val="nil"/>
            </w:tcBorders>
          </w:tcPr>
          <w:p w14:paraId="628110A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8.5%</w:t>
            </w:r>
          </w:p>
        </w:tc>
        <w:tc>
          <w:tcPr>
            <w:tcW w:w="320" w:type="pct"/>
            <w:tcBorders>
              <w:top w:val="dotted" w:sz="4" w:space="0" w:color="auto"/>
              <w:left w:val="nil"/>
              <w:bottom w:val="dotted" w:sz="4" w:space="0" w:color="auto"/>
              <w:right w:val="nil"/>
            </w:tcBorders>
          </w:tcPr>
          <w:p w14:paraId="0C68A2A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39" w:type="pct"/>
            <w:tcBorders>
              <w:top w:val="dotted" w:sz="4" w:space="0" w:color="auto"/>
              <w:left w:val="nil"/>
              <w:bottom w:val="dotted" w:sz="4" w:space="0" w:color="auto"/>
              <w:right w:val="nil"/>
            </w:tcBorders>
          </w:tcPr>
          <w:p w14:paraId="253474D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13.0%</w:t>
            </w:r>
          </w:p>
        </w:tc>
        <w:tc>
          <w:tcPr>
            <w:tcW w:w="339" w:type="pct"/>
            <w:tcBorders>
              <w:top w:val="dotted" w:sz="4" w:space="0" w:color="auto"/>
              <w:left w:val="nil"/>
              <w:bottom w:val="dotted" w:sz="4" w:space="0" w:color="auto"/>
              <w:right w:val="nil"/>
            </w:tcBorders>
          </w:tcPr>
          <w:p w14:paraId="6872972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24.5%</w:t>
            </w:r>
          </w:p>
        </w:tc>
        <w:tc>
          <w:tcPr>
            <w:tcW w:w="339" w:type="pct"/>
            <w:tcBorders>
              <w:top w:val="dotted" w:sz="4" w:space="0" w:color="auto"/>
              <w:left w:val="nil"/>
              <w:bottom w:val="dotted" w:sz="4" w:space="0" w:color="auto"/>
              <w:right w:val="nil"/>
            </w:tcBorders>
          </w:tcPr>
          <w:p w14:paraId="0F1E48A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r>
      <w:tr w:rsidR="00CA5F46" w:rsidRPr="00BF5F4C" w14:paraId="72391412" w14:textId="77777777" w:rsidTr="00E67B89">
        <w:tc>
          <w:tcPr>
            <w:tcW w:w="570" w:type="pct"/>
            <w:tcBorders>
              <w:top w:val="dotted" w:sz="4" w:space="0" w:color="auto"/>
              <w:left w:val="nil"/>
              <w:bottom w:val="dotted" w:sz="4" w:space="0" w:color="auto"/>
              <w:right w:val="nil"/>
            </w:tcBorders>
          </w:tcPr>
          <w:p w14:paraId="645C7BAA"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GDP</w:t>
            </w:r>
          </w:p>
        </w:tc>
        <w:tc>
          <w:tcPr>
            <w:tcW w:w="341" w:type="pct"/>
            <w:tcBorders>
              <w:top w:val="dotted" w:sz="4" w:space="0" w:color="auto"/>
              <w:left w:val="nil"/>
              <w:bottom w:val="dotted" w:sz="4" w:space="0" w:color="auto"/>
              <w:right w:val="nil"/>
            </w:tcBorders>
          </w:tcPr>
          <w:p w14:paraId="4B01085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2.8%</w:t>
            </w:r>
          </w:p>
        </w:tc>
        <w:tc>
          <w:tcPr>
            <w:tcW w:w="348" w:type="pct"/>
            <w:tcBorders>
              <w:top w:val="dotted" w:sz="4" w:space="0" w:color="auto"/>
              <w:left w:val="nil"/>
              <w:bottom w:val="dotted" w:sz="4" w:space="0" w:color="auto"/>
              <w:right w:val="nil"/>
            </w:tcBorders>
          </w:tcPr>
          <w:p w14:paraId="01AACF4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68" w:type="pct"/>
            <w:tcBorders>
              <w:top w:val="dotted" w:sz="4" w:space="0" w:color="auto"/>
              <w:left w:val="nil"/>
              <w:bottom w:val="dotted" w:sz="4" w:space="0" w:color="auto"/>
              <w:right w:val="nil"/>
            </w:tcBorders>
          </w:tcPr>
          <w:p w14:paraId="10DF659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20" w:type="pct"/>
            <w:tcBorders>
              <w:top w:val="dotted" w:sz="4" w:space="0" w:color="auto"/>
              <w:left w:val="nil"/>
              <w:bottom w:val="dotted" w:sz="4" w:space="0" w:color="auto"/>
              <w:right w:val="nil"/>
            </w:tcBorders>
          </w:tcPr>
          <w:p w14:paraId="6548F03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3.2%</w:t>
            </w:r>
          </w:p>
        </w:tc>
        <w:tc>
          <w:tcPr>
            <w:tcW w:w="330" w:type="pct"/>
            <w:tcBorders>
              <w:top w:val="dotted" w:sz="4" w:space="0" w:color="auto"/>
              <w:left w:val="nil"/>
              <w:bottom w:val="dotted" w:sz="4" w:space="0" w:color="auto"/>
              <w:right w:val="nil"/>
            </w:tcBorders>
          </w:tcPr>
          <w:p w14:paraId="3A33DB0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4.8%</w:t>
            </w:r>
          </w:p>
        </w:tc>
        <w:tc>
          <w:tcPr>
            <w:tcW w:w="339" w:type="pct"/>
            <w:tcBorders>
              <w:top w:val="dotted" w:sz="4" w:space="0" w:color="auto"/>
              <w:left w:val="nil"/>
              <w:bottom w:val="dotted" w:sz="4" w:space="0" w:color="auto"/>
              <w:right w:val="nil"/>
            </w:tcBorders>
          </w:tcPr>
          <w:p w14:paraId="726650B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4.8%</w:t>
            </w:r>
          </w:p>
        </w:tc>
        <w:tc>
          <w:tcPr>
            <w:tcW w:w="339" w:type="pct"/>
            <w:tcBorders>
              <w:top w:val="dotted" w:sz="4" w:space="0" w:color="auto"/>
              <w:left w:val="nil"/>
              <w:bottom w:val="dotted" w:sz="4" w:space="0" w:color="auto"/>
              <w:right w:val="nil"/>
            </w:tcBorders>
          </w:tcPr>
          <w:p w14:paraId="5A34618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6.8%</w:t>
            </w:r>
          </w:p>
        </w:tc>
        <w:tc>
          <w:tcPr>
            <w:tcW w:w="339" w:type="pct"/>
            <w:tcBorders>
              <w:top w:val="dotted" w:sz="4" w:space="0" w:color="auto"/>
              <w:left w:val="nil"/>
              <w:bottom w:val="dotted" w:sz="4" w:space="0" w:color="auto"/>
              <w:right w:val="nil"/>
            </w:tcBorders>
          </w:tcPr>
          <w:p w14:paraId="268DCC5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1.7%</w:t>
            </w:r>
          </w:p>
        </w:tc>
        <w:tc>
          <w:tcPr>
            <w:tcW w:w="368" w:type="pct"/>
            <w:tcBorders>
              <w:top w:val="dotted" w:sz="4" w:space="0" w:color="auto"/>
              <w:left w:val="nil"/>
              <w:bottom w:val="dotted" w:sz="4" w:space="0" w:color="auto"/>
              <w:right w:val="nil"/>
            </w:tcBorders>
          </w:tcPr>
          <w:p w14:paraId="28E5C33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2.8%</w:t>
            </w:r>
          </w:p>
        </w:tc>
        <w:tc>
          <w:tcPr>
            <w:tcW w:w="320" w:type="pct"/>
            <w:tcBorders>
              <w:top w:val="dotted" w:sz="4" w:space="0" w:color="auto"/>
              <w:left w:val="nil"/>
              <w:bottom w:val="dotted" w:sz="4" w:space="0" w:color="auto"/>
              <w:right w:val="nil"/>
            </w:tcBorders>
          </w:tcPr>
          <w:p w14:paraId="117F982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39" w:type="pct"/>
            <w:tcBorders>
              <w:top w:val="dotted" w:sz="4" w:space="0" w:color="auto"/>
              <w:left w:val="nil"/>
              <w:bottom w:val="dotted" w:sz="4" w:space="0" w:color="auto"/>
              <w:right w:val="nil"/>
            </w:tcBorders>
          </w:tcPr>
          <w:p w14:paraId="66FD1BA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5.7%</w:t>
            </w:r>
          </w:p>
        </w:tc>
        <w:tc>
          <w:tcPr>
            <w:tcW w:w="339" w:type="pct"/>
            <w:tcBorders>
              <w:top w:val="dotted" w:sz="4" w:space="0" w:color="auto"/>
              <w:left w:val="nil"/>
              <w:bottom w:val="dotted" w:sz="4" w:space="0" w:color="auto"/>
              <w:right w:val="nil"/>
            </w:tcBorders>
          </w:tcPr>
          <w:p w14:paraId="171BEAA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5.1%</w:t>
            </w:r>
          </w:p>
        </w:tc>
        <w:tc>
          <w:tcPr>
            <w:tcW w:w="339" w:type="pct"/>
            <w:tcBorders>
              <w:top w:val="dotted" w:sz="4" w:space="0" w:color="auto"/>
              <w:left w:val="nil"/>
              <w:bottom w:val="dotted" w:sz="4" w:space="0" w:color="auto"/>
              <w:right w:val="nil"/>
            </w:tcBorders>
          </w:tcPr>
          <w:p w14:paraId="2505FFF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3.3%</w:t>
            </w:r>
          </w:p>
        </w:tc>
      </w:tr>
      <w:tr w:rsidR="00CA5F46" w:rsidRPr="00BF5F4C" w14:paraId="0CE7F486" w14:textId="77777777" w:rsidTr="00E67B89">
        <w:tc>
          <w:tcPr>
            <w:tcW w:w="570" w:type="pct"/>
            <w:tcBorders>
              <w:top w:val="dotted" w:sz="4" w:space="0" w:color="auto"/>
              <w:left w:val="nil"/>
              <w:bottom w:val="dotted" w:sz="4" w:space="0" w:color="auto"/>
              <w:right w:val="nil"/>
            </w:tcBorders>
          </w:tcPr>
          <w:p w14:paraId="12C3EDFA" w14:textId="77777777" w:rsidR="00CA5F46" w:rsidRPr="00EE471B" w:rsidRDefault="00CA5F46" w:rsidP="00E67B89">
            <w:pPr>
              <w:autoSpaceDE w:val="0"/>
              <w:autoSpaceDN w:val="0"/>
              <w:adjustRightInd w:val="0"/>
              <w:snapToGrid w:val="0"/>
              <w:jc w:val="left"/>
              <w:rPr>
                <w:rFonts w:ascii="Times New Roman" w:hAnsi="Times New Roman" w:cs="Times New Roman"/>
                <w:kern w:val="0"/>
                <w:sz w:val="24"/>
                <w:szCs w:val="24"/>
              </w:rPr>
            </w:pPr>
            <w:r w:rsidRPr="009E4D6A">
              <w:rPr>
                <w:rFonts w:ascii="Times New Roman" w:hAnsi="Times New Roman" w:cs="Times New Roman"/>
                <w:kern w:val="0"/>
                <w:sz w:val="24"/>
                <w:szCs w:val="24"/>
              </w:rPr>
              <w:t>Pork</w:t>
            </w:r>
            <w:r>
              <w:rPr>
                <w:rFonts w:ascii="Times New Roman" w:hAnsi="Times New Roman" w:cs="Times New Roman"/>
                <w:kern w:val="0"/>
                <w:sz w:val="24"/>
                <w:szCs w:val="24"/>
              </w:rPr>
              <w:t xml:space="preserve"> </w:t>
            </w:r>
            <w:r w:rsidRPr="009E4D6A">
              <w:rPr>
                <w:rFonts w:ascii="Times New Roman" w:hAnsi="Times New Roman" w:cs="Times New Roman"/>
                <w:kern w:val="0"/>
                <w:sz w:val="24"/>
                <w:szCs w:val="24"/>
              </w:rPr>
              <w:t>production</w:t>
            </w:r>
          </w:p>
        </w:tc>
        <w:tc>
          <w:tcPr>
            <w:tcW w:w="341" w:type="pct"/>
            <w:tcBorders>
              <w:top w:val="dotted" w:sz="4" w:space="0" w:color="auto"/>
              <w:left w:val="nil"/>
              <w:bottom w:val="dotted" w:sz="4" w:space="0" w:color="auto"/>
              <w:right w:val="nil"/>
            </w:tcBorders>
          </w:tcPr>
          <w:p w14:paraId="018D57F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1.6%</w:t>
            </w:r>
          </w:p>
        </w:tc>
        <w:tc>
          <w:tcPr>
            <w:tcW w:w="348" w:type="pct"/>
            <w:tcBorders>
              <w:top w:val="dotted" w:sz="4" w:space="0" w:color="auto"/>
              <w:left w:val="nil"/>
              <w:bottom w:val="dotted" w:sz="4" w:space="0" w:color="auto"/>
              <w:right w:val="nil"/>
            </w:tcBorders>
          </w:tcPr>
          <w:p w14:paraId="2674E89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68" w:type="pct"/>
            <w:tcBorders>
              <w:top w:val="dotted" w:sz="4" w:space="0" w:color="auto"/>
              <w:left w:val="nil"/>
              <w:bottom w:val="dotted" w:sz="4" w:space="0" w:color="auto"/>
              <w:right w:val="nil"/>
            </w:tcBorders>
          </w:tcPr>
          <w:p w14:paraId="6E0BA95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20" w:type="pct"/>
            <w:tcBorders>
              <w:top w:val="dotted" w:sz="4" w:space="0" w:color="auto"/>
              <w:left w:val="nil"/>
              <w:bottom w:val="dotted" w:sz="4" w:space="0" w:color="auto"/>
              <w:right w:val="nil"/>
            </w:tcBorders>
          </w:tcPr>
          <w:p w14:paraId="506D6F8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0.4%</w:t>
            </w:r>
          </w:p>
        </w:tc>
        <w:tc>
          <w:tcPr>
            <w:tcW w:w="330" w:type="pct"/>
            <w:tcBorders>
              <w:top w:val="dotted" w:sz="4" w:space="0" w:color="auto"/>
              <w:left w:val="nil"/>
              <w:bottom w:val="dotted" w:sz="4" w:space="0" w:color="auto"/>
              <w:right w:val="nil"/>
            </w:tcBorders>
          </w:tcPr>
          <w:p w14:paraId="115D41C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1.7%</w:t>
            </w:r>
          </w:p>
        </w:tc>
        <w:tc>
          <w:tcPr>
            <w:tcW w:w="339" w:type="pct"/>
            <w:tcBorders>
              <w:top w:val="dotted" w:sz="4" w:space="0" w:color="auto"/>
              <w:left w:val="nil"/>
              <w:bottom w:val="dotted" w:sz="4" w:space="0" w:color="auto"/>
              <w:right w:val="nil"/>
            </w:tcBorders>
          </w:tcPr>
          <w:p w14:paraId="41B122B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7.5%</w:t>
            </w:r>
          </w:p>
        </w:tc>
        <w:tc>
          <w:tcPr>
            <w:tcW w:w="339" w:type="pct"/>
            <w:tcBorders>
              <w:top w:val="dotted" w:sz="4" w:space="0" w:color="auto"/>
              <w:left w:val="nil"/>
              <w:bottom w:val="dotted" w:sz="4" w:space="0" w:color="auto"/>
              <w:right w:val="nil"/>
            </w:tcBorders>
          </w:tcPr>
          <w:p w14:paraId="438CD15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39" w:type="pct"/>
            <w:tcBorders>
              <w:top w:val="dotted" w:sz="4" w:space="0" w:color="auto"/>
              <w:left w:val="nil"/>
              <w:bottom w:val="dotted" w:sz="4" w:space="0" w:color="auto"/>
              <w:right w:val="nil"/>
            </w:tcBorders>
          </w:tcPr>
          <w:p w14:paraId="0C48E0A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5.5%</w:t>
            </w:r>
          </w:p>
        </w:tc>
        <w:tc>
          <w:tcPr>
            <w:tcW w:w="368" w:type="pct"/>
            <w:tcBorders>
              <w:top w:val="dotted" w:sz="4" w:space="0" w:color="auto"/>
              <w:left w:val="nil"/>
              <w:bottom w:val="dotted" w:sz="4" w:space="0" w:color="auto"/>
              <w:right w:val="nil"/>
            </w:tcBorders>
          </w:tcPr>
          <w:p w14:paraId="62DF813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2.7%</w:t>
            </w:r>
          </w:p>
        </w:tc>
        <w:tc>
          <w:tcPr>
            <w:tcW w:w="320" w:type="pct"/>
            <w:tcBorders>
              <w:top w:val="dotted" w:sz="4" w:space="0" w:color="auto"/>
              <w:left w:val="nil"/>
              <w:bottom w:val="dotted" w:sz="4" w:space="0" w:color="auto"/>
              <w:right w:val="nil"/>
            </w:tcBorders>
          </w:tcPr>
          <w:p w14:paraId="336E1D2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39" w:type="pct"/>
            <w:tcBorders>
              <w:top w:val="dotted" w:sz="4" w:space="0" w:color="auto"/>
              <w:left w:val="nil"/>
              <w:bottom w:val="dotted" w:sz="4" w:space="0" w:color="auto"/>
              <w:right w:val="nil"/>
            </w:tcBorders>
          </w:tcPr>
          <w:p w14:paraId="22618E7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3.1%</w:t>
            </w:r>
          </w:p>
        </w:tc>
        <w:tc>
          <w:tcPr>
            <w:tcW w:w="339" w:type="pct"/>
            <w:tcBorders>
              <w:top w:val="dotted" w:sz="4" w:space="0" w:color="auto"/>
              <w:left w:val="nil"/>
              <w:bottom w:val="dotted" w:sz="4" w:space="0" w:color="auto"/>
              <w:right w:val="nil"/>
            </w:tcBorders>
          </w:tcPr>
          <w:p w14:paraId="13A3BD5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5.2%</w:t>
            </w:r>
          </w:p>
        </w:tc>
        <w:tc>
          <w:tcPr>
            <w:tcW w:w="339" w:type="pct"/>
            <w:tcBorders>
              <w:top w:val="dotted" w:sz="4" w:space="0" w:color="auto"/>
              <w:left w:val="nil"/>
              <w:bottom w:val="dotted" w:sz="4" w:space="0" w:color="auto"/>
              <w:right w:val="nil"/>
            </w:tcBorders>
          </w:tcPr>
          <w:p w14:paraId="0BA325A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12.3%</w:t>
            </w:r>
          </w:p>
        </w:tc>
      </w:tr>
      <w:tr w:rsidR="00CA5F46" w:rsidRPr="00BF5F4C" w14:paraId="632EA813" w14:textId="77777777" w:rsidTr="00E67B89">
        <w:tc>
          <w:tcPr>
            <w:tcW w:w="570" w:type="pct"/>
            <w:tcBorders>
              <w:top w:val="dotted" w:sz="4" w:space="0" w:color="auto"/>
              <w:left w:val="nil"/>
              <w:bottom w:val="dotted" w:sz="4" w:space="0" w:color="auto"/>
              <w:right w:val="nil"/>
            </w:tcBorders>
          </w:tcPr>
          <w:p w14:paraId="399C7A64" w14:textId="77777777" w:rsidR="00CA5F46" w:rsidRDefault="00CA5F46" w:rsidP="00E67B89">
            <w:pPr>
              <w:autoSpaceDE w:val="0"/>
              <w:autoSpaceDN w:val="0"/>
              <w:adjustRightInd w:val="0"/>
              <w:snapToGrid w:val="0"/>
              <w:jc w:val="left"/>
              <w:rPr>
                <w:rFonts w:ascii="Times New Roman" w:hAnsi="Times New Roman" w:cs="Times New Roman"/>
                <w:kern w:val="0"/>
                <w:sz w:val="24"/>
                <w:szCs w:val="24"/>
              </w:rPr>
            </w:pPr>
            <w:r>
              <w:rPr>
                <w:rFonts w:ascii="Times New Roman" w:hAnsi="Times New Roman" w:cs="Times New Roman"/>
                <w:kern w:val="0"/>
                <w:sz w:val="24"/>
                <w:szCs w:val="24"/>
              </w:rPr>
              <w:t xml:space="preserve">Lamb </w:t>
            </w:r>
            <w:r w:rsidRPr="009E4D6A">
              <w:rPr>
                <w:rFonts w:ascii="Times New Roman" w:hAnsi="Times New Roman" w:cs="Times New Roman"/>
                <w:kern w:val="0"/>
                <w:sz w:val="24"/>
                <w:szCs w:val="24"/>
              </w:rPr>
              <w:t>production</w:t>
            </w:r>
          </w:p>
        </w:tc>
        <w:tc>
          <w:tcPr>
            <w:tcW w:w="341" w:type="pct"/>
            <w:tcBorders>
              <w:top w:val="dotted" w:sz="4" w:space="0" w:color="auto"/>
              <w:left w:val="nil"/>
              <w:bottom w:val="dotted" w:sz="4" w:space="0" w:color="auto"/>
              <w:right w:val="nil"/>
            </w:tcBorders>
          </w:tcPr>
          <w:p w14:paraId="431033A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48" w:type="pct"/>
            <w:tcBorders>
              <w:top w:val="dotted" w:sz="4" w:space="0" w:color="auto"/>
              <w:left w:val="nil"/>
              <w:bottom w:val="dotted" w:sz="4" w:space="0" w:color="auto"/>
              <w:right w:val="nil"/>
            </w:tcBorders>
          </w:tcPr>
          <w:p w14:paraId="5F99978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0.2%</w:t>
            </w:r>
          </w:p>
        </w:tc>
        <w:tc>
          <w:tcPr>
            <w:tcW w:w="368" w:type="pct"/>
            <w:tcBorders>
              <w:top w:val="dotted" w:sz="4" w:space="0" w:color="auto"/>
              <w:left w:val="nil"/>
              <w:bottom w:val="dotted" w:sz="4" w:space="0" w:color="auto"/>
              <w:right w:val="nil"/>
            </w:tcBorders>
          </w:tcPr>
          <w:p w14:paraId="22561EE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20" w:type="pct"/>
            <w:tcBorders>
              <w:top w:val="dotted" w:sz="4" w:space="0" w:color="auto"/>
              <w:left w:val="nil"/>
              <w:bottom w:val="dotted" w:sz="4" w:space="0" w:color="auto"/>
              <w:right w:val="nil"/>
            </w:tcBorders>
          </w:tcPr>
          <w:p w14:paraId="5CEC8B7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c>
          <w:tcPr>
            <w:tcW w:w="330" w:type="pct"/>
            <w:tcBorders>
              <w:top w:val="dotted" w:sz="4" w:space="0" w:color="auto"/>
              <w:left w:val="nil"/>
              <w:bottom w:val="dotted" w:sz="4" w:space="0" w:color="auto"/>
              <w:right w:val="nil"/>
            </w:tcBorders>
          </w:tcPr>
          <w:p w14:paraId="79AF1E4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2.2%</w:t>
            </w:r>
          </w:p>
        </w:tc>
        <w:tc>
          <w:tcPr>
            <w:tcW w:w="339" w:type="pct"/>
            <w:tcBorders>
              <w:top w:val="dotted" w:sz="4" w:space="0" w:color="auto"/>
              <w:left w:val="nil"/>
              <w:bottom w:val="dotted" w:sz="4" w:space="0" w:color="auto"/>
              <w:right w:val="nil"/>
            </w:tcBorders>
          </w:tcPr>
          <w:p w14:paraId="4E28B58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9" w:type="pct"/>
            <w:tcBorders>
              <w:top w:val="dotted" w:sz="4" w:space="0" w:color="auto"/>
              <w:left w:val="nil"/>
              <w:bottom w:val="dotted" w:sz="4" w:space="0" w:color="auto"/>
              <w:right w:val="nil"/>
            </w:tcBorders>
          </w:tcPr>
          <w:p w14:paraId="0AC7BC2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2.3%</w:t>
            </w:r>
          </w:p>
        </w:tc>
        <w:tc>
          <w:tcPr>
            <w:tcW w:w="339" w:type="pct"/>
            <w:tcBorders>
              <w:top w:val="dotted" w:sz="4" w:space="0" w:color="auto"/>
              <w:left w:val="nil"/>
              <w:bottom w:val="dotted" w:sz="4" w:space="0" w:color="auto"/>
              <w:right w:val="nil"/>
            </w:tcBorders>
          </w:tcPr>
          <w:p w14:paraId="2B89F70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68" w:type="pct"/>
            <w:tcBorders>
              <w:top w:val="dotted" w:sz="4" w:space="0" w:color="auto"/>
              <w:left w:val="nil"/>
              <w:bottom w:val="dotted" w:sz="4" w:space="0" w:color="auto"/>
              <w:right w:val="nil"/>
            </w:tcBorders>
          </w:tcPr>
          <w:p w14:paraId="66D7106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20" w:type="pct"/>
            <w:tcBorders>
              <w:top w:val="dotted" w:sz="4" w:space="0" w:color="auto"/>
              <w:left w:val="nil"/>
              <w:bottom w:val="dotted" w:sz="4" w:space="0" w:color="auto"/>
              <w:right w:val="nil"/>
            </w:tcBorders>
          </w:tcPr>
          <w:p w14:paraId="639DFE9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2.1%</w:t>
            </w:r>
          </w:p>
        </w:tc>
        <w:tc>
          <w:tcPr>
            <w:tcW w:w="339" w:type="pct"/>
            <w:tcBorders>
              <w:top w:val="dotted" w:sz="4" w:space="0" w:color="auto"/>
              <w:left w:val="nil"/>
              <w:bottom w:val="dotted" w:sz="4" w:space="0" w:color="auto"/>
              <w:right w:val="nil"/>
            </w:tcBorders>
          </w:tcPr>
          <w:p w14:paraId="3F3D9EC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2.1%</w:t>
            </w:r>
          </w:p>
        </w:tc>
        <w:tc>
          <w:tcPr>
            <w:tcW w:w="339" w:type="pct"/>
            <w:tcBorders>
              <w:top w:val="dotted" w:sz="4" w:space="0" w:color="auto"/>
              <w:left w:val="nil"/>
              <w:bottom w:val="dotted" w:sz="4" w:space="0" w:color="auto"/>
              <w:right w:val="nil"/>
            </w:tcBorders>
          </w:tcPr>
          <w:p w14:paraId="3A013F0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9" w:type="pct"/>
            <w:tcBorders>
              <w:top w:val="dotted" w:sz="4" w:space="0" w:color="auto"/>
              <w:left w:val="nil"/>
              <w:bottom w:val="dotted" w:sz="4" w:space="0" w:color="auto"/>
              <w:right w:val="nil"/>
            </w:tcBorders>
          </w:tcPr>
          <w:p w14:paraId="5CDB468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1.3%</w:t>
            </w:r>
          </w:p>
        </w:tc>
      </w:tr>
      <w:tr w:rsidR="00CA5F46" w:rsidRPr="00BF5F4C" w14:paraId="4B71BCE3" w14:textId="77777777" w:rsidTr="00E67B89">
        <w:tc>
          <w:tcPr>
            <w:tcW w:w="570" w:type="pct"/>
            <w:tcBorders>
              <w:top w:val="dotted" w:sz="4" w:space="0" w:color="auto"/>
              <w:left w:val="nil"/>
              <w:bottom w:val="dotted" w:sz="4" w:space="0" w:color="auto"/>
              <w:right w:val="nil"/>
            </w:tcBorders>
          </w:tcPr>
          <w:p w14:paraId="0FF2CFB9" w14:textId="77777777" w:rsidR="00CA5F46" w:rsidRPr="00EE471B" w:rsidRDefault="00CA5F46" w:rsidP="00E67B89">
            <w:pPr>
              <w:autoSpaceDE w:val="0"/>
              <w:autoSpaceDN w:val="0"/>
              <w:adjustRightInd w:val="0"/>
              <w:snapToGrid w:val="0"/>
              <w:jc w:val="left"/>
              <w:rPr>
                <w:rFonts w:ascii="Times New Roman" w:hAnsi="Times New Roman" w:cs="Times New Roman"/>
                <w:kern w:val="0"/>
                <w:sz w:val="24"/>
                <w:szCs w:val="24"/>
              </w:rPr>
            </w:pPr>
            <w:r w:rsidRPr="009E4D6A">
              <w:rPr>
                <w:rFonts w:ascii="Times New Roman" w:hAnsi="Times New Roman" w:cs="Times New Roman"/>
                <w:kern w:val="0"/>
                <w:sz w:val="24"/>
                <w:szCs w:val="24"/>
              </w:rPr>
              <w:t>Beef</w:t>
            </w:r>
            <w:r>
              <w:rPr>
                <w:rFonts w:ascii="Times New Roman" w:hAnsi="Times New Roman" w:cs="Times New Roman"/>
                <w:kern w:val="0"/>
                <w:sz w:val="24"/>
                <w:szCs w:val="24"/>
              </w:rPr>
              <w:t xml:space="preserve"> </w:t>
            </w:r>
            <w:r w:rsidRPr="009E4D6A">
              <w:rPr>
                <w:rFonts w:ascii="Times New Roman" w:hAnsi="Times New Roman" w:cs="Times New Roman"/>
                <w:kern w:val="0"/>
                <w:sz w:val="24"/>
                <w:szCs w:val="24"/>
              </w:rPr>
              <w:t>production</w:t>
            </w:r>
          </w:p>
        </w:tc>
        <w:tc>
          <w:tcPr>
            <w:tcW w:w="341" w:type="pct"/>
            <w:tcBorders>
              <w:top w:val="dotted" w:sz="4" w:space="0" w:color="auto"/>
              <w:left w:val="nil"/>
              <w:bottom w:val="dotted" w:sz="4" w:space="0" w:color="auto"/>
              <w:right w:val="nil"/>
            </w:tcBorders>
          </w:tcPr>
          <w:p w14:paraId="7117B87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0.4%</w:t>
            </w:r>
          </w:p>
        </w:tc>
        <w:tc>
          <w:tcPr>
            <w:tcW w:w="348" w:type="pct"/>
            <w:tcBorders>
              <w:top w:val="dotted" w:sz="4" w:space="0" w:color="auto"/>
              <w:left w:val="nil"/>
              <w:bottom w:val="dotted" w:sz="4" w:space="0" w:color="auto"/>
              <w:right w:val="nil"/>
            </w:tcBorders>
          </w:tcPr>
          <w:p w14:paraId="360D437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68" w:type="pct"/>
            <w:tcBorders>
              <w:top w:val="dotted" w:sz="4" w:space="0" w:color="auto"/>
              <w:left w:val="nil"/>
              <w:bottom w:val="dotted" w:sz="4" w:space="0" w:color="auto"/>
              <w:right w:val="nil"/>
            </w:tcBorders>
          </w:tcPr>
          <w:p w14:paraId="35E10A2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20" w:type="pct"/>
            <w:tcBorders>
              <w:top w:val="dotted" w:sz="4" w:space="0" w:color="auto"/>
              <w:left w:val="nil"/>
              <w:bottom w:val="dotted" w:sz="4" w:space="0" w:color="auto"/>
              <w:right w:val="nil"/>
            </w:tcBorders>
          </w:tcPr>
          <w:p w14:paraId="154FA50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30" w:type="pct"/>
            <w:tcBorders>
              <w:top w:val="dotted" w:sz="4" w:space="0" w:color="auto"/>
              <w:left w:val="nil"/>
              <w:bottom w:val="dotted" w:sz="4" w:space="0" w:color="auto"/>
              <w:right w:val="nil"/>
            </w:tcBorders>
          </w:tcPr>
          <w:p w14:paraId="2B79F69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39" w:type="pct"/>
            <w:tcBorders>
              <w:top w:val="dotted" w:sz="4" w:space="0" w:color="auto"/>
              <w:left w:val="nil"/>
              <w:bottom w:val="dotted" w:sz="4" w:space="0" w:color="auto"/>
              <w:right w:val="nil"/>
            </w:tcBorders>
          </w:tcPr>
          <w:p w14:paraId="00F6204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1.8%</w:t>
            </w:r>
          </w:p>
        </w:tc>
        <w:tc>
          <w:tcPr>
            <w:tcW w:w="339" w:type="pct"/>
            <w:tcBorders>
              <w:top w:val="dotted" w:sz="4" w:space="0" w:color="auto"/>
              <w:left w:val="nil"/>
              <w:bottom w:val="dotted" w:sz="4" w:space="0" w:color="auto"/>
              <w:right w:val="nil"/>
            </w:tcBorders>
          </w:tcPr>
          <w:p w14:paraId="7D401AD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2.6%</w:t>
            </w:r>
          </w:p>
        </w:tc>
        <w:tc>
          <w:tcPr>
            <w:tcW w:w="339" w:type="pct"/>
            <w:tcBorders>
              <w:top w:val="dotted" w:sz="4" w:space="0" w:color="auto"/>
              <w:left w:val="nil"/>
              <w:bottom w:val="dotted" w:sz="4" w:space="0" w:color="auto"/>
              <w:right w:val="nil"/>
            </w:tcBorders>
          </w:tcPr>
          <w:p w14:paraId="1F52203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1.7%</w:t>
            </w:r>
          </w:p>
        </w:tc>
        <w:tc>
          <w:tcPr>
            <w:tcW w:w="368" w:type="pct"/>
            <w:tcBorders>
              <w:top w:val="dotted" w:sz="4" w:space="0" w:color="auto"/>
              <w:left w:val="nil"/>
              <w:bottom w:val="dotted" w:sz="4" w:space="0" w:color="auto"/>
              <w:right w:val="nil"/>
            </w:tcBorders>
          </w:tcPr>
          <w:p w14:paraId="2CAAC44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20" w:type="pct"/>
            <w:tcBorders>
              <w:top w:val="dotted" w:sz="4" w:space="0" w:color="auto"/>
              <w:left w:val="nil"/>
              <w:bottom w:val="dotted" w:sz="4" w:space="0" w:color="auto"/>
              <w:right w:val="nil"/>
            </w:tcBorders>
          </w:tcPr>
          <w:p w14:paraId="2E37EF7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7.8%</w:t>
            </w:r>
          </w:p>
        </w:tc>
        <w:tc>
          <w:tcPr>
            <w:tcW w:w="339" w:type="pct"/>
            <w:tcBorders>
              <w:top w:val="dotted" w:sz="4" w:space="0" w:color="auto"/>
              <w:left w:val="nil"/>
              <w:bottom w:val="dotted" w:sz="4" w:space="0" w:color="auto"/>
              <w:right w:val="nil"/>
            </w:tcBorders>
          </w:tcPr>
          <w:p w14:paraId="32EB949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9" w:type="pct"/>
            <w:tcBorders>
              <w:top w:val="dotted" w:sz="4" w:space="0" w:color="auto"/>
              <w:left w:val="nil"/>
              <w:bottom w:val="dotted" w:sz="4" w:space="0" w:color="auto"/>
              <w:right w:val="nil"/>
            </w:tcBorders>
          </w:tcPr>
          <w:p w14:paraId="12B0E45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39" w:type="pct"/>
            <w:tcBorders>
              <w:top w:val="dotted" w:sz="4" w:space="0" w:color="auto"/>
              <w:left w:val="nil"/>
              <w:bottom w:val="dotted" w:sz="4" w:space="0" w:color="auto"/>
              <w:right w:val="nil"/>
            </w:tcBorders>
          </w:tcPr>
          <w:p w14:paraId="2735866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r>
      <w:tr w:rsidR="00CA5F46" w:rsidRPr="00BF5F4C" w14:paraId="65A7ED3B" w14:textId="77777777" w:rsidTr="00E67B89">
        <w:tc>
          <w:tcPr>
            <w:tcW w:w="570" w:type="pct"/>
            <w:tcBorders>
              <w:top w:val="dotted" w:sz="4" w:space="0" w:color="auto"/>
              <w:left w:val="nil"/>
              <w:bottom w:val="dotted" w:sz="4" w:space="0" w:color="auto"/>
              <w:right w:val="nil"/>
            </w:tcBorders>
          </w:tcPr>
          <w:p w14:paraId="65683564"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Public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toilets</w:t>
            </w:r>
            <w:r>
              <w:rPr>
                <w:rFonts w:ascii="Times New Roman" w:hAnsi="Times New Roman" w:cs="Times New Roman"/>
                <w:kern w:val="0"/>
                <w:sz w:val="24"/>
                <w:szCs w:val="24"/>
              </w:rPr>
              <w:t xml:space="preserve"> per </w:t>
            </w:r>
            <w:r w:rsidRPr="00553B80">
              <w:rPr>
                <w:rFonts w:ascii="Times New Roman" w:hAnsi="Times New Roman" w:cs="Times New Roman"/>
                <w:kern w:val="0"/>
                <w:sz w:val="24"/>
                <w:szCs w:val="24"/>
              </w:rPr>
              <w:t>10000</w:t>
            </w:r>
            <w:r>
              <w:rPr>
                <w:rFonts w:ascii="Times New Roman" w:hAnsi="Times New Roman" w:cs="Times New Roman"/>
                <w:kern w:val="0"/>
                <w:sz w:val="24"/>
                <w:szCs w:val="24"/>
              </w:rPr>
              <w:t xml:space="preserve"> people</w:t>
            </w:r>
          </w:p>
        </w:tc>
        <w:tc>
          <w:tcPr>
            <w:tcW w:w="341" w:type="pct"/>
            <w:tcBorders>
              <w:top w:val="dotted" w:sz="4" w:space="0" w:color="auto"/>
              <w:left w:val="nil"/>
              <w:bottom w:val="dotted" w:sz="4" w:space="0" w:color="auto"/>
              <w:right w:val="nil"/>
            </w:tcBorders>
          </w:tcPr>
          <w:p w14:paraId="69D530D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2.8%</w:t>
            </w:r>
          </w:p>
        </w:tc>
        <w:tc>
          <w:tcPr>
            <w:tcW w:w="348" w:type="pct"/>
            <w:tcBorders>
              <w:top w:val="dotted" w:sz="4" w:space="0" w:color="auto"/>
              <w:left w:val="nil"/>
              <w:bottom w:val="dotted" w:sz="4" w:space="0" w:color="auto"/>
              <w:right w:val="nil"/>
            </w:tcBorders>
          </w:tcPr>
          <w:p w14:paraId="32C091E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0.5%</w:t>
            </w:r>
          </w:p>
        </w:tc>
        <w:tc>
          <w:tcPr>
            <w:tcW w:w="368" w:type="pct"/>
            <w:tcBorders>
              <w:top w:val="dotted" w:sz="4" w:space="0" w:color="auto"/>
              <w:left w:val="nil"/>
              <w:bottom w:val="dotted" w:sz="4" w:space="0" w:color="auto"/>
              <w:right w:val="nil"/>
            </w:tcBorders>
          </w:tcPr>
          <w:p w14:paraId="20AB5D2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20" w:type="pct"/>
            <w:tcBorders>
              <w:top w:val="dotted" w:sz="4" w:space="0" w:color="auto"/>
              <w:left w:val="nil"/>
              <w:bottom w:val="dotted" w:sz="4" w:space="0" w:color="auto"/>
              <w:right w:val="nil"/>
            </w:tcBorders>
          </w:tcPr>
          <w:p w14:paraId="6920BCF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30" w:type="pct"/>
            <w:tcBorders>
              <w:top w:val="dotted" w:sz="4" w:space="0" w:color="auto"/>
              <w:left w:val="nil"/>
              <w:bottom w:val="dotted" w:sz="4" w:space="0" w:color="auto"/>
              <w:right w:val="nil"/>
            </w:tcBorders>
          </w:tcPr>
          <w:p w14:paraId="27FF155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3.2%</w:t>
            </w:r>
          </w:p>
        </w:tc>
        <w:tc>
          <w:tcPr>
            <w:tcW w:w="339" w:type="pct"/>
            <w:tcBorders>
              <w:top w:val="dotted" w:sz="4" w:space="0" w:color="auto"/>
              <w:left w:val="nil"/>
              <w:bottom w:val="dotted" w:sz="4" w:space="0" w:color="auto"/>
              <w:right w:val="nil"/>
            </w:tcBorders>
          </w:tcPr>
          <w:p w14:paraId="7FE3A0B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1.6%</w:t>
            </w:r>
          </w:p>
        </w:tc>
        <w:tc>
          <w:tcPr>
            <w:tcW w:w="339" w:type="pct"/>
            <w:tcBorders>
              <w:top w:val="dotted" w:sz="4" w:space="0" w:color="auto"/>
              <w:left w:val="nil"/>
              <w:bottom w:val="dotted" w:sz="4" w:space="0" w:color="auto"/>
              <w:right w:val="nil"/>
            </w:tcBorders>
          </w:tcPr>
          <w:p w14:paraId="5A99B06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39" w:type="pct"/>
            <w:tcBorders>
              <w:top w:val="dotted" w:sz="4" w:space="0" w:color="auto"/>
              <w:left w:val="nil"/>
              <w:bottom w:val="dotted" w:sz="4" w:space="0" w:color="auto"/>
              <w:right w:val="nil"/>
            </w:tcBorders>
          </w:tcPr>
          <w:p w14:paraId="5512098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3.4%</w:t>
            </w:r>
          </w:p>
        </w:tc>
        <w:tc>
          <w:tcPr>
            <w:tcW w:w="368" w:type="pct"/>
            <w:tcBorders>
              <w:top w:val="dotted" w:sz="4" w:space="0" w:color="auto"/>
              <w:left w:val="nil"/>
              <w:bottom w:val="dotted" w:sz="4" w:space="0" w:color="auto"/>
              <w:right w:val="nil"/>
            </w:tcBorders>
          </w:tcPr>
          <w:p w14:paraId="3005832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20" w:type="pct"/>
            <w:tcBorders>
              <w:top w:val="dotted" w:sz="4" w:space="0" w:color="auto"/>
              <w:left w:val="nil"/>
              <w:bottom w:val="dotted" w:sz="4" w:space="0" w:color="auto"/>
              <w:right w:val="nil"/>
            </w:tcBorders>
          </w:tcPr>
          <w:p w14:paraId="5E8423B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4.5%</w:t>
            </w:r>
          </w:p>
        </w:tc>
        <w:tc>
          <w:tcPr>
            <w:tcW w:w="339" w:type="pct"/>
            <w:tcBorders>
              <w:top w:val="dotted" w:sz="4" w:space="0" w:color="auto"/>
              <w:left w:val="nil"/>
              <w:bottom w:val="dotted" w:sz="4" w:space="0" w:color="auto"/>
              <w:right w:val="nil"/>
            </w:tcBorders>
          </w:tcPr>
          <w:p w14:paraId="0E5BDD9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6.4%</w:t>
            </w:r>
          </w:p>
        </w:tc>
        <w:tc>
          <w:tcPr>
            <w:tcW w:w="339" w:type="pct"/>
            <w:tcBorders>
              <w:top w:val="dotted" w:sz="4" w:space="0" w:color="auto"/>
              <w:left w:val="nil"/>
              <w:bottom w:val="dotted" w:sz="4" w:space="0" w:color="auto"/>
              <w:right w:val="nil"/>
            </w:tcBorders>
          </w:tcPr>
          <w:p w14:paraId="7550616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4.2%</w:t>
            </w:r>
          </w:p>
        </w:tc>
        <w:tc>
          <w:tcPr>
            <w:tcW w:w="339" w:type="pct"/>
            <w:tcBorders>
              <w:top w:val="dotted" w:sz="4" w:space="0" w:color="auto"/>
              <w:left w:val="nil"/>
              <w:bottom w:val="dotted" w:sz="4" w:space="0" w:color="auto"/>
              <w:right w:val="nil"/>
            </w:tcBorders>
          </w:tcPr>
          <w:p w14:paraId="27B4FF0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r>
      <w:tr w:rsidR="00CA5F46" w:rsidRPr="00BF5F4C" w14:paraId="216B9794" w14:textId="77777777" w:rsidTr="00E67B89">
        <w:tc>
          <w:tcPr>
            <w:tcW w:w="570" w:type="pct"/>
            <w:tcBorders>
              <w:top w:val="dotted" w:sz="4" w:space="0" w:color="auto"/>
              <w:left w:val="nil"/>
              <w:bottom w:val="dotted" w:sz="4" w:space="0" w:color="auto"/>
              <w:right w:val="nil"/>
            </w:tcBorders>
          </w:tcPr>
          <w:p w14:paraId="7644D3C9" w14:textId="77777777" w:rsidR="00CA5F46" w:rsidRPr="00553B80"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Urban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water</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penetration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rate</w:t>
            </w:r>
          </w:p>
        </w:tc>
        <w:tc>
          <w:tcPr>
            <w:tcW w:w="341" w:type="pct"/>
            <w:tcBorders>
              <w:top w:val="dotted" w:sz="4" w:space="0" w:color="auto"/>
              <w:left w:val="nil"/>
              <w:bottom w:val="dotted" w:sz="4" w:space="0" w:color="auto"/>
              <w:right w:val="nil"/>
            </w:tcBorders>
          </w:tcPr>
          <w:p w14:paraId="497DC0A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48" w:type="pct"/>
            <w:tcBorders>
              <w:top w:val="dotted" w:sz="4" w:space="0" w:color="auto"/>
              <w:left w:val="nil"/>
              <w:bottom w:val="dotted" w:sz="4" w:space="0" w:color="auto"/>
              <w:right w:val="nil"/>
            </w:tcBorders>
          </w:tcPr>
          <w:p w14:paraId="7855940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68" w:type="pct"/>
            <w:tcBorders>
              <w:top w:val="dotted" w:sz="4" w:space="0" w:color="auto"/>
              <w:left w:val="nil"/>
              <w:bottom w:val="dotted" w:sz="4" w:space="0" w:color="auto"/>
              <w:right w:val="nil"/>
            </w:tcBorders>
          </w:tcPr>
          <w:p w14:paraId="061C889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0.4%</w:t>
            </w:r>
          </w:p>
        </w:tc>
        <w:tc>
          <w:tcPr>
            <w:tcW w:w="320" w:type="pct"/>
            <w:tcBorders>
              <w:top w:val="dotted" w:sz="4" w:space="0" w:color="auto"/>
              <w:left w:val="nil"/>
              <w:bottom w:val="dotted" w:sz="4" w:space="0" w:color="auto"/>
              <w:right w:val="nil"/>
            </w:tcBorders>
          </w:tcPr>
          <w:p w14:paraId="0FB0DD9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0.3%</w:t>
            </w:r>
          </w:p>
        </w:tc>
        <w:tc>
          <w:tcPr>
            <w:tcW w:w="330" w:type="pct"/>
            <w:tcBorders>
              <w:top w:val="dotted" w:sz="4" w:space="0" w:color="auto"/>
              <w:left w:val="nil"/>
              <w:bottom w:val="dotted" w:sz="4" w:space="0" w:color="auto"/>
              <w:right w:val="nil"/>
            </w:tcBorders>
          </w:tcPr>
          <w:p w14:paraId="0F32212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1.8%</w:t>
            </w:r>
          </w:p>
        </w:tc>
        <w:tc>
          <w:tcPr>
            <w:tcW w:w="339" w:type="pct"/>
            <w:tcBorders>
              <w:top w:val="dotted" w:sz="4" w:space="0" w:color="auto"/>
              <w:left w:val="nil"/>
              <w:bottom w:val="dotted" w:sz="4" w:space="0" w:color="auto"/>
              <w:right w:val="nil"/>
            </w:tcBorders>
          </w:tcPr>
          <w:p w14:paraId="112DD41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9" w:type="pct"/>
            <w:tcBorders>
              <w:top w:val="dotted" w:sz="4" w:space="0" w:color="auto"/>
              <w:left w:val="nil"/>
              <w:bottom w:val="dotted" w:sz="4" w:space="0" w:color="auto"/>
              <w:right w:val="nil"/>
            </w:tcBorders>
          </w:tcPr>
          <w:p w14:paraId="262D6B4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39" w:type="pct"/>
            <w:tcBorders>
              <w:top w:val="dotted" w:sz="4" w:space="0" w:color="auto"/>
              <w:left w:val="nil"/>
              <w:bottom w:val="dotted" w:sz="4" w:space="0" w:color="auto"/>
              <w:right w:val="nil"/>
            </w:tcBorders>
          </w:tcPr>
          <w:p w14:paraId="3779CAE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68" w:type="pct"/>
            <w:tcBorders>
              <w:top w:val="dotted" w:sz="4" w:space="0" w:color="auto"/>
              <w:left w:val="nil"/>
              <w:bottom w:val="dotted" w:sz="4" w:space="0" w:color="auto"/>
              <w:right w:val="nil"/>
            </w:tcBorders>
          </w:tcPr>
          <w:p w14:paraId="566AC62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20" w:type="pct"/>
            <w:tcBorders>
              <w:top w:val="dotted" w:sz="4" w:space="0" w:color="auto"/>
              <w:left w:val="nil"/>
              <w:bottom w:val="dotted" w:sz="4" w:space="0" w:color="auto"/>
              <w:right w:val="nil"/>
            </w:tcBorders>
          </w:tcPr>
          <w:p w14:paraId="5940C12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39" w:type="pct"/>
            <w:tcBorders>
              <w:top w:val="dotted" w:sz="4" w:space="0" w:color="auto"/>
              <w:left w:val="nil"/>
              <w:bottom w:val="dotted" w:sz="4" w:space="0" w:color="auto"/>
              <w:right w:val="nil"/>
            </w:tcBorders>
          </w:tcPr>
          <w:p w14:paraId="243DC53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3.9%</w:t>
            </w:r>
          </w:p>
        </w:tc>
        <w:tc>
          <w:tcPr>
            <w:tcW w:w="339" w:type="pct"/>
            <w:tcBorders>
              <w:top w:val="dotted" w:sz="4" w:space="0" w:color="auto"/>
              <w:left w:val="nil"/>
              <w:bottom w:val="dotted" w:sz="4" w:space="0" w:color="auto"/>
              <w:right w:val="nil"/>
            </w:tcBorders>
          </w:tcPr>
          <w:p w14:paraId="70C47C1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c>
          <w:tcPr>
            <w:tcW w:w="339" w:type="pct"/>
            <w:tcBorders>
              <w:top w:val="dotted" w:sz="4" w:space="0" w:color="auto"/>
              <w:left w:val="nil"/>
              <w:bottom w:val="dotted" w:sz="4" w:space="0" w:color="auto"/>
              <w:right w:val="nil"/>
            </w:tcBorders>
          </w:tcPr>
          <w:p w14:paraId="3CDA654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r>
      <w:tr w:rsidR="00CA5F46" w:rsidRPr="00BF5F4C" w14:paraId="676DA167" w14:textId="77777777" w:rsidTr="00E67B89">
        <w:tc>
          <w:tcPr>
            <w:tcW w:w="570" w:type="pct"/>
            <w:tcBorders>
              <w:top w:val="dotted" w:sz="4" w:space="0" w:color="auto"/>
              <w:left w:val="nil"/>
              <w:bottom w:val="dotted" w:sz="4" w:space="0" w:color="auto"/>
              <w:right w:val="nil"/>
            </w:tcBorders>
          </w:tcPr>
          <w:p w14:paraId="37A2D33F" w14:textId="77777777" w:rsidR="00CA5F46" w:rsidRPr="00553B80" w:rsidRDefault="00CA5F46" w:rsidP="00E67B89">
            <w:pPr>
              <w:autoSpaceDE w:val="0"/>
              <w:autoSpaceDN w:val="0"/>
              <w:adjustRightInd w:val="0"/>
              <w:snapToGrid w:val="0"/>
              <w:jc w:val="left"/>
              <w:rPr>
                <w:rFonts w:ascii="Times New Roman" w:hAnsi="Times New Roman" w:cs="Times New Roman"/>
                <w:kern w:val="0"/>
                <w:sz w:val="24"/>
                <w:szCs w:val="24"/>
              </w:rPr>
            </w:pPr>
            <w:r w:rsidRPr="00882CAF">
              <w:rPr>
                <w:rFonts w:ascii="Times New Roman" w:hAnsi="Times New Roman" w:cs="Times New Roman"/>
                <w:kern w:val="0"/>
                <w:sz w:val="24"/>
                <w:szCs w:val="24"/>
              </w:rPr>
              <w:t>Domestic waste treatment</w:t>
            </w:r>
          </w:p>
        </w:tc>
        <w:tc>
          <w:tcPr>
            <w:tcW w:w="341" w:type="pct"/>
            <w:tcBorders>
              <w:top w:val="dotted" w:sz="4" w:space="0" w:color="auto"/>
              <w:left w:val="nil"/>
              <w:bottom w:val="dotted" w:sz="4" w:space="0" w:color="auto"/>
              <w:right w:val="nil"/>
            </w:tcBorders>
          </w:tcPr>
          <w:p w14:paraId="7C8EE07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48" w:type="pct"/>
            <w:tcBorders>
              <w:top w:val="dotted" w:sz="4" w:space="0" w:color="auto"/>
              <w:left w:val="nil"/>
              <w:bottom w:val="dotted" w:sz="4" w:space="0" w:color="auto"/>
              <w:right w:val="nil"/>
            </w:tcBorders>
          </w:tcPr>
          <w:p w14:paraId="10471BF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6.4%</w:t>
            </w:r>
          </w:p>
        </w:tc>
        <w:tc>
          <w:tcPr>
            <w:tcW w:w="368" w:type="pct"/>
            <w:tcBorders>
              <w:top w:val="dotted" w:sz="4" w:space="0" w:color="auto"/>
              <w:left w:val="nil"/>
              <w:bottom w:val="dotted" w:sz="4" w:space="0" w:color="auto"/>
              <w:right w:val="nil"/>
            </w:tcBorders>
          </w:tcPr>
          <w:p w14:paraId="1309871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3.9%</w:t>
            </w:r>
          </w:p>
        </w:tc>
        <w:tc>
          <w:tcPr>
            <w:tcW w:w="320" w:type="pct"/>
            <w:tcBorders>
              <w:top w:val="dotted" w:sz="4" w:space="0" w:color="auto"/>
              <w:left w:val="nil"/>
              <w:bottom w:val="dotted" w:sz="4" w:space="0" w:color="auto"/>
              <w:right w:val="nil"/>
            </w:tcBorders>
          </w:tcPr>
          <w:p w14:paraId="6F8F359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30" w:type="pct"/>
            <w:tcBorders>
              <w:top w:val="dotted" w:sz="4" w:space="0" w:color="auto"/>
              <w:left w:val="nil"/>
              <w:bottom w:val="dotted" w:sz="4" w:space="0" w:color="auto"/>
              <w:right w:val="nil"/>
            </w:tcBorders>
          </w:tcPr>
          <w:p w14:paraId="6407FEA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8.6%</w:t>
            </w:r>
          </w:p>
        </w:tc>
        <w:tc>
          <w:tcPr>
            <w:tcW w:w="339" w:type="pct"/>
            <w:tcBorders>
              <w:top w:val="dotted" w:sz="4" w:space="0" w:color="auto"/>
              <w:left w:val="nil"/>
              <w:bottom w:val="dotted" w:sz="4" w:space="0" w:color="auto"/>
              <w:right w:val="nil"/>
            </w:tcBorders>
          </w:tcPr>
          <w:p w14:paraId="21C239C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39" w:type="pct"/>
            <w:tcBorders>
              <w:top w:val="dotted" w:sz="4" w:space="0" w:color="auto"/>
              <w:left w:val="nil"/>
              <w:bottom w:val="dotted" w:sz="4" w:space="0" w:color="auto"/>
              <w:right w:val="nil"/>
            </w:tcBorders>
          </w:tcPr>
          <w:p w14:paraId="332FFFC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0.5%</w:t>
            </w:r>
          </w:p>
        </w:tc>
        <w:tc>
          <w:tcPr>
            <w:tcW w:w="339" w:type="pct"/>
            <w:tcBorders>
              <w:top w:val="dotted" w:sz="4" w:space="0" w:color="auto"/>
              <w:left w:val="nil"/>
              <w:bottom w:val="dotted" w:sz="4" w:space="0" w:color="auto"/>
              <w:right w:val="nil"/>
            </w:tcBorders>
          </w:tcPr>
          <w:p w14:paraId="5373753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68" w:type="pct"/>
            <w:tcBorders>
              <w:top w:val="dotted" w:sz="4" w:space="0" w:color="auto"/>
              <w:left w:val="nil"/>
              <w:bottom w:val="dotted" w:sz="4" w:space="0" w:color="auto"/>
              <w:right w:val="nil"/>
            </w:tcBorders>
          </w:tcPr>
          <w:p w14:paraId="0F65951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0.4%</w:t>
            </w:r>
          </w:p>
        </w:tc>
        <w:tc>
          <w:tcPr>
            <w:tcW w:w="320" w:type="pct"/>
            <w:tcBorders>
              <w:top w:val="dotted" w:sz="4" w:space="0" w:color="auto"/>
              <w:left w:val="nil"/>
              <w:bottom w:val="dotted" w:sz="4" w:space="0" w:color="auto"/>
              <w:right w:val="nil"/>
            </w:tcBorders>
          </w:tcPr>
          <w:p w14:paraId="4715EE8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9" w:type="pct"/>
            <w:tcBorders>
              <w:top w:val="dotted" w:sz="4" w:space="0" w:color="auto"/>
              <w:left w:val="nil"/>
              <w:bottom w:val="dotted" w:sz="4" w:space="0" w:color="auto"/>
              <w:right w:val="nil"/>
            </w:tcBorders>
          </w:tcPr>
          <w:p w14:paraId="2F6C499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39" w:type="pct"/>
            <w:tcBorders>
              <w:top w:val="dotted" w:sz="4" w:space="0" w:color="auto"/>
              <w:left w:val="nil"/>
              <w:bottom w:val="dotted" w:sz="4" w:space="0" w:color="auto"/>
              <w:right w:val="nil"/>
            </w:tcBorders>
          </w:tcPr>
          <w:p w14:paraId="6851226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c>
          <w:tcPr>
            <w:tcW w:w="339" w:type="pct"/>
            <w:tcBorders>
              <w:top w:val="dotted" w:sz="4" w:space="0" w:color="auto"/>
              <w:left w:val="nil"/>
              <w:bottom w:val="dotted" w:sz="4" w:space="0" w:color="auto"/>
              <w:right w:val="nil"/>
            </w:tcBorders>
          </w:tcPr>
          <w:p w14:paraId="0BA22B8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0.5%</w:t>
            </w:r>
          </w:p>
        </w:tc>
      </w:tr>
      <w:tr w:rsidR="00CA5F46" w:rsidRPr="00BF5F4C" w14:paraId="3D30FAFC" w14:textId="77777777" w:rsidTr="00E67B89">
        <w:tc>
          <w:tcPr>
            <w:tcW w:w="570" w:type="pct"/>
            <w:tcBorders>
              <w:top w:val="dotted" w:sz="4" w:space="0" w:color="auto"/>
              <w:left w:val="nil"/>
              <w:bottom w:val="dotted" w:sz="4" w:space="0" w:color="auto"/>
              <w:right w:val="nil"/>
            </w:tcBorders>
          </w:tcPr>
          <w:p w14:paraId="73D5DCCF" w14:textId="77777777" w:rsidR="00CA5F46" w:rsidRPr="00882CAF" w:rsidRDefault="00CA5F46" w:rsidP="00E67B89">
            <w:pPr>
              <w:autoSpaceDE w:val="0"/>
              <w:autoSpaceDN w:val="0"/>
              <w:adjustRightInd w:val="0"/>
              <w:snapToGrid w:val="0"/>
              <w:jc w:val="left"/>
              <w:rPr>
                <w:rFonts w:ascii="Times New Roman" w:hAnsi="Times New Roman" w:cs="Times New Roman"/>
                <w:kern w:val="0"/>
                <w:sz w:val="24"/>
                <w:szCs w:val="24"/>
              </w:rPr>
            </w:pPr>
            <w:r w:rsidRPr="00555D93">
              <w:rPr>
                <w:rFonts w:ascii="Times New Roman" w:hAnsi="Times New Roman" w:cs="Times New Roman"/>
                <w:kern w:val="0"/>
                <w:sz w:val="24"/>
                <w:szCs w:val="24"/>
              </w:rPr>
              <w:t>Park green space</w:t>
            </w:r>
          </w:p>
        </w:tc>
        <w:tc>
          <w:tcPr>
            <w:tcW w:w="341" w:type="pct"/>
            <w:tcBorders>
              <w:top w:val="dotted" w:sz="4" w:space="0" w:color="auto"/>
              <w:left w:val="nil"/>
              <w:bottom w:val="dotted" w:sz="4" w:space="0" w:color="auto"/>
              <w:right w:val="nil"/>
            </w:tcBorders>
          </w:tcPr>
          <w:p w14:paraId="6E84DCB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48" w:type="pct"/>
            <w:tcBorders>
              <w:top w:val="dotted" w:sz="4" w:space="0" w:color="auto"/>
              <w:left w:val="nil"/>
              <w:bottom w:val="dotted" w:sz="4" w:space="0" w:color="auto"/>
              <w:right w:val="nil"/>
            </w:tcBorders>
          </w:tcPr>
          <w:p w14:paraId="7A1471D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0.4%</w:t>
            </w:r>
          </w:p>
        </w:tc>
        <w:tc>
          <w:tcPr>
            <w:tcW w:w="368" w:type="pct"/>
            <w:tcBorders>
              <w:top w:val="dotted" w:sz="4" w:space="0" w:color="auto"/>
              <w:left w:val="nil"/>
              <w:bottom w:val="dotted" w:sz="4" w:space="0" w:color="auto"/>
              <w:right w:val="nil"/>
            </w:tcBorders>
          </w:tcPr>
          <w:p w14:paraId="7D60D7D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w:t>
            </w:r>
          </w:p>
        </w:tc>
        <w:tc>
          <w:tcPr>
            <w:tcW w:w="320" w:type="pct"/>
            <w:tcBorders>
              <w:top w:val="dotted" w:sz="4" w:space="0" w:color="auto"/>
              <w:left w:val="nil"/>
              <w:bottom w:val="dotted" w:sz="4" w:space="0" w:color="auto"/>
              <w:right w:val="nil"/>
            </w:tcBorders>
          </w:tcPr>
          <w:p w14:paraId="07463C7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30" w:type="pct"/>
            <w:tcBorders>
              <w:top w:val="dotted" w:sz="4" w:space="0" w:color="auto"/>
              <w:left w:val="nil"/>
              <w:bottom w:val="dotted" w:sz="4" w:space="0" w:color="auto"/>
              <w:right w:val="nil"/>
            </w:tcBorders>
          </w:tcPr>
          <w:p w14:paraId="2C8B3CF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39" w:type="pct"/>
            <w:tcBorders>
              <w:top w:val="dotted" w:sz="4" w:space="0" w:color="auto"/>
              <w:left w:val="nil"/>
              <w:bottom w:val="dotted" w:sz="4" w:space="0" w:color="auto"/>
              <w:right w:val="nil"/>
            </w:tcBorders>
          </w:tcPr>
          <w:p w14:paraId="74AF648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3.9%</w:t>
            </w:r>
          </w:p>
        </w:tc>
        <w:tc>
          <w:tcPr>
            <w:tcW w:w="339" w:type="pct"/>
            <w:tcBorders>
              <w:top w:val="dotted" w:sz="4" w:space="0" w:color="auto"/>
              <w:left w:val="nil"/>
              <w:bottom w:val="dotted" w:sz="4" w:space="0" w:color="auto"/>
              <w:right w:val="nil"/>
            </w:tcBorders>
          </w:tcPr>
          <w:p w14:paraId="07AFF50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9" w:type="pct"/>
            <w:tcBorders>
              <w:top w:val="dotted" w:sz="4" w:space="0" w:color="auto"/>
              <w:left w:val="nil"/>
              <w:bottom w:val="dotted" w:sz="4" w:space="0" w:color="auto"/>
              <w:right w:val="nil"/>
            </w:tcBorders>
          </w:tcPr>
          <w:p w14:paraId="04587FC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68" w:type="pct"/>
            <w:tcBorders>
              <w:top w:val="dotted" w:sz="4" w:space="0" w:color="auto"/>
              <w:left w:val="nil"/>
              <w:bottom w:val="dotted" w:sz="4" w:space="0" w:color="auto"/>
              <w:right w:val="nil"/>
            </w:tcBorders>
          </w:tcPr>
          <w:p w14:paraId="522B253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1.2%</w:t>
            </w:r>
          </w:p>
        </w:tc>
        <w:tc>
          <w:tcPr>
            <w:tcW w:w="320" w:type="pct"/>
            <w:tcBorders>
              <w:top w:val="dotted" w:sz="4" w:space="0" w:color="auto"/>
              <w:left w:val="nil"/>
              <w:bottom w:val="dotted" w:sz="4" w:space="0" w:color="auto"/>
              <w:right w:val="nil"/>
            </w:tcBorders>
          </w:tcPr>
          <w:p w14:paraId="5C3FE86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0.3%</w:t>
            </w:r>
          </w:p>
        </w:tc>
        <w:tc>
          <w:tcPr>
            <w:tcW w:w="339" w:type="pct"/>
            <w:tcBorders>
              <w:top w:val="dotted" w:sz="4" w:space="0" w:color="auto"/>
              <w:left w:val="nil"/>
              <w:bottom w:val="dotted" w:sz="4" w:space="0" w:color="auto"/>
              <w:right w:val="nil"/>
            </w:tcBorders>
          </w:tcPr>
          <w:p w14:paraId="1AC48CF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6.7%</w:t>
            </w:r>
          </w:p>
        </w:tc>
        <w:tc>
          <w:tcPr>
            <w:tcW w:w="339" w:type="pct"/>
            <w:tcBorders>
              <w:top w:val="dotted" w:sz="4" w:space="0" w:color="auto"/>
              <w:left w:val="nil"/>
              <w:bottom w:val="dotted" w:sz="4" w:space="0" w:color="auto"/>
              <w:right w:val="nil"/>
            </w:tcBorders>
          </w:tcPr>
          <w:p w14:paraId="015FD03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3.3%</w:t>
            </w:r>
          </w:p>
        </w:tc>
        <w:tc>
          <w:tcPr>
            <w:tcW w:w="339" w:type="pct"/>
            <w:tcBorders>
              <w:top w:val="dotted" w:sz="4" w:space="0" w:color="auto"/>
              <w:left w:val="nil"/>
              <w:bottom w:val="dotted" w:sz="4" w:space="0" w:color="auto"/>
              <w:right w:val="nil"/>
            </w:tcBorders>
          </w:tcPr>
          <w:p w14:paraId="53C4BA6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r>
      <w:tr w:rsidR="00CA5F46" w:rsidRPr="00BF5F4C" w14:paraId="08520E66" w14:textId="77777777" w:rsidTr="00E67B89">
        <w:tc>
          <w:tcPr>
            <w:tcW w:w="570" w:type="pct"/>
            <w:tcBorders>
              <w:top w:val="dotted" w:sz="4" w:space="0" w:color="auto"/>
              <w:left w:val="nil"/>
              <w:bottom w:val="dotted" w:sz="4" w:space="0" w:color="auto"/>
              <w:right w:val="nil"/>
            </w:tcBorders>
          </w:tcPr>
          <w:p w14:paraId="1B195F81"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Village</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clinics</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lastRenderedPageBreak/>
              <w:t>number</w:t>
            </w:r>
          </w:p>
        </w:tc>
        <w:tc>
          <w:tcPr>
            <w:tcW w:w="341" w:type="pct"/>
            <w:tcBorders>
              <w:top w:val="dotted" w:sz="4" w:space="0" w:color="auto"/>
              <w:left w:val="nil"/>
              <w:bottom w:val="dotted" w:sz="4" w:space="0" w:color="auto"/>
              <w:right w:val="nil"/>
            </w:tcBorders>
          </w:tcPr>
          <w:p w14:paraId="3771960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lastRenderedPageBreak/>
              <w:t>1.7%</w:t>
            </w:r>
          </w:p>
        </w:tc>
        <w:tc>
          <w:tcPr>
            <w:tcW w:w="348" w:type="pct"/>
            <w:tcBorders>
              <w:top w:val="dotted" w:sz="4" w:space="0" w:color="auto"/>
              <w:left w:val="nil"/>
              <w:bottom w:val="dotted" w:sz="4" w:space="0" w:color="auto"/>
              <w:right w:val="nil"/>
            </w:tcBorders>
          </w:tcPr>
          <w:p w14:paraId="1B9667C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c>
          <w:tcPr>
            <w:tcW w:w="368" w:type="pct"/>
            <w:tcBorders>
              <w:top w:val="dotted" w:sz="4" w:space="0" w:color="auto"/>
              <w:left w:val="nil"/>
              <w:bottom w:val="dotted" w:sz="4" w:space="0" w:color="auto"/>
              <w:right w:val="nil"/>
            </w:tcBorders>
          </w:tcPr>
          <w:p w14:paraId="7418558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20" w:type="pct"/>
            <w:tcBorders>
              <w:top w:val="dotted" w:sz="4" w:space="0" w:color="auto"/>
              <w:left w:val="nil"/>
              <w:bottom w:val="dotted" w:sz="4" w:space="0" w:color="auto"/>
              <w:right w:val="nil"/>
            </w:tcBorders>
          </w:tcPr>
          <w:p w14:paraId="6496B94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0.4%</w:t>
            </w:r>
          </w:p>
        </w:tc>
        <w:tc>
          <w:tcPr>
            <w:tcW w:w="330" w:type="pct"/>
            <w:tcBorders>
              <w:top w:val="dotted" w:sz="4" w:space="0" w:color="auto"/>
              <w:left w:val="nil"/>
              <w:bottom w:val="dotted" w:sz="4" w:space="0" w:color="auto"/>
              <w:right w:val="nil"/>
            </w:tcBorders>
          </w:tcPr>
          <w:p w14:paraId="054F5F9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3.8%</w:t>
            </w:r>
          </w:p>
        </w:tc>
        <w:tc>
          <w:tcPr>
            <w:tcW w:w="339" w:type="pct"/>
            <w:tcBorders>
              <w:top w:val="dotted" w:sz="4" w:space="0" w:color="auto"/>
              <w:left w:val="nil"/>
              <w:bottom w:val="dotted" w:sz="4" w:space="0" w:color="auto"/>
              <w:right w:val="nil"/>
            </w:tcBorders>
          </w:tcPr>
          <w:p w14:paraId="5112180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4.2%</w:t>
            </w:r>
          </w:p>
        </w:tc>
        <w:tc>
          <w:tcPr>
            <w:tcW w:w="339" w:type="pct"/>
            <w:tcBorders>
              <w:top w:val="dotted" w:sz="4" w:space="0" w:color="auto"/>
              <w:left w:val="nil"/>
              <w:bottom w:val="dotted" w:sz="4" w:space="0" w:color="auto"/>
              <w:right w:val="nil"/>
            </w:tcBorders>
          </w:tcPr>
          <w:p w14:paraId="3E3113B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39" w:type="pct"/>
            <w:tcBorders>
              <w:top w:val="dotted" w:sz="4" w:space="0" w:color="auto"/>
              <w:left w:val="nil"/>
              <w:bottom w:val="dotted" w:sz="4" w:space="0" w:color="auto"/>
              <w:right w:val="nil"/>
            </w:tcBorders>
          </w:tcPr>
          <w:p w14:paraId="7BCE5CB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6.8%</w:t>
            </w:r>
          </w:p>
        </w:tc>
        <w:tc>
          <w:tcPr>
            <w:tcW w:w="368" w:type="pct"/>
            <w:tcBorders>
              <w:top w:val="dotted" w:sz="4" w:space="0" w:color="auto"/>
              <w:left w:val="nil"/>
              <w:bottom w:val="dotted" w:sz="4" w:space="0" w:color="auto"/>
              <w:right w:val="nil"/>
            </w:tcBorders>
          </w:tcPr>
          <w:p w14:paraId="36C9029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3.0%</w:t>
            </w:r>
          </w:p>
        </w:tc>
        <w:tc>
          <w:tcPr>
            <w:tcW w:w="320" w:type="pct"/>
            <w:tcBorders>
              <w:top w:val="dotted" w:sz="4" w:space="0" w:color="auto"/>
              <w:left w:val="nil"/>
              <w:bottom w:val="dotted" w:sz="4" w:space="0" w:color="auto"/>
              <w:right w:val="nil"/>
            </w:tcBorders>
          </w:tcPr>
          <w:p w14:paraId="5875811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1.3%</w:t>
            </w:r>
          </w:p>
        </w:tc>
        <w:tc>
          <w:tcPr>
            <w:tcW w:w="339" w:type="pct"/>
            <w:tcBorders>
              <w:top w:val="dotted" w:sz="4" w:space="0" w:color="auto"/>
              <w:left w:val="nil"/>
              <w:bottom w:val="dotted" w:sz="4" w:space="0" w:color="auto"/>
              <w:right w:val="nil"/>
            </w:tcBorders>
          </w:tcPr>
          <w:p w14:paraId="2EE75E6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39" w:type="pct"/>
            <w:tcBorders>
              <w:top w:val="dotted" w:sz="4" w:space="0" w:color="auto"/>
              <w:left w:val="nil"/>
              <w:bottom w:val="dotted" w:sz="4" w:space="0" w:color="auto"/>
              <w:right w:val="nil"/>
            </w:tcBorders>
          </w:tcPr>
          <w:p w14:paraId="7D1E3F1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1.6%</w:t>
            </w:r>
          </w:p>
        </w:tc>
        <w:tc>
          <w:tcPr>
            <w:tcW w:w="339" w:type="pct"/>
            <w:tcBorders>
              <w:top w:val="dotted" w:sz="4" w:space="0" w:color="auto"/>
              <w:left w:val="nil"/>
              <w:bottom w:val="dotted" w:sz="4" w:space="0" w:color="auto"/>
              <w:right w:val="nil"/>
            </w:tcBorders>
          </w:tcPr>
          <w:p w14:paraId="0C67E1E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5.8%</w:t>
            </w:r>
          </w:p>
        </w:tc>
      </w:tr>
      <w:tr w:rsidR="00CA5F46" w:rsidRPr="00BF5F4C" w14:paraId="28EE5E69" w14:textId="77777777" w:rsidTr="00E67B89">
        <w:tc>
          <w:tcPr>
            <w:tcW w:w="570" w:type="pct"/>
            <w:tcBorders>
              <w:top w:val="dotted" w:sz="4" w:space="0" w:color="auto"/>
              <w:left w:val="nil"/>
              <w:bottom w:val="dotted" w:sz="4" w:space="0" w:color="auto"/>
              <w:right w:val="nil"/>
            </w:tcBorders>
          </w:tcPr>
          <w:p w14:paraId="4EFF0A5D"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Health</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technicians</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per</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10000</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w:t>
            </w:r>
            <w:r>
              <w:rPr>
                <w:rFonts w:ascii="Times New Roman" w:hAnsi="Times New Roman" w:cs="Times New Roman"/>
                <w:kern w:val="0"/>
                <w:sz w:val="24"/>
                <w:szCs w:val="24"/>
              </w:rPr>
              <w:t>ople</w:t>
            </w:r>
          </w:p>
        </w:tc>
        <w:tc>
          <w:tcPr>
            <w:tcW w:w="341" w:type="pct"/>
            <w:tcBorders>
              <w:top w:val="dotted" w:sz="4" w:space="0" w:color="auto"/>
              <w:left w:val="nil"/>
              <w:bottom w:val="dotted" w:sz="4" w:space="0" w:color="auto"/>
              <w:right w:val="nil"/>
            </w:tcBorders>
          </w:tcPr>
          <w:p w14:paraId="293D6B2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48" w:type="pct"/>
            <w:tcBorders>
              <w:top w:val="dotted" w:sz="4" w:space="0" w:color="auto"/>
              <w:left w:val="nil"/>
              <w:bottom w:val="dotted" w:sz="4" w:space="0" w:color="auto"/>
              <w:right w:val="nil"/>
            </w:tcBorders>
          </w:tcPr>
          <w:p w14:paraId="34456B9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68" w:type="pct"/>
            <w:tcBorders>
              <w:top w:val="dotted" w:sz="4" w:space="0" w:color="auto"/>
              <w:left w:val="nil"/>
              <w:bottom w:val="dotted" w:sz="4" w:space="0" w:color="auto"/>
              <w:right w:val="nil"/>
            </w:tcBorders>
          </w:tcPr>
          <w:p w14:paraId="663CB22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13.9%</w:t>
            </w:r>
          </w:p>
        </w:tc>
        <w:tc>
          <w:tcPr>
            <w:tcW w:w="320" w:type="pct"/>
            <w:tcBorders>
              <w:top w:val="dotted" w:sz="4" w:space="0" w:color="auto"/>
              <w:left w:val="nil"/>
              <w:bottom w:val="dotted" w:sz="4" w:space="0" w:color="auto"/>
              <w:right w:val="nil"/>
            </w:tcBorders>
          </w:tcPr>
          <w:p w14:paraId="418B748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30" w:type="pct"/>
            <w:tcBorders>
              <w:top w:val="dotted" w:sz="4" w:space="0" w:color="auto"/>
              <w:left w:val="nil"/>
              <w:bottom w:val="dotted" w:sz="4" w:space="0" w:color="auto"/>
              <w:right w:val="nil"/>
            </w:tcBorders>
          </w:tcPr>
          <w:p w14:paraId="1E01801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4.7%</w:t>
            </w:r>
          </w:p>
        </w:tc>
        <w:tc>
          <w:tcPr>
            <w:tcW w:w="339" w:type="pct"/>
            <w:tcBorders>
              <w:top w:val="dotted" w:sz="4" w:space="0" w:color="auto"/>
              <w:left w:val="nil"/>
              <w:bottom w:val="dotted" w:sz="4" w:space="0" w:color="auto"/>
              <w:right w:val="nil"/>
            </w:tcBorders>
          </w:tcPr>
          <w:p w14:paraId="3A9C86B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c>
          <w:tcPr>
            <w:tcW w:w="339" w:type="pct"/>
            <w:tcBorders>
              <w:top w:val="dotted" w:sz="4" w:space="0" w:color="auto"/>
              <w:left w:val="nil"/>
              <w:bottom w:val="dotted" w:sz="4" w:space="0" w:color="auto"/>
              <w:right w:val="nil"/>
            </w:tcBorders>
          </w:tcPr>
          <w:p w14:paraId="21E809F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1.2%</w:t>
            </w:r>
          </w:p>
        </w:tc>
        <w:tc>
          <w:tcPr>
            <w:tcW w:w="339" w:type="pct"/>
            <w:tcBorders>
              <w:top w:val="dotted" w:sz="4" w:space="0" w:color="auto"/>
              <w:left w:val="nil"/>
              <w:bottom w:val="dotted" w:sz="4" w:space="0" w:color="auto"/>
              <w:right w:val="nil"/>
            </w:tcBorders>
          </w:tcPr>
          <w:p w14:paraId="5DD253F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3.1%</w:t>
            </w:r>
          </w:p>
        </w:tc>
        <w:tc>
          <w:tcPr>
            <w:tcW w:w="368" w:type="pct"/>
            <w:tcBorders>
              <w:top w:val="dotted" w:sz="4" w:space="0" w:color="auto"/>
              <w:left w:val="nil"/>
              <w:bottom w:val="dotted" w:sz="4" w:space="0" w:color="auto"/>
              <w:right w:val="nil"/>
            </w:tcBorders>
          </w:tcPr>
          <w:p w14:paraId="68ED114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2.1%</w:t>
            </w:r>
          </w:p>
        </w:tc>
        <w:tc>
          <w:tcPr>
            <w:tcW w:w="320" w:type="pct"/>
            <w:tcBorders>
              <w:top w:val="dotted" w:sz="4" w:space="0" w:color="auto"/>
              <w:left w:val="nil"/>
              <w:bottom w:val="dotted" w:sz="4" w:space="0" w:color="auto"/>
              <w:right w:val="nil"/>
            </w:tcBorders>
          </w:tcPr>
          <w:p w14:paraId="69BC16F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39" w:type="pct"/>
            <w:tcBorders>
              <w:top w:val="dotted" w:sz="4" w:space="0" w:color="auto"/>
              <w:left w:val="nil"/>
              <w:bottom w:val="dotted" w:sz="4" w:space="0" w:color="auto"/>
              <w:right w:val="nil"/>
            </w:tcBorders>
          </w:tcPr>
          <w:p w14:paraId="6FC9396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39" w:type="pct"/>
            <w:tcBorders>
              <w:top w:val="dotted" w:sz="4" w:space="0" w:color="auto"/>
              <w:left w:val="nil"/>
              <w:bottom w:val="dotted" w:sz="4" w:space="0" w:color="auto"/>
              <w:right w:val="nil"/>
            </w:tcBorders>
          </w:tcPr>
          <w:p w14:paraId="15ACD99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4.1%</w:t>
            </w:r>
          </w:p>
        </w:tc>
        <w:tc>
          <w:tcPr>
            <w:tcW w:w="339" w:type="pct"/>
            <w:tcBorders>
              <w:top w:val="dotted" w:sz="4" w:space="0" w:color="auto"/>
              <w:left w:val="nil"/>
              <w:bottom w:val="dotted" w:sz="4" w:space="0" w:color="auto"/>
              <w:right w:val="nil"/>
            </w:tcBorders>
          </w:tcPr>
          <w:p w14:paraId="2323A14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r>
      <w:tr w:rsidR="00CA5F46" w:rsidRPr="00BF5F4C" w14:paraId="75BB8AF3" w14:textId="77777777" w:rsidTr="00E67B89">
        <w:tc>
          <w:tcPr>
            <w:tcW w:w="570" w:type="pct"/>
            <w:tcBorders>
              <w:top w:val="dotted" w:sz="4" w:space="0" w:color="auto"/>
              <w:left w:val="nil"/>
              <w:bottom w:val="dotted" w:sz="4" w:space="0" w:color="auto"/>
              <w:right w:val="nil"/>
            </w:tcBorders>
          </w:tcPr>
          <w:p w14:paraId="5BA8982B" w14:textId="77777777" w:rsidR="00CA5F46" w:rsidRPr="00553B80" w:rsidRDefault="00CA5F46" w:rsidP="00E67B89">
            <w:pPr>
              <w:autoSpaceDE w:val="0"/>
              <w:autoSpaceDN w:val="0"/>
              <w:adjustRightInd w:val="0"/>
              <w:snapToGrid w:val="0"/>
              <w:jc w:val="left"/>
              <w:rPr>
                <w:rFonts w:ascii="Times New Roman" w:hAnsi="Times New Roman" w:cs="Times New Roman"/>
                <w:kern w:val="0"/>
                <w:sz w:val="24"/>
                <w:szCs w:val="24"/>
              </w:rPr>
            </w:pPr>
            <w:r w:rsidRPr="00882CAF">
              <w:rPr>
                <w:rFonts w:ascii="Times New Roman" w:hAnsi="Times New Roman" w:cs="Times New Roman"/>
                <w:kern w:val="0"/>
                <w:sz w:val="24"/>
                <w:szCs w:val="24"/>
              </w:rPr>
              <w:t>Urban basic medical insurance</w:t>
            </w:r>
          </w:p>
        </w:tc>
        <w:tc>
          <w:tcPr>
            <w:tcW w:w="341" w:type="pct"/>
            <w:tcBorders>
              <w:top w:val="dotted" w:sz="4" w:space="0" w:color="auto"/>
              <w:left w:val="nil"/>
              <w:bottom w:val="dotted" w:sz="4" w:space="0" w:color="auto"/>
              <w:right w:val="nil"/>
            </w:tcBorders>
          </w:tcPr>
          <w:p w14:paraId="6DE2820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c>
          <w:tcPr>
            <w:tcW w:w="348" w:type="pct"/>
            <w:tcBorders>
              <w:top w:val="dotted" w:sz="4" w:space="0" w:color="auto"/>
              <w:left w:val="nil"/>
              <w:bottom w:val="dotted" w:sz="4" w:space="0" w:color="auto"/>
              <w:right w:val="nil"/>
            </w:tcBorders>
          </w:tcPr>
          <w:p w14:paraId="25A37A0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4.4%</w:t>
            </w:r>
          </w:p>
        </w:tc>
        <w:tc>
          <w:tcPr>
            <w:tcW w:w="368" w:type="pct"/>
            <w:tcBorders>
              <w:top w:val="dotted" w:sz="4" w:space="0" w:color="auto"/>
              <w:left w:val="nil"/>
              <w:bottom w:val="dotted" w:sz="4" w:space="0" w:color="auto"/>
              <w:right w:val="nil"/>
            </w:tcBorders>
          </w:tcPr>
          <w:p w14:paraId="0B8C06A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c>
          <w:tcPr>
            <w:tcW w:w="320" w:type="pct"/>
            <w:tcBorders>
              <w:top w:val="dotted" w:sz="4" w:space="0" w:color="auto"/>
              <w:left w:val="nil"/>
              <w:bottom w:val="dotted" w:sz="4" w:space="0" w:color="auto"/>
              <w:right w:val="nil"/>
            </w:tcBorders>
          </w:tcPr>
          <w:p w14:paraId="15E8E8E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1.8%</w:t>
            </w:r>
          </w:p>
        </w:tc>
        <w:tc>
          <w:tcPr>
            <w:tcW w:w="330" w:type="pct"/>
            <w:tcBorders>
              <w:top w:val="dotted" w:sz="4" w:space="0" w:color="auto"/>
              <w:left w:val="nil"/>
              <w:bottom w:val="dotted" w:sz="4" w:space="0" w:color="auto"/>
              <w:right w:val="nil"/>
            </w:tcBorders>
          </w:tcPr>
          <w:p w14:paraId="233C89E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4.4%</w:t>
            </w:r>
          </w:p>
        </w:tc>
        <w:tc>
          <w:tcPr>
            <w:tcW w:w="339" w:type="pct"/>
            <w:tcBorders>
              <w:top w:val="dotted" w:sz="4" w:space="0" w:color="auto"/>
              <w:left w:val="nil"/>
              <w:bottom w:val="dotted" w:sz="4" w:space="0" w:color="auto"/>
              <w:right w:val="nil"/>
            </w:tcBorders>
          </w:tcPr>
          <w:p w14:paraId="6483AA3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2.5%</w:t>
            </w:r>
          </w:p>
        </w:tc>
        <w:tc>
          <w:tcPr>
            <w:tcW w:w="339" w:type="pct"/>
            <w:tcBorders>
              <w:top w:val="dotted" w:sz="4" w:space="0" w:color="auto"/>
              <w:left w:val="nil"/>
              <w:bottom w:val="dotted" w:sz="4" w:space="0" w:color="auto"/>
              <w:right w:val="nil"/>
            </w:tcBorders>
          </w:tcPr>
          <w:p w14:paraId="2A26533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1.8%</w:t>
            </w:r>
          </w:p>
        </w:tc>
        <w:tc>
          <w:tcPr>
            <w:tcW w:w="339" w:type="pct"/>
            <w:tcBorders>
              <w:top w:val="dotted" w:sz="4" w:space="0" w:color="auto"/>
              <w:left w:val="nil"/>
              <w:bottom w:val="dotted" w:sz="4" w:space="0" w:color="auto"/>
              <w:right w:val="nil"/>
            </w:tcBorders>
          </w:tcPr>
          <w:p w14:paraId="1B52CD7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2.6%</w:t>
            </w:r>
          </w:p>
        </w:tc>
        <w:tc>
          <w:tcPr>
            <w:tcW w:w="368" w:type="pct"/>
            <w:tcBorders>
              <w:top w:val="dotted" w:sz="4" w:space="0" w:color="auto"/>
              <w:left w:val="nil"/>
              <w:bottom w:val="dotted" w:sz="4" w:space="0" w:color="auto"/>
              <w:right w:val="nil"/>
            </w:tcBorders>
          </w:tcPr>
          <w:p w14:paraId="52A0B3A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w:t>
            </w:r>
          </w:p>
        </w:tc>
        <w:tc>
          <w:tcPr>
            <w:tcW w:w="320" w:type="pct"/>
            <w:tcBorders>
              <w:top w:val="dotted" w:sz="4" w:space="0" w:color="auto"/>
              <w:left w:val="nil"/>
              <w:bottom w:val="dotted" w:sz="4" w:space="0" w:color="auto"/>
              <w:right w:val="nil"/>
            </w:tcBorders>
          </w:tcPr>
          <w:p w14:paraId="7A18152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39" w:type="pct"/>
            <w:tcBorders>
              <w:top w:val="dotted" w:sz="4" w:space="0" w:color="auto"/>
              <w:left w:val="nil"/>
              <w:bottom w:val="dotted" w:sz="4" w:space="0" w:color="auto"/>
              <w:right w:val="nil"/>
            </w:tcBorders>
          </w:tcPr>
          <w:p w14:paraId="08F182E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1.7%</w:t>
            </w:r>
          </w:p>
        </w:tc>
        <w:tc>
          <w:tcPr>
            <w:tcW w:w="339" w:type="pct"/>
            <w:tcBorders>
              <w:top w:val="dotted" w:sz="4" w:space="0" w:color="auto"/>
              <w:left w:val="nil"/>
              <w:bottom w:val="dotted" w:sz="4" w:space="0" w:color="auto"/>
              <w:right w:val="nil"/>
            </w:tcBorders>
          </w:tcPr>
          <w:p w14:paraId="343838E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c>
          <w:tcPr>
            <w:tcW w:w="339" w:type="pct"/>
            <w:tcBorders>
              <w:top w:val="dotted" w:sz="4" w:space="0" w:color="auto"/>
              <w:left w:val="nil"/>
              <w:bottom w:val="dotted" w:sz="4" w:space="0" w:color="auto"/>
              <w:right w:val="nil"/>
            </w:tcBorders>
          </w:tcPr>
          <w:p w14:paraId="6BECC7D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2.9%</w:t>
            </w:r>
          </w:p>
        </w:tc>
      </w:tr>
      <w:tr w:rsidR="00CA5F46" w:rsidRPr="00BF5F4C" w14:paraId="3D8A988E" w14:textId="77777777" w:rsidTr="00E67B89">
        <w:tc>
          <w:tcPr>
            <w:tcW w:w="570" w:type="pct"/>
            <w:tcBorders>
              <w:top w:val="dotted" w:sz="4" w:space="0" w:color="auto"/>
              <w:left w:val="nil"/>
              <w:bottom w:val="dotted" w:sz="4" w:space="0" w:color="auto"/>
              <w:right w:val="nil"/>
            </w:tcBorders>
          </w:tcPr>
          <w:p w14:paraId="36CE7241" w14:textId="77777777" w:rsidR="00CA5F46" w:rsidRPr="000E7503" w:rsidRDefault="00CA5F46" w:rsidP="00E67B89">
            <w:pPr>
              <w:autoSpaceDE w:val="0"/>
              <w:autoSpaceDN w:val="0"/>
              <w:adjustRightInd w:val="0"/>
              <w:snapToGrid w:val="0"/>
              <w:jc w:val="left"/>
              <w:rPr>
                <w:rFonts w:ascii="Times New Roman" w:hAnsi="Times New Roman" w:cs="Times New Roman"/>
                <w:kern w:val="0"/>
                <w:sz w:val="24"/>
                <w:szCs w:val="24"/>
              </w:rPr>
            </w:pPr>
            <w:r w:rsidRPr="000E7503">
              <w:rPr>
                <w:rFonts w:ascii="Times New Roman" w:hAnsi="Times New Roman" w:cs="Times New Roman"/>
                <w:kern w:val="0"/>
                <w:sz w:val="24"/>
                <w:szCs w:val="24"/>
              </w:rPr>
              <w:t>Education index (standardized)</w:t>
            </w:r>
          </w:p>
        </w:tc>
        <w:tc>
          <w:tcPr>
            <w:tcW w:w="341" w:type="pct"/>
            <w:tcBorders>
              <w:top w:val="dotted" w:sz="4" w:space="0" w:color="auto"/>
              <w:left w:val="nil"/>
              <w:bottom w:val="dotted" w:sz="4" w:space="0" w:color="auto"/>
              <w:right w:val="nil"/>
            </w:tcBorders>
          </w:tcPr>
          <w:p w14:paraId="290209B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48" w:type="pct"/>
            <w:tcBorders>
              <w:top w:val="dotted" w:sz="4" w:space="0" w:color="auto"/>
              <w:left w:val="nil"/>
              <w:bottom w:val="dotted" w:sz="4" w:space="0" w:color="auto"/>
              <w:right w:val="nil"/>
            </w:tcBorders>
          </w:tcPr>
          <w:p w14:paraId="4E3AC29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68" w:type="pct"/>
            <w:tcBorders>
              <w:top w:val="dotted" w:sz="4" w:space="0" w:color="auto"/>
              <w:left w:val="nil"/>
              <w:bottom w:val="dotted" w:sz="4" w:space="0" w:color="auto"/>
              <w:right w:val="nil"/>
            </w:tcBorders>
          </w:tcPr>
          <w:p w14:paraId="3F47D4E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2.2%</w:t>
            </w:r>
          </w:p>
        </w:tc>
        <w:tc>
          <w:tcPr>
            <w:tcW w:w="320" w:type="pct"/>
            <w:tcBorders>
              <w:top w:val="dotted" w:sz="4" w:space="0" w:color="auto"/>
              <w:left w:val="nil"/>
              <w:bottom w:val="dotted" w:sz="4" w:space="0" w:color="auto"/>
              <w:right w:val="nil"/>
            </w:tcBorders>
          </w:tcPr>
          <w:p w14:paraId="41C0592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4.7%</w:t>
            </w:r>
          </w:p>
        </w:tc>
        <w:tc>
          <w:tcPr>
            <w:tcW w:w="330" w:type="pct"/>
            <w:tcBorders>
              <w:top w:val="dotted" w:sz="4" w:space="0" w:color="auto"/>
              <w:left w:val="nil"/>
              <w:bottom w:val="dotted" w:sz="4" w:space="0" w:color="auto"/>
              <w:right w:val="nil"/>
            </w:tcBorders>
          </w:tcPr>
          <w:p w14:paraId="0B29B4F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39" w:type="pct"/>
            <w:tcBorders>
              <w:top w:val="dotted" w:sz="4" w:space="0" w:color="auto"/>
              <w:left w:val="nil"/>
              <w:bottom w:val="dotted" w:sz="4" w:space="0" w:color="auto"/>
              <w:right w:val="nil"/>
            </w:tcBorders>
          </w:tcPr>
          <w:p w14:paraId="5A113D1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2.8%</w:t>
            </w:r>
          </w:p>
        </w:tc>
        <w:tc>
          <w:tcPr>
            <w:tcW w:w="339" w:type="pct"/>
            <w:tcBorders>
              <w:top w:val="dotted" w:sz="4" w:space="0" w:color="auto"/>
              <w:left w:val="nil"/>
              <w:bottom w:val="dotted" w:sz="4" w:space="0" w:color="auto"/>
              <w:right w:val="nil"/>
            </w:tcBorders>
          </w:tcPr>
          <w:p w14:paraId="6261FD9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2.1%</w:t>
            </w:r>
          </w:p>
        </w:tc>
        <w:tc>
          <w:tcPr>
            <w:tcW w:w="339" w:type="pct"/>
            <w:tcBorders>
              <w:top w:val="dotted" w:sz="4" w:space="0" w:color="auto"/>
              <w:left w:val="nil"/>
              <w:bottom w:val="dotted" w:sz="4" w:space="0" w:color="auto"/>
              <w:right w:val="nil"/>
            </w:tcBorders>
          </w:tcPr>
          <w:p w14:paraId="6449657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68" w:type="pct"/>
            <w:tcBorders>
              <w:top w:val="dotted" w:sz="4" w:space="0" w:color="auto"/>
              <w:left w:val="nil"/>
              <w:bottom w:val="dotted" w:sz="4" w:space="0" w:color="auto"/>
              <w:right w:val="nil"/>
            </w:tcBorders>
          </w:tcPr>
          <w:p w14:paraId="6EC64C2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1.2%</w:t>
            </w:r>
          </w:p>
        </w:tc>
        <w:tc>
          <w:tcPr>
            <w:tcW w:w="320" w:type="pct"/>
            <w:tcBorders>
              <w:top w:val="dotted" w:sz="4" w:space="0" w:color="auto"/>
              <w:left w:val="nil"/>
              <w:bottom w:val="dotted" w:sz="4" w:space="0" w:color="auto"/>
              <w:right w:val="nil"/>
            </w:tcBorders>
          </w:tcPr>
          <w:p w14:paraId="4863C69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7.8%</w:t>
            </w:r>
          </w:p>
        </w:tc>
        <w:tc>
          <w:tcPr>
            <w:tcW w:w="339" w:type="pct"/>
            <w:tcBorders>
              <w:top w:val="dotted" w:sz="4" w:space="0" w:color="auto"/>
              <w:left w:val="nil"/>
              <w:bottom w:val="dotted" w:sz="4" w:space="0" w:color="auto"/>
              <w:right w:val="nil"/>
            </w:tcBorders>
          </w:tcPr>
          <w:p w14:paraId="36C73E1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3.3%</w:t>
            </w:r>
          </w:p>
        </w:tc>
        <w:tc>
          <w:tcPr>
            <w:tcW w:w="339" w:type="pct"/>
            <w:tcBorders>
              <w:top w:val="dotted" w:sz="4" w:space="0" w:color="auto"/>
              <w:left w:val="nil"/>
              <w:bottom w:val="dotted" w:sz="4" w:space="0" w:color="auto"/>
              <w:right w:val="nil"/>
            </w:tcBorders>
          </w:tcPr>
          <w:p w14:paraId="14A5D60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3.5%</w:t>
            </w:r>
          </w:p>
        </w:tc>
        <w:tc>
          <w:tcPr>
            <w:tcW w:w="339" w:type="pct"/>
            <w:tcBorders>
              <w:top w:val="dotted" w:sz="4" w:space="0" w:color="auto"/>
              <w:left w:val="nil"/>
              <w:bottom w:val="dotted" w:sz="4" w:space="0" w:color="auto"/>
              <w:right w:val="nil"/>
            </w:tcBorders>
          </w:tcPr>
          <w:p w14:paraId="3910333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0.5%</w:t>
            </w:r>
          </w:p>
        </w:tc>
      </w:tr>
      <w:tr w:rsidR="00CA5F46" w:rsidRPr="00BF5F4C" w14:paraId="7BDE755C" w14:textId="77777777" w:rsidTr="00E67B89">
        <w:tc>
          <w:tcPr>
            <w:tcW w:w="570" w:type="pct"/>
            <w:tcBorders>
              <w:top w:val="dotted" w:sz="4" w:space="0" w:color="auto"/>
              <w:left w:val="nil"/>
              <w:bottom w:val="dotted" w:sz="4" w:space="0" w:color="auto"/>
              <w:right w:val="nil"/>
            </w:tcBorders>
          </w:tcPr>
          <w:p w14:paraId="090B60EC" w14:textId="77777777" w:rsidR="00CA5F46" w:rsidRPr="00EE471B" w:rsidRDefault="00CA5F46" w:rsidP="00E67B89">
            <w:pPr>
              <w:autoSpaceDE w:val="0"/>
              <w:autoSpaceDN w:val="0"/>
              <w:adjustRightInd w:val="0"/>
              <w:snapToGrid w:val="0"/>
              <w:jc w:val="left"/>
              <w:rPr>
                <w:rFonts w:ascii="Times New Roman" w:hAnsi="Times New Roman" w:cs="Times New Roman"/>
                <w:kern w:val="0"/>
                <w:sz w:val="24"/>
                <w:szCs w:val="24"/>
              </w:rPr>
            </w:pPr>
            <w:r w:rsidRPr="007C363A">
              <w:rPr>
                <w:rFonts w:ascii="Times New Roman" w:hAnsi="Times New Roman" w:cs="Times New Roman"/>
                <w:kern w:val="0"/>
                <w:sz w:val="24"/>
                <w:szCs w:val="24"/>
              </w:rPr>
              <w:t>Meat</w:t>
            </w:r>
            <w:r>
              <w:rPr>
                <w:rFonts w:ascii="Times New Roman" w:hAnsi="Times New Roman" w:cs="Times New Roman"/>
                <w:kern w:val="0"/>
                <w:sz w:val="24"/>
                <w:szCs w:val="24"/>
              </w:rPr>
              <w:t xml:space="preserve"> </w:t>
            </w:r>
            <w:r w:rsidRPr="007C363A">
              <w:rPr>
                <w:rFonts w:ascii="Times New Roman" w:hAnsi="Times New Roman" w:cs="Times New Roman"/>
                <w:kern w:val="0"/>
                <w:sz w:val="24"/>
                <w:szCs w:val="24"/>
              </w:rPr>
              <w:t>consumption</w:t>
            </w:r>
          </w:p>
        </w:tc>
        <w:tc>
          <w:tcPr>
            <w:tcW w:w="341" w:type="pct"/>
            <w:tcBorders>
              <w:top w:val="dotted" w:sz="4" w:space="0" w:color="auto"/>
              <w:left w:val="nil"/>
              <w:bottom w:val="dotted" w:sz="4" w:space="0" w:color="auto"/>
              <w:right w:val="nil"/>
            </w:tcBorders>
          </w:tcPr>
          <w:p w14:paraId="1491EF5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2.5%</w:t>
            </w:r>
          </w:p>
        </w:tc>
        <w:tc>
          <w:tcPr>
            <w:tcW w:w="348" w:type="pct"/>
            <w:tcBorders>
              <w:top w:val="dotted" w:sz="4" w:space="0" w:color="auto"/>
              <w:left w:val="nil"/>
              <w:bottom w:val="dotted" w:sz="4" w:space="0" w:color="auto"/>
              <w:right w:val="nil"/>
            </w:tcBorders>
          </w:tcPr>
          <w:p w14:paraId="3D97998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0.3%</w:t>
            </w:r>
          </w:p>
        </w:tc>
        <w:tc>
          <w:tcPr>
            <w:tcW w:w="368" w:type="pct"/>
            <w:tcBorders>
              <w:top w:val="dotted" w:sz="4" w:space="0" w:color="auto"/>
              <w:left w:val="nil"/>
              <w:bottom w:val="dotted" w:sz="4" w:space="0" w:color="auto"/>
              <w:right w:val="nil"/>
            </w:tcBorders>
          </w:tcPr>
          <w:p w14:paraId="7BE9770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20" w:type="pct"/>
            <w:tcBorders>
              <w:top w:val="dotted" w:sz="4" w:space="0" w:color="auto"/>
              <w:left w:val="nil"/>
              <w:bottom w:val="dotted" w:sz="4" w:space="0" w:color="auto"/>
              <w:right w:val="nil"/>
            </w:tcBorders>
          </w:tcPr>
          <w:p w14:paraId="46874C9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30" w:type="pct"/>
            <w:tcBorders>
              <w:top w:val="dotted" w:sz="4" w:space="0" w:color="auto"/>
              <w:left w:val="nil"/>
              <w:bottom w:val="dotted" w:sz="4" w:space="0" w:color="auto"/>
              <w:right w:val="nil"/>
            </w:tcBorders>
          </w:tcPr>
          <w:p w14:paraId="4F91EDA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2.1%</w:t>
            </w:r>
          </w:p>
        </w:tc>
        <w:tc>
          <w:tcPr>
            <w:tcW w:w="339" w:type="pct"/>
            <w:tcBorders>
              <w:top w:val="dotted" w:sz="4" w:space="0" w:color="auto"/>
              <w:left w:val="nil"/>
              <w:bottom w:val="dotted" w:sz="4" w:space="0" w:color="auto"/>
              <w:right w:val="nil"/>
            </w:tcBorders>
          </w:tcPr>
          <w:p w14:paraId="2C56433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c>
          <w:tcPr>
            <w:tcW w:w="339" w:type="pct"/>
            <w:tcBorders>
              <w:top w:val="dotted" w:sz="4" w:space="0" w:color="auto"/>
              <w:left w:val="nil"/>
              <w:bottom w:val="dotted" w:sz="4" w:space="0" w:color="auto"/>
              <w:right w:val="nil"/>
            </w:tcBorders>
          </w:tcPr>
          <w:p w14:paraId="045D1C8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4.4%</w:t>
            </w:r>
          </w:p>
        </w:tc>
        <w:tc>
          <w:tcPr>
            <w:tcW w:w="339" w:type="pct"/>
            <w:tcBorders>
              <w:top w:val="dotted" w:sz="4" w:space="0" w:color="auto"/>
              <w:left w:val="nil"/>
              <w:bottom w:val="dotted" w:sz="4" w:space="0" w:color="auto"/>
              <w:right w:val="nil"/>
            </w:tcBorders>
          </w:tcPr>
          <w:p w14:paraId="031D0DF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6.8%</w:t>
            </w:r>
          </w:p>
        </w:tc>
        <w:tc>
          <w:tcPr>
            <w:tcW w:w="368" w:type="pct"/>
            <w:tcBorders>
              <w:top w:val="dotted" w:sz="4" w:space="0" w:color="auto"/>
              <w:left w:val="nil"/>
              <w:bottom w:val="dotted" w:sz="4" w:space="0" w:color="auto"/>
              <w:right w:val="nil"/>
            </w:tcBorders>
          </w:tcPr>
          <w:p w14:paraId="0CAD6DD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2.5%</w:t>
            </w:r>
          </w:p>
        </w:tc>
        <w:tc>
          <w:tcPr>
            <w:tcW w:w="320" w:type="pct"/>
            <w:tcBorders>
              <w:top w:val="dotted" w:sz="4" w:space="0" w:color="auto"/>
              <w:left w:val="nil"/>
              <w:bottom w:val="dotted" w:sz="4" w:space="0" w:color="auto"/>
              <w:right w:val="nil"/>
            </w:tcBorders>
          </w:tcPr>
          <w:p w14:paraId="745A771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6.5%</w:t>
            </w:r>
          </w:p>
        </w:tc>
        <w:tc>
          <w:tcPr>
            <w:tcW w:w="339" w:type="pct"/>
            <w:tcBorders>
              <w:top w:val="dotted" w:sz="4" w:space="0" w:color="auto"/>
              <w:left w:val="nil"/>
              <w:bottom w:val="dotted" w:sz="4" w:space="0" w:color="auto"/>
              <w:right w:val="nil"/>
            </w:tcBorders>
          </w:tcPr>
          <w:p w14:paraId="4D96A1F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39" w:type="pct"/>
            <w:tcBorders>
              <w:top w:val="dotted" w:sz="4" w:space="0" w:color="auto"/>
              <w:left w:val="nil"/>
              <w:bottom w:val="dotted" w:sz="4" w:space="0" w:color="auto"/>
              <w:right w:val="nil"/>
            </w:tcBorders>
          </w:tcPr>
          <w:p w14:paraId="26D0EA9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2.5%</w:t>
            </w:r>
          </w:p>
        </w:tc>
        <w:tc>
          <w:tcPr>
            <w:tcW w:w="339" w:type="pct"/>
            <w:tcBorders>
              <w:top w:val="dotted" w:sz="4" w:space="0" w:color="auto"/>
              <w:left w:val="nil"/>
              <w:bottom w:val="dotted" w:sz="4" w:space="0" w:color="auto"/>
              <w:right w:val="nil"/>
            </w:tcBorders>
          </w:tcPr>
          <w:p w14:paraId="37C42C2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3.0%</w:t>
            </w:r>
          </w:p>
        </w:tc>
      </w:tr>
      <w:tr w:rsidR="00CA5F46" w:rsidRPr="00BF5F4C" w14:paraId="6ACE44AA" w14:textId="77777777" w:rsidTr="00E67B89">
        <w:tc>
          <w:tcPr>
            <w:tcW w:w="570" w:type="pct"/>
            <w:tcBorders>
              <w:top w:val="dotted" w:sz="4" w:space="0" w:color="auto"/>
              <w:left w:val="nil"/>
              <w:bottom w:val="dotted" w:sz="4" w:space="0" w:color="auto"/>
              <w:right w:val="nil"/>
            </w:tcBorders>
          </w:tcPr>
          <w:p w14:paraId="2049362C" w14:textId="77777777" w:rsidR="00CA5F46" w:rsidRPr="00553B80"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Temperature</w:t>
            </w:r>
          </w:p>
        </w:tc>
        <w:tc>
          <w:tcPr>
            <w:tcW w:w="341" w:type="pct"/>
            <w:tcBorders>
              <w:top w:val="dotted" w:sz="4" w:space="0" w:color="auto"/>
              <w:left w:val="nil"/>
              <w:bottom w:val="dotted" w:sz="4" w:space="0" w:color="auto"/>
              <w:right w:val="nil"/>
            </w:tcBorders>
          </w:tcPr>
          <w:p w14:paraId="33AFF14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1.2%</w:t>
            </w:r>
          </w:p>
        </w:tc>
        <w:tc>
          <w:tcPr>
            <w:tcW w:w="348" w:type="pct"/>
            <w:tcBorders>
              <w:top w:val="dotted" w:sz="4" w:space="0" w:color="auto"/>
              <w:left w:val="nil"/>
              <w:bottom w:val="dotted" w:sz="4" w:space="0" w:color="auto"/>
              <w:right w:val="nil"/>
            </w:tcBorders>
          </w:tcPr>
          <w:p w14:paraId="7FC7181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68" w:type="pct"/>
            <w:tcBorders>
              <w:top w:val="dotted" w:sz="4" w:space="0" w:color="auto"/>
              <w:left w:val="nil"/>
              <w:bottom w:val="dotted" w:sz="4" w:space="0" w:color="auto"/>
              <w:right w:val="nil"/>
            </w:tcBorders>
          </w:tcPr>
          <w:p w14:paraId="13F3FD2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0.5%</w:t>
            </w:r>
          </w:p>
        </w:tc>
        <w:tc>
          <w:tcPr>
            <w:tcW w:w="320" w:type="pct"/>
            <w:tcBorders>
              <w:top w:val="dotted" w:sz="4" w:space="0" w:color="auto"/>
              <w:left w:val="nil"/>
              <w:bottom w:val="dotted" w:sz="4" w:space="0" w:color="auto"/>
              <w:right w:val="nil"/>
            </w:tcBorders>
          </w:tcPr>
          <w:p w14:paraId="12439012"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0.5%</w:t>
            </w:r>
          </w:p>
        </w:tc>
        <w:tc>
          <w:tcPr>
            <w:tcW w:w="330" w:type="pct"/>
            <w:tcBorders>
              <w:top w:val="dotted" w:sz="4" w:space="0" w:color="auto"/>
              <w:left w:val="nil"/>
              <w:bottom w:val="dotted" w:sz="4" w:space="0" w:color="auto"/>
              <w:right w:val="nil"/>
            </w:tcBorders>
          </w:tcPr>
          <w:p w14:paraId="44FAC04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3.1%</w:t>
            </w:r>
          </w:p>
        </w:tc>
        <w:tc>
          <w:tcPr>
            <w:tcW w:w="339" w:type="pct"/>
            <w:tcBorders>
              <w:top w:val="dotted" w:sz="4" w:space="0" w:color="auto"/>
              <w:left w:val="nil"/>
              <w:bottom w:val="dotted" w:sz="4" w:space="0" w:color="auto"/>
              <w:right w:val="nil"/>
            </w:tcBorders>
          </w:tcPr>
          <w:p w14:paraId="62AF576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4.6%</w:t>
            </w:r>
          </w:p>
        </w:tc>
        <w:tc>
          <w:tcPr>
            <w:tcW w:w="339" w:type="pct"/>
            <w:tcBorders>
              <w:top w:val="dotted" w:sz="4" w:space="0" w:color="auto"/>
              <w:left w:val="nil"/>
              <w:bottom w:val="dotted" w:sz="4" w:space="0" w:color="auto"/>
              <w:right w:val="nil"/>
            </w:tcBorders>
          </w:tcPr>
          <w:p w14:paraId="7BB9150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2.5%</w:t>
            </w:r>
          </w:p>
        </w:tc>
        <w:tc>
          <w:tcPr>
            <w:tcW w:w="339" w:type="pct"/>
            <w:tcBorders>
              <w:top w:val="dotted" w:sz="4" w:space="0" w:color="auto"/>
              <w:left w:val="nil"/>
              <w:bottom w:val="dotted" w:sz="4" w:space="0" w:color="auto"/>
              <w:right w:val="nil"/>
            </w:tcBorders>
          </w:tcPr>
          <w:p w14:paraId="0668D57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68" w:type="pct"/>
            <w:tcBorders>
              <w:top w:val="dotted" w:sz="4" w:space="0" w:color="auto"/>
              <w:left w:val="nil"/>
              <w:bottom w:val="dotted" w:sz="4" w:space="0" w:color="auto"/>
              <w:right w:val="nil"/>
            </w:tcBorders>
          </w:tcPr>
          <w:p w14:paraId="7ED1C59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20" w:type="pct"/>
            <w:tcBorders>
              <w:top w:val="dotted" w:sz="4" w:space="0" w:color="auto"/>
              <w:left w:val="nil"/>
              <w:bottom w:val="dotted" w:sz="4" w:space="0" w:color="auto"/>
              <w:right w:val="nil"/>
            </w:tcBorders>
          </w:tcPr>
          <w:p w14:paraId="509614C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6.9%</w:t>
            </w:r>
          </w:p>
        </w:tc>
        <w:tc>
          <w:tcPr>
            <w:tcW w:w="339" w:type="pct"/>
            <w:tcBorders>
              <w:top w:val="dotted" w:sz="4" w:space="0" w:color="auto"/>
              <w:left w:val="nil"/>
              <w:bottom w:val="dotted" w:sz="4" w:space="0" w:color="auto"/>
              <w:right w:val="nil"/>
            </w:tcBorders>
          </w:tcPr>
          <w:p w14:paraId="28A74DB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2.0%</w:t>
            </w:r>
          </w:p>
        </w:tc>
        <w:tc>
          <w:tcPr>
            <w:tcW w:w="339" w:type="pct"/>
            <w:tcBorders>
              <w:top w:val="dotted" w:sz="4" w:space="0" w:color="auto"/>
              <w:left w:val="nil"/>
              <w:bottom w:val="dotted" w:sz="4" w:space="0" w:color="auto"/>
              <w:right w:val="nil"/>
            </w:tcBorders>
          </w:tcPr>
          <w:p w14:paraId="355C326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2.6%</w:t>
            </w:r>
          </w:p>
        </w:tc>
        <w:tc>
          <w:tcPr>
            <w:tcW w:w="339" w:type="pct"/>
            <w:tcBorders>
              <w:top w:val="dotted" w:sz="4" w:space="0" w:color="auto"/>
              <w:left w:val="nil"/>
              <w:bottom w:val="dotted" w:sz="4" w:space="0" w:color="auto"/>
              <w:right w:val="nil"/>
            </w:tcBorders>
          </w:tcPr>
          <w:p w14:paraId="2D066E9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1.3%</w:t>
            </w:r>
          </w:p>
        </w:tc>
      </w:tr>
      <w:tr w:rsidR="00CA5F46" w:rsidRPr="00BF5F4C" w14:paraId="443D1BD3" w14:textId="77777777" w:rsidTr="00E67B89">
        <w:tc>
          <w:tcPr>
            <w:tcW w:w="570" w:type="pct"/>
            <w:tcBorders>
              <w:top w:val="dotted" w:sz="4" w:space="0" w:color="auto"/>
              <w:left w:val="nil"/>
              <w:bottom w:val="dotted" w:sz="4" w:space="0" w:color="auto"/>
              <w:right w:val="nil"/>
            </w:tcBorders>
          </w:tcPr>
          <w:p w14:paraId="062D207A"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Sunshine</w:t>
            </w:r>
          </w:p>
        </w:tc>
        <w:tc>
          <w:tcPr>
            <w:tcW w:w="341" w:type="pct"/>
            <w:tcBorders>
              <w:top w:val="dotted" w:sz="4" w:space="0" w:color="auto"/>
              <w:left w:val="nil"/>
              <w:bottom w:val="dotted" w:sz="4" w:space="0" w:color="auto"/>
              <w:right w:val="nil"/>
            </w:tcBorders>
          </w:tcPr>
          <w:p w14:paraId="0C439F6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4.8%</w:t>
            </w:r>
          </w:p>
        </w:tc>
        <w:tc>
          <w:tcPr>
            <w:tcW w:w="348" w:type="pct"/>
            <w:tcBorders>
              <w:top w:val="dotted" w:sz="4" w:space="0" w:color="auto"/>
              <w:left w:val="nil"/>
              <w:bottom w:val="dotted" w:sz="4" w:space="0" w:color="auto"/>
              <w:right w:val="nil"/>
            </w:tcBorders>
          </w:tcPr>
          <w:p w14:paraId="1946AC9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0.3%</w:t>
            </w:r>
          </w:p>
        </w:tc>
        <w:tc>
          <w:tcPr>
            <w:tcW w:w="368" w:type="pct"/>
            <w:tcBorders>
              <w:top w:val="dotted" w:sz="4" w:space="0" w:color="auto"/>
              <w:left w:val="nil"/>
              <w:bottom w:val="dotted" w:sz="4" w:space="0" w:color="auto"/>
              <w:right w:val="nil"/>
            </w:tcBorders>
          </w:tcPr>
          <w:p w14:paraId="475756C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20" w:type="pct"/>
            <w:tcBorders>
              <w:top w:val="dotted" w:sz="4" w:space="0" w:color="auto"/>
              <w:left w:val="nil"/>
              <w:bottom w:val="dotted" w:sz="4" w:space="0" w:color="auto"/>
              <w:right w:val="nil"/>
            </w:tcBorders>
          </w:tcPr>
          <w:p w14:paraId="7CA9B05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0" w:type="pct"/>
            <w:tcBorders>
              <w:top w:val="dotted" w:sz="4" w:space="0" w:color="auto"/>
              <w:left w:val="nil"/>
              <w:bottom w:val="dotted" w:sz="4" w:space="0" w:color="auto"/>
              <w:right w:val="nil"/>
            </w:tcBorders>
          </w:tcPr>
          <w:p w14:paraId="14DDF5F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w:t>
            </w:r>
          </w:p>
        </w:tc>
        <w:tc>
          <w:tcPr>
            <w:tcW w:w="339" w:type="pct"/>
            <w:tcBorders>
              <w:top w:val="dotted" w:sz="4" w:space="0" w:color="auto"/>
              <w:left w:val="nil"/>
              <w:bottom w:val="dotted" w:sz="4" w:space="0" w:color="auto"/>
              <w:right w:val="nil"/>
            </w:tcBorders>
          </w:tcPr>
          <w:p w14:paraId="22318C7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3.0%</w:t>
            </w:r>
          </w:p>
        </w:tc>
        <w:tc>
          <w:tcPr>
            <w:tcW w:w="339" w:type="pct"/>
            <w:tcBorders>
              <w:top w:val="dotted" w:sz="4" w:space="0" w:color="auto"/>
              <w:left w:val="nil"/>
              <w:bottom w:val="dotted" w:sz="4" w:space="0" w:color="auto"/>
              <w:right w:val="nil"/>
            </w:tcBorders>
          </w:tcPr>
          <w:p w14:paraId="61E5E67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8.5%</w:t>
            </w:r>
          </w:p>
        </w:tc>
        <w:tc>
          <w:tcPr>
            <w:tcW w:w="339" w:type="pct"/>
            <w:tcBorders>
              <w:top w:val="dotted" w:sz="4" w:space="0" w:color="auto"/>
              <w:left w:val="nil"/>
              <w:bottom w:val="dotted" w:sz="4" w:space="0" w:color="auto"/>
              <w:right w:val="nil"/>
            </w:tcBorders>
          </w:tcPr>
          <w:p w14:paraId="4BC6BF5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w:t>
            </w:r>
          </w:p>
        </w:tc>
        <w:tc>
          <w:tcPr>
            <w:tcW w:w="368" w:type="pct"/>
            <w:tcBorders>
              <w:top w:val="dotted" w:sz="4" w:space="0" w:color="auto"/>
              <w:left w:val="nil"/>
              <w:bottom w:val="dotted" w:sz="4" w:space="0" w:color="auto"/>
              <w:right w:val="nil"/>
            </w:tcBorders>
          </w:tcPr>
          <w:p w14:paraId="22A7463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0.9%</w:t>
            </w:r>
          </w:p>
        </w:tc>
        <w:tc>
          <w:tcPr>
            <w:tcW w:w="320" w:type="pct"/>
            <w:tcBorders>
              <w:top w:val="dotted" w:sz="4" w:space="0" w:color="auto"/>
              <w:left w:val="nil"/>
              <w:bottom w:val="dotted" w:sz="4" w:space="0" w:color="auto"/>
              <w:right w:val="nil"/>
            </w:tcBorders>
          </w:tcPr>
          <w:p w14:paraId="063DB57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5.1%</w:t>
            </w:r>
          </w:p>
        </w:tc>
        <w:tc>
          <w:tcPr>
            <w:tcW w:w="339" w:type="pct"/>
            <w:tcBorders>
              <w:top w:val="dotted" w:sz="4" w:space="0" w:color="auto"/>
              <w:left w:val="nil"/>
              <w:bottom w:val="dotted" w:sz="4" w:space="0" w:color="auto"/>
              <w:right w:val="nil"/>
            </w:tcBorders>
          </w:tcPr>
          <w:p w14:paraId="0867C8B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39" w:type="pct"/>
            <w:tcBorders>
              <w:top w:val="dotted" w:sz="4" w:space="0" w:color="auto"/>
              <w:left w:val="nil"/>
              <w:bottom w:val="dotted" w:sz="4" w:space="0" w:color="auto"/>
              <w:right w:val="nil"/>
            </w:tcBorders>
          </w:tcPr>
          <w:p w14:paraId="108BBB3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2.2%</w:t>
            </w:r>
          </w:p>
        </w:tc>
        <w:tc>
          <w:tcPr>
            <w:tcW w:w="339" w:type="pct"/>
            <w:tcBorders>
              <w:top w:val="dotted" w:sz="4" w:space="0" w:color="auto"/>
              <w:left w:val="nil"/>
              <w:bottom w:val="dotted" w:sz="4" w:space="0" w:color="auto"/>
              <w:right w:val="nil"/>
            </w:tcBorders>
          </w:tcPr>
          <w:p w14:paraId="5B9A29A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1.9%</w:t>
            </w:r>
          </w:p>
        </w:tc>
      </w:tr>
      <w:tr w:rsidR="00CA5F46" w:rsidRPr="00BF5F4C" w14:paraId="6B899EDC" w14:textId="77777777" w:rsidTr="00E67B89">
        <w:tc>
          <w:tcPr>
            <w:tcW w:w="570" w:type="pct"/>
            <w:tcBorders>
              <w:top w:val="dotted" w:sz="4" w:space="0" w:color="auto"/>
              <w:left w:val="nil"/>
              <w:bottom w:val="dotted" w:sz="4" w:space="0" w:color="auto"/>
              <w:right w:val="nil"/>
            </w:tcBorders>
          </w:tcPr>
          <w:p w14:paraId="776148E9" w14:textId="77777777" w:rsidR="00CA5F46" w:rsidRPr="00347E76"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Humidity</w:t>
            </w:r>
          </w:p>
        </w:tc>
        <w:tc>
          <w:tcPr>
            <w:tcW w:w="341" w:type="pct"/>
            <w:tcBorders>
              <w:top w:val="dotted" w:sz="4" w:space="0" w:color="auto"/>
              <w:left w:val="nil"/>
              <w:bottom w:val="dotted" w:sz="4" w:space="0" w:color="auto"/>
              <w:right w:val="nil"/>
            </w:tcBorders>
          </w:tcPr>
          <w:p w14:paraId="6A371BF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48" w:type="pct"/>
            <w:tcBorders>
              <w:top w:val="dotted" w:sz="4" w:space="0" w:color="auto"/>
              <w:left w:val="nil"/>
              <w:bottom w:val="dotted" w:sz="4" w:space="0" w:color="auto"/>
              <w:right w:val="nil"/>
            </w:tcBorders>
          </w:tcPr>
          <w:p w14:paraId="5F3990C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0.4%</w:t>
            </w:r>
          </w:p>
        </w:tc>
        <w:tc>
          <w:tcPr>
            <w:tcW w:w="368" w:type="pct"/>
            <w:tcBorders>
              <w:top w:val="dotted" w:sz="4" w:space="0" w:color="auto"/>
              <w:left w:val="nil"/>
              <w:bottom w:val="dotted" w:sz="4" w:space="0" w:color="auto"/>
              <w:right w:val="nil"/>
            </w:tcBorders>
          </w:tcPr>
          <w:p w14:paraId="3E74E4C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20" w:type="pct"/>
            <w:tcBorders>
              <w:top w:val="dotted" w:sz="4" w:space="0" w:color="auto"/>
              <w:left w:val="nil"/>
              <w:bottom w:val="dotted" w:sz="4" w:space="0" w:color="auto"/>
              <w:right w:val="nil"/>
            </w:tcBorders>
          </w:tcPr>
          <w:p w14:paraId="2579C47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30" w:type="pct"/>
            <w:tcBorders>
              <w:top w:val="dotted" w:sz="4" w:space="0" w:color="auto"/>
              <w:left w:val="nil"/>
              <w:bottom w:val="dotted" w:sz="4" w:space="0" w:color="auto"/>
              <w:right w:val="nil"/>
            </w:tcBorders>
          </w:tcPr>
          <w:p w14:paraId="4B72F41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w:t>
            </w:r>
          </w:p>
        </w:tc>
        <w:tc>
          <w:tcPr>
            <w:tcW w:w="339" w:type="pct"/>
            <w:tcBorders>
              <w:top w:val="dotted" w:sz="4" w:space="0" w:color="auto"/>
              <w:left w:val="nil"/>
              <w:bottom w:val="dotted" w:sz="4" w:space="0" w:color="auto"/>
              <w:right w:val="nil"/>
            </w:tcBorders>
          </w:tcPr>
          <w:p w14:paraId="140A7DDB"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3.5%</w:t>
            </w:r>
          </w:p>
        </w:tc>
        <w:tc>
          <w:tcPr>
            <w:tcW w:w="339" w:type="pct"/>
            <w:tcBorders>
              <w:top w:val="dotted" w:sz="4" w:space="0" w:color="auto"/>
              <w:left w:val="nil"/>
              <w:bottom w:val="dotted" w:sz="4" w:space="0" w:color="auto"/>
              <w:right w:val="nil"/>
            </w:tcBorders>
          </w:tcPr>
          <w:p w14:paraId="718B052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2.2%</w:t>
            </w:r>
          </w:p>
        </w:tc>
        <w:tc>
          <w:tcPr>
            <w:tcW w:w="339" w:type="pct"/>
            <w:tcBorders>
              <w:top w:val="dotted" w:sz="4" w:space="0" w:color="auto"/>
              <w:left w:val="nil"/>
              <w:bottom w:val="dotted" w:sz="4" w:space="0" w:color="auto"/>
              <w:right w:val="nil"/>
            </w:tcBorders>
          </w:tcPr>
          <w:p w14:paraId="7D52D8F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68" w:type="pct"/>
            <w:tcBorders>
              <w:top w:val="dotted" w:sz="4" w:space="0" w:color="auto"/>
              <w:left w:val="nil"/>
              <w:bottom w:val="dotted" w:sz="4" w:space="0" w:color="auto"/>
              <w:right w:val="nil"/>
            </w:tcBorders>
          </w:tcPr>
          <w:p w14:paraId="6E5AE73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20" w:type="pct"/>
            <w:tcBorders>
              <w:top w:val="dotted" w:sz="4" w:space="0" w:color="auto"/>
              <w:left w:val="nil"/>
              <w:bottom w:val="dotted" w:sz="4" w:space="0" w:color="auto"/>
              <w:right w:val="nil"/>
            </w:tcBorders>
          </w:tcPr>
          <w:p w14:paraId="3065986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6.6%</w:t>
            </w:r>
          </w:p>
        </w:tc>
        <w:tc>
          <w:tcPr>
            <w:tcW w:w="339" w:type="pct"/>
            <w:tcBorders>
              <w:top w:val="dotted" w:sz="4" w:space="0" w:color="auto"/>
              <w:left w:val="nil"/>
              <w:bottom w:val="dotted" w:sz="4" w:space="0" w:color="auto"/>
              <w:right w:val="nil"/>
            </w:tcBorders>
          </w:tcPr>
          <w:p w14:paraId="449381E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39" w:type="pct"/>
            <w:tcBorders>
              <w:top w:val="dotted" w:sz="4" w:space="0" w:color="auto"/>
              <w:left w:val="nil"/>
              <w:bottom w:val="dotted" w:sz="4" w:space="0" w:color="auto"/>
              <w:right w:val="nil"/>
            </w:tcBorders>
          </w:tcPr>
          <w:p w14:paraId="69EB4B6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1.2%</w:t>
            </w:r>
          </w:p>
        </w:tc>
        <w:tc>
          <w:tcPr>
            <w:tcW w:w="339" w:type="pct"/>
            <w:tcBorders>
              <w:top w:val="dotted" w:sz="4" w:space="0" w:color="auto"/>
              <w:left w:val="nil"/>
              <w:bottom w:val="dotted" w:sz="4" w:space="0" w:color="auto"/>
              <w:right w:val="nil"/>
            </w:tcBorders>
          </w:tcPr>
          <w:p w14:paraId="02B8185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1.2%</w:t>
            </w:r>
          </w:p>
        </w:tc>
      </w:tr>
      <w:tr w:rsidR="00CA5F46" w:rsidRPr="00BF5F4C" w14:paraId="73E76ED6" w14:textId="77777777" w:rsidTr="00E67B89">
        <w:tc>
          <w:tcPr>
            <w:tcW w:w="570" w:type="pct"/>
            <w:tcBorders>
              <w:top w:val="dotted" w:sz="4" w:space="0" w:color="auto"/>
              <w:left w:val="nil"/>
              <w:bottom w:val="dotted" w:sz="4" w:space="0" w:color="auto"/>
              <w:right w:val="nil"/>
            </w:tcBorders>
          </w:tcPr>
          <w:p w14:paraId="19A04A0C" w14:textId="77777777" w:rsidR="00CA5F46" w:rsidRPr="00553B80" w:rsidRDefault="00CA5F46" w:rsidP="00E67B89">
            <w:pPr>
              <w:autoSpaceDE w:val="0"/>
              <w:autoSpaceDN w:val="0"/>
              <w:adjustRightInd w:val="0"/>
              <w:snapToGrid w:val="0"/>
              <w:jc w:val="left"/>
              <w:rPr>
                <w:rFonts w:ascii="Times New Roman" w:hAnsi="Times New Roman" w:cs="Times New Roman"/>
                <w:kern w:val="0"/>
                <w:sz w:val="24"/>
                <w:szCs w:val="24"/>
              </w:rPr>
            </w:pPr>
            <w:r w:rsidRPr="00553B80">
              <w:rPr>
                <w:rFonts w:ascii="Times New Roman" w:hAnsi="Times New Roman" w:cs="Times New Roman"/>
                <w:kern w:val="0"/>
                <w:sz w:val="24"/>
                <w:szCs w:val="24"/>
              </w:rPr>
              <w:t>Urban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population</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density</w:t>
            </w:r>
          </w:p>
        </w:tc>
        <w:tc>
          <w:tcPr>
            <w:tcW w:w="341" w:type="pct"/>
            <w:tcBorders>
              <w:top w:val="dotted" w:sz="4" w:space="0" w:color="auto"/>
              <w:left w:val="nil"/>
              <w:bottom w:val="dotted" w:sz="4" w:space="0" w:color="auto"/>
              <w:right w:val="nil"/>
            </w:tcBorders>
          </w:tcPr>
          <w:p w14:paraId="35457CF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4.0%</w:t>
            </w:r>
          </w:p>
        </w:tc>
        <w:tc>
          <w:tcPr>
            <w:tcW w:w="348" w:type="pct"/>
            <w:tcBorders>
              <w:top w:val="dotted" w:sz="4" w:space="0" w:color="auto"/>
              <w:left w:val="nil"/>
              <w:bottom w:val="dotted" w:sz="4" w:space="0" w:color="auto"/>
              <w:right w:val="nil"/>
            </w:tcBorders>
          </w:tcPr>
          <w:p w14:paraId="45D7B19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5.1%</w:t>
            </w:r>
          </w:p>
        </w:tc>
        <w:tc>
          <w:tcPr>
            <w:tcW w:w="368" w:type="pct"/>
            <w:tcBorders>
              <w:top w:val="dotted" w:sz="4" w:space="0" w:color="auto"/>
              <w:left w:val="nil"/>
              <w:bottom w:val="dotted" w:sz="4" w:space="0" w:color="auto"/>
              <w:right w:val="nil"/>
            </w:tcBorders>
          </w:tcPr>
          <w:p w14:paraId="7EC5185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5.1%</w:t>
            </w:r>
          </w:p>
        </w:tc>
        <w:tc>
          <w:tcPr>
            <w:tcW w:w="320" w:type="pct"/>
            <w:tcBorders>
              <w:top w:val="dotted" w:sz="4" w:space="0" w:color="auto"/>
              <w:left w:val="nil"/>
              <w:bottom w:val="dotted" w:sz="4" w:space="0" w:color="auto"/>
              <w:right w:val="nil"/>
            </w:tcBorders>
          </w:tcPr>
          <w:p w14:paraId="6A42BE2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0.2%</w:t>
            </w:r>
          </w:p>
        </w:tc>
        <w:tc>
          <w:tcPr>
            <w:tcW w:w="330" w:type="pct"/>
            <w:tcBorders>
              <w:top w:val="dotted" w:sz="4" w:space="0" w:color="auto"/>
              <w:left w:val="nil"/>
              <w:bottom w:val="dotted" w:sz="4" w:space="0" w:color="auto"/>
              <w:right w:val="nil"/>
            </w:tcBorders>
          </w:tcPr>
          <w:p w14:paraId="1D86D42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39" w:type="pct"/>
            <w:tcBorders>
              <w:top w:val="dotted" w:sz="4" w:space="0" w:color="auto"/>
              <w:left w:val="nil"/>
              <w:bottom w:val="dotted" w:sz="4" w:space="0" w:color="auto"/>
              <w:right w:val="nil"/>
            </w:tcBorders>
          </w:tcPr>
          <w:p w14:paraId="58850BFE"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w:t>
            </w:r>
          </w:p>
        </w:tc>
        <w:tc>
          <w:tcPr>
            <w:tcW w:w="339" w:type="pct"/>
            <w:tcBorders>
              <w:top w:val="dotted" w:sz="4" w:space="0" w:color="auto"/>
              <w:left w:val="nil"/>
              <w:bottom w:val="dotted" w:sz="4" w:space="0" w:color="auto"/>
              <w:right w:val="nil"/>
            </w:tcBorders>
          </w:tcPr>
          <w:p w14:paraId="032A01D8"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39" w:type="pct"/>
            <w:tcBorders>
              <w:top w:val="dotted" w:sz="4" w:space="0" w:color="auto"/>
              <w:left w:val="nil"/>
              <w:bottom w:val="dotted" w:sz="4" w:space="0" w:color="auto"/>
              <w:right w:val="nil"/>
            </w:tcBorders>
          </w:tcPr>
          <w:p w14:paraId="7D95648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0.7%</w:t>
            </w:r>
          </w:p>
        </w:tc>
        <w:tc>
          <w:tcPr>
            <w:tcW w:w="368" w:type="pct"/>
            <w:tcBorders>
              <w:top w:val="dotted" w:sz="4" w:space="0" w:color="auto"/>
              <w:left w:val="nil"/>
              <w:bottom w:val="dotted" w:sz="4" w:space="0" w:color="auto"/>
              <w:right w:val="nil"/>
            </w:tcBorders>
          </w:tcPr>
          <w:p w14:paraId="673E7D90"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c>
          <w:tcPr>
            <w:tcW w:w="320" w:type="pct"/>
            <w:tcBorders>
              <w:top w:val="dotted" w:sz="4" w:space="0" w:color="auto"/>
              <w:left w:val="nil"/>
              <w:bottom w:val="dotted" w:sz="4" w:space="0" w:color="auto"/>
              <w:right w:val="nil"/>
            </w:tcBorders>
          </w:tcPr>
          <w:p w14:paraId="6363EB15"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1.1%</w:t>
            </w:r>
          </w:p>
        </w:tc>
        <w:tc>
          <w:tcPr>
            <w:tcW w:w="339" w:type="pct"/>
            <w:tcBorders>
              <w:top w:val="dotted" w:sz="4" w:space="0" w:color="auto"/>
              <w:left w:val="nil"/>
              <w:bottom w:val="dotted" w:sz="4" w:space="0" w:color="auto"/>
              <w:right w:val="nil"/>
            </w:tcBorders>
          </w:tcPr>
          <w:p w14:paraId="0B3E627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0.8%</w:t>
            </w:r>
          </w:p>
        </w:tc>
        <w:tc>
          <w:tcPr>
            <w:tcW w:w="339" w:type="pct"/>
            <w:tcBorders>
              <w:top w:val="dotted" w:sz="4" w:space="0" w:color="auto"/>
              <w:left w:val="nil"/>
              <w:bottom w:val="dotted" w:sz="4" w:space="0" w:color="auto"/>
              <w:right w:val="nil"/>
            </w:tcBorders>
          </w:tcPr>
          <w:p w14:paraId="73534C6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1.8%</w:t>
            </w:r>
          </w:p>
        </w:tc>
        <w:tc>
          <w:tcPr>
            <w:tcW w:w="339" w:type="pct"/>
            <w:tcBorders>
              <w:top w:val="dotted" w:sz="4" w:space="0" w:color="auto"/>
              <w:left w:val="nil"/>
              <w:bottom w:val="dotted" w:sz="4" w:space="0" w:color="auto"/>
              <w:right w:val="nil"/>
            </w:tcBorders>
          </w:tcPr>
          <w:p w14:paraId="5DA73D4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0.6%</w:t>
            </w:r>
          </w:p>
        </w:tc>
      </w:tr>
      <w:tr w:rsidR="00CA5F46" w:rsidRPr="00BF5F4C" w14:paraId="5A371E7A" w14:textId="77777777" w:rsidTr="00E67B89">
        <w:tc>
          <w:tcPr>
            <w:tcW w:w="570" w:type="pct"/>
            <w:tcBorders>
              <w:top w:val="dotted" w:sz="4" w:space="0" w:color="auto"/>
              <w:left w:val="nil"/>
              <w:bottom w:val="dotted" w:sz="4" w:space="0" w:color="auto"/>
              <w:right w:val="nil"/>
            </w:tcBorders>
          </w:tcPr>
          <w:p w14:paraId="10940CF8" w14:textId="77777777" w:rsidR="00CA5F46" w:rsidRPr="003054E0" w:rsidRDefault="00CA5F46" w:rsidP="00E67B89">
            <w:pPr>
              <w:autoSpaceDE w:val="0"/>
              <w:autoSpaceDN w:val="0"/>
              <w:adjustRightInd w:val="0"/>
              <w:snapToGrid w:val="0"/>
              <w:ind w:leftChars="100" w:left="210"/>
              <w:jc w:val="left"/>
              <w:rPr>
                <w:rFonts w:ascii="Times New Roman" w:eastAsiaTheme="minorEastAsia" w:hAnsi="Times New Roman" w:cs="Times New Roman"/>
                <w:kern w:val="0"/>
                <w:sz w:val="24"/>
                <w:szCs w:val="24"/>
              </w:rPr>
            </w:pPr>
            <w:r>
              <w:rPr>
                <w:rFonts w:ascii="Times New Roman" w:eastAsiaTheme="minorEastAsia" w:hAnsi="Times New Roman" w:cs="Times New Roman" w:hint="eastAsia"/>
                <w:kern w:val="0"/>
                <w:sz w:val="24"/>
                <w:szCs w:val="24"/>
              </w:rPr>
              <w:t>Y</w:t>
            </w:r>
            <w:r>
              <w:rPr>
                <w:rFonts w:ascii="Times New Roman" w:eastAsiaTheme="minorEastAsia" w:hAnsi="Times New Roman" w:cs="Times New Roman"/>
                <w:kern w:val="0"/>
                <w:sz w:val="24"/>
                <w:szCs w:val="24"/>
              </w:rPr>
              <w:t>ear</w:t>
            </w:r>
          </w:p>
        </w:tc>
        <w:tc>
          <w:tcPr>
            <w:tcW w:w="341" w:type="pct"/>
            <w:tcBorders>
              <w:top w:val="dotted" w:sz="4" w:space="0" w:color="auto"/>
              <w:left w:val="nil"/>
              <w:bottom w:val="dotted" w:sz="4" w:space="0" w:color="auto"/>
              <w:right w:val="nil"/>
            </w:tcBorders>
          </w:tcPr>
          <w:p w14:paraId="1AC2381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9.8%</w:t>
            </w:r>
          </w:p>
        </w:tc>
        <w:tc>
          <w:tcPr>
            <w:tcW w:w="348" w:type="pct"/>
            <w:tcBorders>
              <w:top w:val="dotted" w:sz="4" w:space="0" w:color="auto"/>
              <w:left w:val="nil"/>
              <w:bottom w:val="dotted" w:sz="4" w:space="0" w:color="auto"/>
              <w:right w:val="nil"/>
            </w:tcBorders>
          </w:tcPr>
          <w:p w14:paraId="27EDEA4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16.9%</w:t>
            </w:r>
          </w:p>
        </w:tc>
        <w:tc>
          <w:tcPr>
            <w:tcW w:w="368" w:type="pct"/>
            <w:tcBorders>
              <w:top w:val="dotted" w:sz="4" w:space="0" w:color="auto"/>
              <w:left w:val="nil"/>
              <w:bottom w:val="dotted" w:sz="4" w:space="0" w:color="auto"/>
              <w:right w:val="nil"/>
            </w:tcBorders>
          </w:tcPr>
          <w:p w14:paraId="6D4244B1"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14.7%</w:t>
            </w:r>
          </w:p>
        </w:tc>
        <w:tc>
          <w:tcPr>
            <w:tcW w:w="320" w:type="pct"/>
            <w:tcBorders>
              <w:top w:val="dotted" w:sz="4" w:space="0" w:color="auto"/>
              <w:left w:val="nil"/>
              <w:bottom w:val="dotted" w:sz="4" w:space="0" w:color="auto"/>
              <w:right w:val="nil"/>
            </w:tcBorders>
          </w:tcPr>
          <w:p w14:paraId="22522766"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9.7%</w:t>
            </w:r>
          </w:p>
        </w:tc>
        <w:tc>
          <w:tcPr>
            <w:tcW w:w="330" w:type="pct"/>
            <w:tcBorders>
              <w:top w:val="dotted" w:sz="4" w:space="0" w:color="auto"/>
              <w:left w:val="nil"/>
              <w:bottom w:val="dotted" w:sz="4" w:space="0" w:color="auto"/>
              <w:right w:val="nil"/>
            </w:tcBorders>
          </w:tcPr>
          <w:p w14:paraId="44BE3983"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4.6%</w:t>
            </w:r>
          </w:p>
        </w:tc>
        <w:tc>
          <w:tcPr>
            <w:tcW w:w="339" w:type="pct"/>
            <w:tcBorders>
              <w:top w:val="dotted" w:sz="4" w:space="0" w:color="auto"/>
              <w:left w:val="nil"/>
              <w:bottom w:val="dotted" w:sz="4" w:space="0" w:color="auto"/>
              <w:right w:val="nil"/>
            </w:tcBorders>
          </w:tcPr>
          <w:p w14:paraId="50B13F0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5.3%</w:t>
            </w:r>
          </w:p>
        </w:tc>
        <w:tc>
          <w:tcPr>
            <w:tcW w:w="339" w:type="pct"/>
            <w:tcBorders>
              <w:top w:val="dotted" w:sz="4" w:space="0" w:color="auto"/>
              <w:left w:val="nil"/>
              <w:bottom w:val="dotted" w:sz="4" w:space="0" w:color="auto"/>
              <w:right w:val="nil"/>
            </w:tcBorders>
          </w:tcPr>
          <w:p w14:paraId="3ACC446A"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10.5%</w:t>
            </w:r>
          </w:p>
        </w:tc>
        <w:tc>
          <w:tcPr>
            <w:tcW w:w="339" w:type="pct"/>
            <w:tcBorders>
              <w:top w:val="dotted" w:sz="4" w:space="0" w:color="auto"/>
              <w:left w:val="nil"/>
              <w:bottom w:val="dotted" w:sz="4" w:space="0" w:color="auto"/>
              <w:right w:val="nil"/>
            </w:tcBorders>
          </w:tcPr>
          <w:p w14:paraId="496971EC"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14.5%</w:t>
            </w:r>
          </w:p>
        </w:tc>
        <w:tc>
          <w:tcPr>
            <w:tcW w:w="368" w:type="pct"/>
            <w:tcBorders>
              <w:top w:val="dotted" w:sz="4" w:space="0" w:color="auto"/>
              <w:left w:val="nil"/>
              <w:bottom w:val="dotted" w:sz="4" w:space="0" w:color="auto"/>
              <w:right w:val="nil"/>
            </w:tcBorders>
          </w:tcPr>
          <w:p w14:paraId="6D443549"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4.6%</w:t>
            </w:r>
          </w:p>
        </w:tc>
        <w:tc>
          <w:tcPr>
            <w:tcW w:w="320" w:type="pct"/>
            <w:tcBorders>
              <w:top w:val="dotted" w:sz="4" w:space="0" w:color="auto"/>
              <w:left w:val="nil"/>
              <w:bottom w:val="dotted" w:sz="4" w:space="0" w:color="auto"/>
              <w:right w:val="nil"/>
            </w:tcBorders>
          </w:tcPr>
          <w:p w14:paraId="6CBD2774"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c>
          <w:tcPr>
            <w:tcW w:w="339" w:type="pct"/>
            <w:tcBorders>
              <w:top w:val="dotted" w:sz="4" w:space="0" w:color="auto"/>
              <w:left w:val="nil"/>
              <w:bottom w:val="dotted" w:sz="4" w:space="0" w:color="auto"/>
              <w:right w:val="nil"/>
            </w:tcBorders>
          </w:tcPr>
          <w:p w14:paraId="2F9F89BF"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7.0%</w:t>
            </w:r>
          </w:p>
        </w:tc>
        <w:tc>
          <w:tcPr>
            <w:tcW w:w="339" w:type="pct"/>
            <w:tcBorders>
              <w:top w:val="dotted" w:sz="4" w:space="0" w:color="auto"/>
              <w:left w:val="nil"/>
              <w:bottom w:val="dotted" w:sz="4" w:space="0" w:color="auto"/>
              <w:right w:val="nil"/>
            </w:tcBorders>
          </w:tcPr>
          <w:p w14:paraId="167440ED"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1.5%</w:t>
            </w:r>
          </w:p>
        </w:tc>
        <w:tc>
          <w:tcPr>
            <w:tcW w:w="339" w:type="pct"/>
            <w:tcBorders>
              <w:top w:val="dotted" w:sz="4" w:space="0" w:color="auto"/>
              <w:left w:val="nil"/>
              <w:bottom w:val="dotted" w:sz="4" w:space="0" w:color="auto"/>
              <w:right w:val="nil"/>
            </w:tcBorders>
          </w:tcPr>
          <w:p w14:paraId="04EB8417" w14:textId="77777777" w:rsidR="00CA5F46" w:rsidRPr="00547451" w:rsidRDefault="00CA5F46" w:rsidP="00E67B89">
            <w:pPr>
              <w:jc w:val="center"/>
              <w:rPr>
                <w:rFonts w:ascii="Times New Roman" w:hAnsi="Times New Roman" w:cs="Times New Roman"/>
              </w:rPr>
            </w:pPr>
            <w:r w:rsidRPr="00547451">
              <w:rPr>
                <w:rFonts w:ascii="Times New Roman" w:hAnsi="Times New Roman" w:cs="Times New Roman"/>
              </w:rPr>
              <w:t>2.4%</w:t>
            </w:r>
          </w:p>
        </w:tc>
      </w:tr>
      <w:tr w:rsidR="00CA5F46" w:rsidRPr="00BF5F4C" w14:paraId="4325A037" w14:textId="77777777" w:rsidTr="00E67B89">
        <w:tc>
          <w:tcPr>
            <w:tcW w:w="570" w:type="pct"/>
            <w:tcBorders>
              <w:top w:val="dotted" w:sz="4" w:space="0" w:color="auto"/>
              <w:left w:val="nil"/>
              <w:bottom w:val="dotted" w:sz="4" w:space="0" w:color="auto"/>
              <w:right w:val="nil"/>
            </w:tcBorders>
          </w:tcPr>
          <w:p w14:paraId="0F990A09"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i/>
                <w:iCs/>
                <w:kern w:val="0"/>
                <w:sz w:val="24"/>
                <w:szCs w:val="24"/>
              </w:rPr>
            </w:pPr>
            <w:r w:rsidRPr="00347E76">
              <w:rPr>
                <w:rFonts w:ascii="Times New Roman" w:hAnsi="Times New Roman" w:cs="Times New Roman"/>
                <w:i/>
                <w:iCs/>
                <w:kern w:val="0"/>
                <w:sz w:val="24"/>
                <w:szCs w:val="24"/>
              </w:rPr>
              <w:t>R</w:t>
            </w:r>
            <w:r w:rsidRPr="00347E76">
              <w:rPr>
                <w:rFonts w:ascii="Times New Roman" w:hAnsi="Times New Roman" w:cs="Times New Roman"/>
                <w:i/>
                <w:iCs/>
                <w:kern w:val="0"/>
                <w:sz w:val="24"/>
                <w:szCs w:val="24"/>
                <w:vertAlign w:val="superscript"/>
              </w:rPr>
              <w:t>2</w:t>
            </w:r>
          </w:p>
        </w:tc>
        <w:tc>
          <w:tcPr>
            <w:tcW w:w="341" w:type="pct"/>
            <w:tcBorders>
              <w:top w:val="dotted" w:sz="4" w:space="0" w:color="auto"/>
              <w:left w:val="nil"/>
              <w:bottom w:val="dotted" w:sz="4" w:space="0" w:color="auto"/>
              <w:right w:val="nil"/>
            </w:tcBorders>
          </w:tcPr>
          <w:p w14:paraId="7D22BB54" w14:textId="77777777" w:rsidR="00CA5F46" w:rsidRPr="00E128B9" w:rsidRDefault="00CA5F46" w:rsidP="00E67B89">
            <w:pPr>
              <w:autoSpaceDE w:val="0"/>
              <w:autoSpaceDN w:val="0"/>
              <w:adjustRightInd w:val="0"/>
              <w:snapToGrid w:val="0"/>
              <w:jc w:val="center"/>
              <w:rPr>
                <w:rFonts w:ascii="Times New Roman" w:eastAsiaTheme="minorEastAsia" w:hAnsi="Times New Roman" w:cs="Times New Roman"/>
                <w:kern w:val="0"/>
                <w:szCs w:val="21"/>
              </w:rPr>
            </w:pPr>
            <w:r w:rsidRPr="00E128B9">
              <w:rPr>
                <w:rFonts w:ascii="Times New Roman" w:eastAsiaTheme="minorEastAsia" w:hAnsi="Times New Roman" w:cs="Times New Roman"/>
                <w:kern w:val="0"/>
                <w:szCs w:val="21"/>
              </w:rPr>
              <w:t>0.5420</w:t>
            </w:r>
          </w:p>
        </w:tc>
        <w:tc>
          <w:tcPr>
            <w:tcW w:w="348" w:type="pct"/>
            <w:tcBorders>
              <w:top w:val="dotted" w:sz="4" w:space="0" w:color="auto"/>
              <w:left w:val="nil"/>
              <w:bottom w:val="dotted" w:sz="4" w:space="0" w:color="auto"/>
              <w:right w:val="nil"/>
            </w:tcBorders>
          </w:tcPr>
          <w:p w14:paraId="38799155"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0.4650</w:t>
            </w:r>
          </w:p>
        </w:tc>
        <w:tc>
          <w:tcPr>
            <w:tcW w:w="368" w:type="pct"/>
            <w:tcBorders>
              <w:top w:val="dotted" w:sz="4" w:space="0" w:color="auto"/>
              <w:left w:val="nil"/>
              <w:bottom w:val="dotted" w:sz="4" w:space="0" w:color="auto"/>
              <w:right w:val="nil"/>
            </w:tcBorders>
          </w:tcPr>
          <w:p w14:paraId="2AC9419F"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0.6959</w:t>
            </w:r>
          </w:p>
        </w:tc>
        <w:tc>
          <w:tcPr>
            <w:tcW w:w="320" w:type="pct"/>
            <w:tcBorders>
              <w:top w:val="dotted" w:sz="4" w:space="0" w:color="auto"/>
              <w:left w:val="nil"/>
              <w:bottom w:val="dotted" w:sz="4" w:space="0" w:color="auto"/>
              <w:right w:val="nil"/>
            </w:tcBorders>
          </w:tcPr>
          <w:p w14:paraId="05E73F24"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0.4065</w:t>
            </w:r>
          </w:p>
        </w:tc>
        <w:tc>
          <w:tcPr>
            <w:tcW w:w="330" w:type="pct"/>
            <w:tcBorders>
              <w:top w:val="dotted" w:sz="4" w:space="0" w:color="auto"/>
              <w:left w:val="nil"/>
              <w:bottom w:val="dotted" w:sz="4" w:space="0" w:color="auto"/>
              <w:right w:val="nil"/>
            </w:tcBorders>
          </w:tcPr>
          <w:p w14:paraId="136DFB68"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0.5808</w:t>
            </w:r>
          </w:p>
        </w:tc>
        <w:tc>
          <w:tcPr>
            <w:tcW w:w="339" w:type="pct"/>
            <w:tcBorders>
              <w:top w:val="dotted" w:sz="4" w:space="0" w:color="auto"/>
              <w:left w:val="nil"/>
              <w:bottom w:val="dotted" w:sz="4" w:space="0" w:color="auto"/>
              <w:right w:val="nil"/>
            </w:tcBorders>
          </w:tcPr>
          <w:p w14:paraId="7D528883"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0.7439</w:t>
            </w:r>
          </w:p>
        </w:tc>
        <w:tc>
          <w:tcPr>
            <w:tcW w:w="339" w:type="pct"/>
            <w:tcBorders>
              <w:top w:val="dotted" w:sz="4" w:space="0" w:color="auto"/>
              <w:left w:val="nil"/>
              <w:bottom w:val="dotted" w:sz="4" w:space="0" w:color="auto"/>
              <w:right w:val="nil"/>
            </w:tcBorders>
          </w:tcPr>
          <w:p w14:paraId="624C1195"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0.6125</w:t>
            </w:r>
          </w:p>
        </w:tc>
        <w:tc>
          <w:tcPr>
            <w:tcW w:w="339" w:type="pct"/>
            <w:tcBorders>
              <w:top w:val="dotted" w:sz="4" w:space="0" w:color="auto"/>
              <w:left w:val="nil"/>
              <w:bottom w:val="dotted" w:sz="4" w:space="0" w:color="auto"/>
              <w:right w:val="nil"/>
            </w:tcBorders>
          </w:tcPr>
          <w:p w14:paraId="1B4B750C"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0.7077</w:t>
            </w:r>
          </w:p>
        </w:tc>
        <w:tc>
          <w:tcPr>
            <w:tcW w:w="368" w:type="pct"/>
            <w:tcBorders>
              <w:top w:val="dotted" w:sz="4" w:space="0" w:color="auto"/>
              <w:left w:val="nil"/>
              <w:bottom w:val="dotted" w:sz="4" w:space="0" w:color="auto"/>
              <w:right w:val="nil"/>
            </w:tcBorders>
          </w:tcPr>
          <w:p w14:paraId="38D600C3"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0.4816</w:t>
            </w:r>
          </w:p>
        </w:tc>
        <w:tc>
          <w:tcPr>
            <w:tcW w:w="320" w:type="pct"/>
            <w:tcBorders>
              <w:top w:val="dotted" w:sz="4" w:space="0" w:color="auto"/>
              <w:left w:val="nil"/>
              <w:bottom w:val="dotted" w:sz="4" w:space="0" w:color="auto"/>
              <w:right w:val="nil"/>
            </w:tcBorders>
          </w:tcPr>
          <w:p w14:paraId="04E8038C"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0.6544</w:t>
            </w:r>
          </w:p>
        </w:tc>
        <w:tc>
          <w:tcPr>
            <w:tcW w:w="339" w:type="pct"/>
            <w:tcBorders>
              <w:top w:val="dotted" w:sz="4" w:space="0" w:color="auto"/>
              <w:left w:val="nil"/>
              <w:bottom w:val="dotted" w:sz="4" w:space="0" w:color="auto"/>
              <w:right w:val="nil"/>
            </w:tcBorders>
          </w:tcPr>
          <w:p w14:paraId="53DCC901"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0.7191</w:t>
            </w:r>
          </w:p>
        </w:tc>
        <w:tc>
          <w:tcPr>
            <w:tcW w:w="339" w:type="pct"/>
            <w:tcBorders>
              <w:top w:val="dotted" w:sz="4" w:space="0" w:color="auto"/>
              <w:left w:val="nil"/>
              <w:bottom w:val="dotted" w:sz="4" w:space="0" w:color="auto"/>
              <w:right w:val="nil"/>
            </w:tcBorders>
          </w:tcPr>
          <w:p w14:paraId="58181F93"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0.7723</w:t>
            </w:r>
          </w:p>
        </w:tc>
        <w:tc>
          <w:tcPr>
            <w:tcW w:w="339" w:type="pct"/>
            <w:tcBorders>
              <w:top w:val="dotted" w:sz="4" w:space="0" w:color="auto"/>
              <w:left w:val="nil"/>
              <w:bottom w:val="dotted" w:sz="4" w:space="0" w:color="auto"/>
              <w:right w:val="nil"/>
            </w:tcBorders>
          </w:tcPr>
          <w:p w14:paraId="3080400B" w14:textId="77777777" w:rsidR="00CA5F46" w:rsidRPr="00E128B9" w:rsidRDefault="00CA5F46" w:rsidP="00E67B89">
            <w:pPr>
              <w:autoSpaceDE w:val="0"/>
              <w:autoSpaceDN w:val="0"/>
              <w:adjustRightInd w:val="0"/>
              <w:snapToGrid w:val="0"/>
              <w:jc w:val="center"/>
              <w:rPr>
                <w:rFonts w:ascii="Times New Roman" w:hAnsi="Times New Roman" w:cs="Times New Roman"/>
                <w:kern w:val="0"/>
                <w:szCs w:val="21"/>
              </w:rPr>
            </w:pPr>
            <w:r w:rsidRPr="00E128B9">
              <w:rPr>
                <w:rFonts w:ascii="Times New Roman" w:hAnsi="Times New Roman" w:cs="Times New Roman"/>
                <w:kern w:val="0"/>
                <w:szCs w:val="21"/>
              </w:rPr>
              <w:t>0.5376</w:t>
            </w:r>
          </w:p>
        </w:tc>
      </w:tr>
      <w:tr w:rsidR="00CA5F46" w:rsidRPr="00BF5F4C" w14:paraId="51C8409D" w14:textId="77777777" w:rsidTr="00E67B89">
        <w:tc>
          <w:tcPr>
            <w:tcW w:w="570" w:type="pct"/>
            <w:tcBorders>
              <w:top w:val="dotted" w:sz="4" w:space="0" w:color="auto"/>
              <w:left w:val="nil"/>
              <w:bottom w:val="single" w:sz="4" w:space="0" w:color="auto"/>
              <w:right w:val="nil"/>
            </w:tcBorders>
          </w:tcPr>
          <w:p w14:paraId="15803CFE" w14:textId="77777777" w:rsidR="00CA5F46" w:rsidRPr="00347E76" w:rsidRDefault="00CA5F46" w:rsidP="00E67B89">
            <w:pPr>
              <w:autoSpaceDE w:val="0"/>
              <w:autoSpaceDN w:val="0"/>
              <w:adjustRightInd w:val="0"/>
              <w:snapToGrid w:val="0"/>
              <w:ind w:leftChars="100" w:left="210"/>
              <w:jc w:val="left"/>
              <w:rPr>
                <w:rFonts w:ascii="Times New Roman" w:hAnsi="Times New Roman" w:cs="Times New Roman"/>
                <w:kern w:val="0"/>
                <w:sz w:val="24"/>
                <w:szCs w:val="24"/>
              </w:rPr>
            </w:pPr>
            <w:r w:rsidRPr="00347E76">
              <w:rPr>
                <w:rFonts w:ascii="Times New Roman" w:hAnsi="Times New Roman" w:cs="Times New Roman"/>
                <w:i/>
                <w:iCs/>
                <w:kern w:val="0"/>
                <w:sz w:val="24"/>
                <w:szCs w:val="24"/>
              </w:rPr>
              <w:t>N</w:t>
            </w:r>
          </w:p>
        </w:tc>
        <w:tc>
          <w:tcPr>
            <w:tcW w:w="341" w:type="pct"/>
            <w:tcBorders>
              <w:top w:val="dotted" w:sz="4" w:space="0" w:color="auto"/>
              <w:left w:val="nil"/>
              <w:bottom w:val="single" w:sz="4" w:space="0" w:color="auto"/>
              <w:right w:val="nil"/>
            </w:tcBorders>
          </w:tcPr>
          <w:p w14:paraId="73B09C09"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48" w:type="pct"/>
            <w:tcBorders>
              <w:top w:val="dotted" w:sz="4" w:space="0" w:color="auto"/>
              <w:left w:val="nil"/>
              <w:bottom w:val="single" w:sz="4" w:space="0" w:color="auto"/>
              <w:right w:val="nil"/>
            </w:tcBorders>
          </w:tcPr>
          <w:p w14:paraId="595EF536"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68" w:type="pct"/>
            <w:tcBorders>
              <w:top w:val="dotted" w:sz="4" w:space="0" w:color="auto"/>
              <w:left w:val="nil"/>
              <w:bottom w:val="single" w:sz="4" w:space="0" w:color="auto"/>
              <w:right w:val="nil"/>
            </w:tcBorders>
          </w:tcPr>
          <w:p w14:paraId="2AF200D8"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20" w:type="pct"/>
            <w:tcBorders>
              <w:top w:val="dotted" w:sz="4" w:space="0" w:color="auto"/>
              <w:left w:val="nil"/>
              <w:bottom w:val="single" w:sz="4" w:space="0" w:color="auto"/>
              <w:right w:val="nil"/>
            </w:tcBorders>
          </w:tcPr>
          <w:p w14:paraId="21172B59"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176</w:t>
            </w:r>
          </w:p>
        </w:tc>
        <w:tc>
          <w:tcPr>
            <w:tcW w:w="330" w:type="pct"/>
            <w:tcBorders>
              <w:top w:val="dotted" w:sz="4" w:space="0" w:color="auto"/>
              <w:left w:val="nil"/>
              <w:bottom w:val="single" w:sz="4" w:space="0" w:color="auto"/>
              <w:right w:val="nil"/>
            </w:tcBorders>
          </w:tcPr>
          <w:p w14:paraId="10E6B6BF"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39" w:type="pct"/>
            <w:tcBorders>
              <w:top w:val="dotted" w:sz="4" w:space="0" w:color="auto"/>
              <w:left w:val="nil"/>
              <w:bottom w:val="single" w:sz="4" w:space="0" w:color="auto"/>
              <w:right w:val="nil"/>
            </w:tcBorders>
          </w:tcPr>
          <w:p w14:paraId="7DFD86D0"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39" w:type="pct"/>
            <w:tcBorders>
              <w:top w:val="dotted" w:sz="4" w:space="0" w:color="auto"/>
              <w:left w:val="nil"/>
              <w:bottom w:val="single" w:sz="4" w:space="0" w:color="auto"/>
              <w:right w:val="nil"/>
            </w:tcBorders>
          </w:tcPr>
          <w:p w14:paraId="0229DA12"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39" w:type="pct"/>
            <w:tcBorders>
              <w:top w:val="dotted" w:sz="4" w:space="0" w:color="auto"/>
              <w:left w:val="nil"/>
              <w:bottom w:val="single" w:sz="4" w:space="0" w:color="auto"/>
              <w:right w:val="nil"/>
            </w:tcBorders>
          </w:tcPr>
          <w:p w14:paraId="1A9F856F"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68" w:type="pct"/>
            <w:tcBorders>
              <w:top w:val="dotted" w:sz="4" w:space="0" w:color="auto"/>
              <w:left w:val="nil"/>
              <w:bottom w:val="single" w:sz="4" w:space="0" w:color="auto"/>
              <w:right w:val="nil"/>
            </w:tcBorders>
          </w:tcPr>
          <w:p w14:paraId="74CEC332"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20" w:type="pct"/>
            <w:tcBorders>
              <w:top w:val="dotted" w:sz="4" w:space="0" w:color="auto"/>
              <w:left w:val="nil"/>
              <w:bottom w:val="single" w:sz="4" w:space="0" w:color="auto"/>
              <w:right w:val="nil"/>
            </w:tcBorders>
          </w:tcPr>
          <w:p w14:paraId="3B235E22"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39" w:type="pct"/>
            <w:tcBorders>
              <w:top w:val="dotted" w:sz="4" w:space="0" w:color="auto"/>
              <w:left w:val="nil"/>
              <w:bottom w:val="single" w:sz="4" w:space="0" w:color="auto"/>
              <w:right w:val="nil"/>
            </w:tcBorders>
          </w:tcPr>
          <w:p w14:paraId="56DF19B0"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39" w:type="pct"/>
            <w:tcBorders>
              <w:top w:val="dotted" w:sz="4" w:space="0" w:color="auto"/>
              <w:left w:val="nil"/>
              <w:bottom w:val="single" w:sz="4" w:space="0" w:color="auto"/>
              <w:right w:val="nil"/>
            </w:tcBorders>
          </w:tcPr>
          <w:p w14:paraId="47E95EE3"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c>
          <w:tcPr>
            <w:tcW w:w="339" w:type="pct"/>
            <w:tcBorders>
              <w:top w:val="dotted" w:sz="4" w:space="0" w:color="auto"/>
              <w:left w:val="nil"/>
              <w:bottom w:val="single" w:sz="4" w:space="0" w:color="auto"/>
              <w:right w:val="nil"/>
            </w:tcBorders>
          </w:tcPr>
          <w:p w14:paraId="5EE9FE28" w14:textId="77777777" w:rsidR="00CA5F46" w:rsidRPr="00E128B9" w:rsidRDefault="00CA5F46" w:rsidP="00E67B89">
            <w:pPr>
              <w:autoSpaceDE w:val="0"/>
              <w:autoSpaceDN w:val="0"/>
              <w:adjustRightInd w:val="0"/>
              <w:jc w:val="center"/>
              <w:rPr>
                <w:rFonts w:ascii="Times New Roman" w:hAnsi="Times New Roman" w:cs="Times New Roman"/>
                <w:kern w:val="0"/>
                <w:szCs w:val="21"/>
              </w:rPr>
            </w:pPr>
            <w:r w:rsidRPr="00E128B9">
              <w:rPr>
                <w:rFonts w:ascii="Times New Roman" w:hAnsi="Times New Roman" w:cs="Times New Roman"/>
                <w:kern w:val="0"/>
                <w:szCs w:val="21"/>
              </w:rPr>
              <w:t>178</w:t>
            </w:r>
          </w:p>
        </w:tc>
      </w:tr>
    </w:tbl>
    <w:p w14:paraId="50910DC9" w14:textId="71955A55" w:rsidR="00775384" w:rsidRDefault="00775384" w:rsidP="00A239B3">
      <w:pPr>
        <w:rPr>
          <w:rFonts w:ascii="Times New Roman" w:eastAsiaTheme="minorEastAsia" w:hAnsi="Times New Roman" w:cs="Times New Roman"/>
          <w:b/>
          <w:sz w:val="24"/>
          <w:szCs w:val="24"/>
        </w:rPr>
      </w:pPr>
    </w:p>
    <w:p w14:paraId="09B75216" w14:textId="77777777" w:rsidR="00775384" w:rsidRDefault="00775384">
      <w:pPr>
        <w:widowControl/>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14:paraId="7472F285" w14:textId="77777777" w:rsidR="00775384" w:rsidRDefault="00775384" w:rsidP="00A239B3">
      <w:pPr>
        <w:rPr>
          <w:rFonts w:ascii="Times New Roman" w:eastAsiaTheme="minorEastAsia" w:hAnsi="Times New Roman" w:cs="Times New Roman"/>
          <w:b/>
          <w:sz w:val="24"/>
          <w:szCs w:val="24"/>
        </w:rPr>
        <w:sectPr w:rsidR="00775384" w:rsidSect="00966FDC">
          <w:pgSz w:w="16838" w:h="11906" w:orient="landscape"/>
          <w:pgMar w:top="1800" w:right="1440" w:bottom="1800" w:left="1440" w:header="851" w:footer="992" w:gutter="0"/>
          <w:cols w:space="425"/>
          <w:docGrid w:type="lines" w:linePitch="312"/>
        </w:sectPr>
      </w:pPr>
    </w:p>
    <w:p w14:paraId="3A96FC9F" w14:textId="77777777" w:rsidR="000331AF" w:rsidRPr="00775384" w:rsidRDefault="000331AF" w:rsidP="000331AF">
      <w:pPr>
        <w:rPr>
          <w:rFonts w:ascii="Times New Roman" w:eastAsiaTheme="minorEastAsia" w:hAnsi="Times New Roman" w:cs="Times New Roman"/>
          <w:bCs/>
          <w:sz w:val="24"/>
          <w:szCs w:val="24"/>
        </w:rPr>
      </w:pPr>
    </w:p>
    <w:p w14:paraId="4CA1E488" w14:textId="3736B0AA" w:rsidR="00A57505" w:rsidRDefault="00A57505">
      <w:pPr>
        <w:widowControl/>
        <w:jc w:val="left"/>
        <w:rPr>
          <w:rFonts w:ascii="Times New Roman" w:eastAsiaTheme="minorEastAsia" w:hAnsi="Times New Roman" w:cs="Times New Roman"/>
          <w:bCs/>
          <w:sz w:val="24"/>
          <w:szCs w:val="24"/>
        </w:rPr>
      </w:pPr>
    </w:p>
    <w:p w14:paraId="543788B6" w14:textId="3167A015" w:rsidR="00A57505" w:rsidRPr="00986931" w:rsidRDefault="00C53BC1" w:rsidP="00A57505">
      <w:pPr>
        <w:rPr>
          <w:rFonts w:ascii="Times New Roman" w:eastAsiaTheme="minorEastAsia" w:hAnsi="Times New Roman" w:cs="Times New Roman"/>
          <w:b/>
          <w:sz w:val="24"/>
          <w:szCs w:val="24"/>
        </w:rPr>
      </w:pPr>
      <w:r w:rsidRPr="00986931">
        <w:rPr>
          <w:rFonts w:ascii="Times New Roman" w:eastAsiaTheme="minorEastAsia" w:hAnsi="Times New Roman" w:cs="Times New Roman"/>
          <w:b/>
          <w:sz w:val="24"/>
          <w:szCs w:val="24"/>
        </w:rPr>
        <w:t>Table S</w:t>
      </w:r>
      <w:r w:rsidR="008C0909">
        <w:rPr>
          <w:rFonts w:ascii="Times New Roman" w:eastAsiaTheme="minorEastAsia" w:hAnsi="Times New Roman" w:cs="Times New Roman"/>
          <w:b/>
          <w:sz w:val="24"/>
          <w:szCs w:val="24"/>
        </w:rPr>
        <w:t>4</w:t>
      </w:r>
      <w:r w:rsidRPr="00986931">
        <w:rPr>
          <w:rFonts w:ascii="Times New Roman" w:eastAsiaTheme="minorEastAsia" w:hAnsi="Times New Roman" w:cs="Times New Roman"/>
          <w:b/>
          <w:sz w:val="24"/>
          <w:szCs w:val="24"/>
        </w:rPr>
        <w:t xml:space="preserve">. </w:t>
      </w:r>
      <w:r w:rsidR="00A57505" w:rsidRPr="00986931">
        <w:rPr>
          <w:rFonts w:ascii="Times New Roman" w:eastAsiaTheme="minorEastAsia" w:hAnsi="Times New Roman" w:cs="Times New Roman"/>
          <w:b/>
          <w:sz w:val="24"/>
          <w:szCs w:val="24"/>
        </w:rPr>
        <w:t>Standardized</w:t>
      </w:r>
      <w:r w:rsidRPr="00986931">
        <w:rPr>
          <w:rFonts w:ascii="Times New Roman" w:eastAsiaTheme="minorEastAsia" w:hAnsi="Times New Roman" w:cs="Times New Roman"/>
          <w:b/>
          <w:sz w:val="24"/>
          <w:szCs w:val="24"/>
        </w:rPr>
        <w:t xml:space="preserve"> direct effects coefficients of structural equation model.</w:t>
      </w:r>
    </w:p>
    <w:tbl>
      <w:tblPr>
        <w:tblStyle w:val="af4"/>
        <w:tblW w:w="0" w:type="auto"/>
        <w:tblLook w:val="04A0" w:firstRow="1" w:lastRow="0" w:firstColumn="1" w:lastColumn="0" w:noHBand="0" w:noVBand="1"/>
      </w:tblPr>
      <w:tblGrid>
        <w:gridCol w:w="1715"/>
        <w:gridCol w:w="2073"/>
        <w:gridCol w:w="743"/>
        <w:gridCol w:w="968"/>
        <w:gridCol w:w="658"/>
        <w:gridCol w:w="876"/>
        <w:gridCol w:w="1263"/>
      </w:tblGrid>
      <w:tr w:rsidR="00A57505" w14:paraId="531E2E82" w14:textId="77777777" w:rsidTr="006117E8">
        <w:tc>
          <w:tcPr>
            <w:tcW w:w="0" w:type="auto"/>
          </w:tcPr>
          <w:p w14:paraId="71848555" w14:textId="77777777" w:rsidR="00A57505" w:rsidRPr="00A90142" w:rsidRDefault="00A57505" w:rsidP="006117E8">
            <w:pPr>
              <w:rPr>
                <w:rFonts w:ascii="Times New Roman" w:eastAsiaTheme="minorEastAsia" w:hAnsi="Times New Roman" w:cs="Times New Roman"/>
                <w:bCs/>
                <w:sz w:val="24"/>
                <w:szCs w:val="24"/>
              </w:rPr>
            </w:pPr>
            <w:r w:rsidRPr="00CA0965">
              <w:rPr>
                <w:rFonts w:ascii="Times New Roman" w:eastAsiaTheme="minorEastAsia" w:hAnsi="Times New Roman" w:cs="Times New Roman"/>
                <w:bCs/>
                <w:sz w:val="24"/>
                <w:szCs w:val="24"/>
              </w:rPr>
              <w:t>Endogenous variables</w:t>
            </w:r>
          </w:p>
        </w:tc>
        <w:tc>
          <w:tcPr>
            <w:tcW w:w="0" w:type="auto"/>
          </w:tcPr>
          <w:p w14:paraId="03FBF835" w14:textId="77777777" w:rsidR="00A57505" w:rsidRDefault="00A57505" w:rsidP="006117E8">
            <w:pPr>
              <w:rPr>
                <w:rFonts w:ascii="Times New Roman" w:eastAsiaTheme="minorEastAsia" w:hAnsi="Times New Roman" w:cs="Times New Roman"/>
                <w:bCs/>
                <w:sz w:val="24"/>
                <w:szCs w:val="24"/>
              </w:rPr>
            </w:pPr>
            <w:r w:rsidRPr="00CA0965">
              <w:rPr>
                <w:rFonts w:ascii="Times New Roman" w:eastAsiaTheme="minorEastAsia" w:hAnsi="Times New Roman" w:cs="Times New Roman"/>
                <w:bCs/>
                <w:sz w:val="24"/>
                <w:szCs w:val="24"/>
              </w:rPr>
              <w:t>Exogenous variables</w:t>
            </w:r>
          </w:p>
        </w:tc>
        <w:tc>
          <w:tcPr>
            <w:tcW w:w="0" w:type="auto"/>
          </w:tcPr>
          <w:p w14:paraId="746DB323" w14:textId="77777777" w:rsidR="00A57505" w:rsidRDefault="00A57505" w:rsidP="006117E8">
            <w:pPr>
              <w:rPr>
                <w:rFonts w:ascii="Times New Roman" w:eastAsiaTheme="minorEastAsia" w:hAnsi="Times New Roman" w:cs="Times New Roman"/>
                <w:bCs/>
                <w:sz w:val="24"/>
                <w:szCs w:val="24"/>
              </w:rPr>
            </w:pPr>
            <w:r w:rsidRPr="00775384">
              <w:rPr>
                <w:rFonts w:ascii="Times New Roman" w:eastAsiaTheme="minorEastAsia" w:hAnsi="Times New Roman" w:cs="Times New Roman"/>
                <w:bCs/>
                <w:sz w:val="24"/>
                <w:szCs w:val="24"/>
              </w:rPr>
              <w:t>Coef.</w:t>
            </w:r>
          </w:p>
        </w:tc>
        <w:tc>
          <w:tcPr>
            <w:tcW w:w="0" w:type="auto"/>
          </w:tcPr>
          <w:p w14:paraId="2F7E3429" w14:textId="77777777"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O</w:t>
            </w:r>
            <w:r>
              <w:rPr>
                <w:rFonts w:ascii="Times New Roman" w:eastAsiaTheme="minorEastAsia" w:hAnsi="Times New Roman" w:cs="Times New Roman"/>
                <w:bCs/>
                <w:sz w:val="24"/>
                <w:szCs w:val="24"/>
              </w:rPr>
              <w:t>IM Std. Err.</w:t>
            </w:r>
          </w:p>
        </w:tc>
        <w:tc>
          <w:tcPr>
            <w:tcW w:w="0" w:type="auto"/>
          </w:tcPr>
          <w:p w14:paraId="17A3D8D9" w14:textId="77777777"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z</w:t>
            </w:r>
          </w:p>
        </w:tc>
        <w:tc>
          <w:tcPr>
            <w:tcW w:w="0" w:type="auto"/>
          </w:tcPr>
          <w:p w14:paraId="03C2A90B" w14:textId="77777777"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P</w:t>
            </w:r>
            <w:r>
              <w:rPr>
                <w:rFonts w:ascii="Times New Roman" w:eastAsiaTheme="minorEastAsia" w:hAnsi="Times New Roman" w:cs="Times New Roman"/>
                <w:bCs/>
                <w:sz w:val="24"/>
                <w:szCs w:val="24"/>
              </w:rPr>
              <w:t xml:space="preserve"> &gt; |z|</w:t>
            </w:r>
          </w:p>
        </w:tc>
        <w:tc>
          <w:tcPr>
            <w:tcW w:w="0" w:type="auto"/>
          </w:tcPr>
          <w:p w14:paraId="5DDBC4EA" w14:textId="77777777"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9</w:t>
            </w:r>
            <w:r>
              <w:rPr>
                <w:rFonts w:ascii="Times New Roman" w:eastAsiaTheme="minorEastAsia" w:hAnsi="Times New Roman" w:cs="Times New Roman"/>
                <w:bCs/>
                <w:sz w:val="24"/>
                <w:szCs w:val="24"/>
              </w:rPr>
              <w:t>5% Conf. Interval</w:t>
            </w:r>
          </w:p>
        </w:tc>
      </w:tr>
      <w:tr w:rsidR="00A57505" w14:paraId="024BDEA6" w14:textId="77777777" w:rsidTr="006117E8">
        <w:tc>
          <w:tcPr>
            <w:tcW w:w="0" w:type="auto"/>
          </w:tcPr>
          <w:p w14:paraId="47EB0179" w14:textId="77777777" w:rsidR="00A57505" w:rsidRPr="00553B80" w:rsidRDefault="00A57505" w:rsidP="006117E8">
            <w:pPr>
              <w:rPr>
                <w:rFonts w:ascii="Times New Roman" w:hAnsi="Times New Roman" w:cs="Times New Roman"/>
                <w:kern w:val="0"/>
                <w:sz w:val="24"/>
                <w:szCs w:val="24"/>
              </w:rPr>
            </w:pPr>
            <w:r w:rsidRPr="00A90142">
              <w:rPr>
                <w:rFonts w:ascii="Times New Roman" w:eastAsiaTheme="minorEastAsia" w:hAnsi="Times New Roman" w:cs="Times New Roman"/>
                <w:bCs/>
                <w:sz w:val="24"/>
                <w:szCs w:val="24"/>
              </w:rPr>
              <w:t>Aggregate resistance</w:t>
            </w:r>
          </w:p>
        </w:tc>
        <w:tc>
          <w:tcPr>
            <w:tcW w:w="0" w:type="auto"/>
          </w:tcPr>
          <w:p w14:paraId="1DA46D67" w14:textId="77777777" w:rsidR="00A57505" w:rsidRDefault="00A57505" w:rsidP="006117E8">
            <w:pPr>
              <w:rPr>
                <w:rFonts w:ascii="Times New Roman" w:eastAsiaTheme="minorEastAsia" w:hAnsi="Times New Roman" w:cs="Times New Roman"/>
                <w:bCs/>
                <w:sz w:val="24"/>
                <w:szCs w:val="24"/>
              </w:rPr>
            </w:pPr>
          </w:p>
        </w:tc>
        <w:tc>
          <w:tcPr>
            <w:tcW w:w="0" w:type="auto"/>
          </w:tcPr>
          <w:p w14:paraId="4805D837" w14:textId="77777777" w:rsidR="00A57505" w:rsidRDefault="00A57505" w:rsidP="006117E8">
            <w:pPr>
              <w:rPr>
                <w:rFonts w:ascii="Times New Roman" w:eastAsiaTheme="minorEastAsia" w:hAnsi="Times New Roman" w:cs="Times New Roman"/>
                <w:bCs/>
                <w:sz w:val="24"/>
                <w:szCs w:val="24"/>
              </w:rPr>
            </w:pPr>
          </w:p>
        </w:tc>
        <w:tc>
          <w:tcPr>
            <w:tcW w:w="0" w:type="auto"/>
          </w:tcPr>
          <w:p w14:paraId="2344A0FB" w14:textId="77777777" w:rsidR="00A57505" w:rsidRDefault="00A57505" w:rsidP="006117E8">
            <w:pPr>
              <w:rPr>
                <w:rFonts w:ascii="Times New Roman" w:eastAsiaTheme="minorEastAsia" w:hAnsi="Times New Roman" w:cs="Times New Roman"/>
                <w:bCs/>
                <w:sz w:val="24"/>
                <w:szCs w:val="24"/>
              </w:rPr>
            </w:pPr>
          </w:p>
        </w:tc>
        <w:tc>
          <w:tcPr>
            <w:tcW w:w="0" w:type="auto"/>
          </w:tcPr>
          <w:p w14:paraId="1AE07F59" w14:textId="77777777" w:rsidR="00A57505" w:rsidRDefault="00A57505" w:rsidP="006117E8">
            <w:pPr>
              <w:rPr>
                <w:rFonts w:ascii="Times New Roman" w:eastAsiaTheme="minorEastAsia" w:hAnsi="Times New Roman" w:cs="Times New Roman"/>
                <w:bCs/>
                <w:sz w:val="24"/>
                <w:szCs w:val="24"/>
              </w:rPr>
            </w:pPr>
          </w:p>
        </w:tc>
        <w:tc>
          <w:tcPr>
            <w:tcW w:w="0" w:type="auto"/>
          </w:tcPr>
          <w:p w14:paraId="31823BB8" w14:textId="77777777" w:rsidR="00A57505" w:rsidRDefault="00A57505" w:rsidP="006117E8">
            <w:pPr>
              <w:rPr>
                <w:rFonts w:ascii="Times New Roman" w:eastAsiaTheme="minorEastAsia" w:hAnsi="Times New Roman" w:cs="Times New Roman"/>
                <w:bCs/>
                <w:sz w:val="24"/>
                <w:szCs w:val="24"/>
              </w:rPr>
            </w:pPr>
          </w:p>
        </w:tc>
        <w:tc>
          <w:tcPr>
            <w:tcW w:w="0" w:type="auto"/>
          </w:tcPr>
          <w:p w14:paraId="6C39D922" w14:textId="77777777" w:rsidR="00A57505" w:rsidRDefault="00A57505" w:rsidP="006117E8">
            <w:pPr>
              <w:rPr>
                <w:rFonts w:ascii="Times New Roman" w:eastAsiaTheme="minorEastAsia" w:hAnsi="Times New Roman" w:cs="Times New Roman"/>
                <w:bCs/>
                <w:sz w:val="24"/>
                <w:szCs w:val="24"/>
              </w:rPr>
            </w:pPr>
          </w:p>
        </w:tc>
      </w:tr>
      <w:tr w:rsidR="00A57505" w14:paraId="1B04953E" w14:textId="77777777" w:rsidTr="006117E8">
        <w:tc>
          <w:tcPr>
            <w:tcW w:w="0" w:type="auto"/>
          </w:tcPr>
          <w:p w14:paraId="33A92BFF" w14:textId="77777777" w:rsidR="00A57505" w:rsidRPr="00347E76" w:rsidRDefault="00A57505" w:rsidP="006117E8">
            <w:pPr>
              <w:rPr>
                <w:rFonts w:ascii="Times New Roman" w:hAnsi="Times New Roman" w:cs="Times New Roman"/>
                <w:kern w:val="0"/>
                <w:sz w:val="24"/>
                <w:szCs w:val="24"/>
              </w:rPr>
            </w:pPr>
          </w:p>
        </w:tc>
        <w:tc>
          <w:tcPr>
            <w:tcW w:w="0" w:type="auto"/>
          </w:tcPr>
          <w:p w14:paraId="7C099720" w14:textId="77777777" w:rsidR="00A57505" w:rsidRDefault="00A57505" w:rsidP="006117E8">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Antibiotic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usage</w:t>
            </w:r>
            <w:r>
              <w:rPr>
                <w:rFonts w:ascii="Times New Roman" w:hAnsi="Times New Roman" w:cs="Times New Roman"/>
                <w:kern w:val="0"/>
                <w:sz w:val="24"/>
                <w:szCs w:val="24"/>
              </w:rPr>
              <w:t xml:space="preserve"> density</w:t>
            </w:r>
          </w:p>
        </w:tc>
        <w:tc>
          <w:tcPr>
            <w:tcW w:w="0" w:type="auto"/>
          </w:tcPr>
          <w:p w14:paraId="16F78E07" w14:textId="71B02D8D"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3674FB">
              <w:rPr>
                <w:rFonts w:ascii="Times New Roman" w:eastAsiaTheme="minorEastAsia" w:hAnsi="Times New Roman" w:cs="Times New Roman"/>
                <w:bCs/>
                <w:sz w:val="24"/>
                <w:szCs w:val="24"/>
              </w:rPr>
              <w:t>3</w:t>
            </w:r>
            <w:r w:rsidR="00D444FF">
              <w:rPr>
                <w:rFonts w:ascii="Times New Roman" w:eastAsiaTheme="minorEastAsia" w:hAnsi="Times New Roman" w:cs="Times New Roman"/>
                <w:bCs/>
                <w:sz w:val="24"/>
                <w:szCs w:val="24"/>
              </w:rPr>
              <w:t>4</w:t>
            </w:r>
          </w:p>
        </w:tc>
        <w:tc>
          <w:tcPr>
            <w:tcW w:w="0" w:type="auto"/>
          </w:tcPr>
          <w:p w14:paraId="32106F7F" w14:textId="6C54D79B"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8</w:t>
            </w:r>
            <w:r w:rsidR="003674FB">
              <w:rPr>
                <w:rFonts w:ascii="Times New Roman" w:eastAsiaTheme="minorEastAsia" w:hAnsi="Times New Roman" w:cs="Times New Roman"/>
                <w:bCs/>
                <w:sz w:val="24"/>
                <w:szCs w:val="24"/>
              </w:rPr>
              <w:t>9</w:t>
            </w:r>
          </w:p>
        </w:tc>
        <w:tc>
          <w:tcPr>
            <w:tcW w:w="0" w:type="auto"/>
          </w:tcPr>
          <w:p w14:paraId="3B922385" w14:textId="4A31908B"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3</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8</w:t>
            </w:r>
          </w:p>
        </w:tc>
        <w:tc>
          <w:tcPr>
            <w:tcW w:w="0" w:type="auto"/>
          </w:tcPr>
          <w:p w14:paraId="70696A9F" w14:textId="07FB9528"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w:t>
            </w:r>
            <w:r w:rsidR="003674FB">
              <w:rPr>
                <w:rFonts w:ascii="Times New Roman" w:eastAsiaTheme="minorEastAsia" w:hAnsi="Times New Roman" w:cs="Times New Roman"/>
                <w:bCs/>
                <w:sz w:val="24"/>
                <w:szCs w:val="24"/>
              </w:rPr>
              <w:t>01</w:t>
            </w:r>
          </w:p>
        </w:tc>
        <w:tc>
          <w:tcPr>
            <w:tcW w:w="0" w:type="auto"/>
          </w:tcPr>
          <w:p w14:paraId="172C56A4" w14:textId="7616FB9C"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1</w:t>
            </w:r>
            <w:r w:rsidR="00D444FF">
              <w:rPr>
                <w:rFonts w:ascii="Times New Roman" w:eastAsiaTheme="minorEastAsia" w:hAnsi="Times New Roman" w:cs="Times New Roman"/>
                <w:bCs/>
                <w:sz w:val="24"/>
                <w:szCs w:val="24"/>
              </w:rPr>
              <w:t>6</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5</w:t>
            </w:r>
            <w:r w:rsidR="00D444FF">
              <w:rPr>
                <w:rFonts w:ascii="Times New Roman" w:eastAsiaTheme="minorEastAsia" w:hAnsi="Times New Roman" w:cs="Times New Roman"/>
                <w:bCs/>
                <w:sz w:val="24"/>
                <w:szCs w:val="24"/>
              </w:rPr>
              <w:t>1</w:t>
            </w:r>
          </w:p>
        </w:tc>
      </w:tr>
      <w:tr w:rsidR="00A57505" w14:paraId="57A4AF10" w14:textId="77777777" w:rsidTr="006117E8">
        <w:tc>
          <w:tcPr>
            <w:tcW w:w="0" w:type="auto"/>
          </w:tcPr>
          <w:p w14:paraId="19DE1FD3" w14:textId="77777777" w:rsidR="00A57505" w:rsidRPr="00553B80" w:rsidRDefault="00A57505" w:rsidP="006117E8">
            <w:pPr>
              <w:rPr>
                <w:rFonts w:ascii="Times New Roman" w:hAnsi="Times New Roman" w:cs="Times New Roman"/>
                <w:kern w:val="0"/>
                <w:sz w:val="24"/>
                <w:szCs w:val="24"/>
              </w:rPr>
            </w:pPr>
          </w:p>
        </w:tc>
        <w:tc>
          <w:tcPr>
            <w:tcW w:w="0" w:type="auto"/>
          </w:tcPr>
          <w:p w14:paraId="7977B33F" w14:textId="77777777" w:rsidR="00A57505" w:rsidRDefault="00A57505" w:rsidP="006117E8">
            <w:pPr>
              <w:rPr>
                <w:rFonts w:ascii="Times New Roman" w:eastAsiaTheme="minorEastAsia" w:hAnsi="Times New Roman" w:cs="Times New Roman"/>
                <w:bCs/>
                <w:sz w:val="24"/>
                <w:szCs w:val="24"/>
              </w:rPr>
            </w:pPr>
            <w:r w:rsidRPr="00347E76">
              <w:rPr>
                <w:rFonts w:ascii="Times New Roman" w:hAnsi="Times New Roman" w:cs="Times New Roman"/>
                <w:kern w:val="0"/>
                <w:sz w:val="24"/>
                <w:szCs w:val="24"/>
              </w:rPr>
              <w:t>PM</w:t>
            </w:r>
            <w:r w:rsidRPr="00347E76">
              <w:rPr>
                <w:rFonts w:ascii="Times New Roman" w:hAnsi="Times New Roman" w:cs="Times New Roman"/>
                <w:kern w:val="0"/>
                <w:sz w:val="24"/>
                <w:szCs w:val="24"/>
                <w:vertAlign w:val="subscript"/>
              </w:rPr>
              <w:t>2.5</w:t>
            </w:r>
          </w:p>
        </w:tc>
        <w:tc>
          <w:tcPr>
            <w:tcW w:w="0" w:type="auto"/>
          </w:tcPr>
          <w:p w14:paraId="002470AD" w14:textId="4FCBEF78"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3</w:t>
            </w:r>
            <w:r w:rsidR="00D444FF">
              <w:rPr>
                <w:rFonts w:ascii="Times New Roman" w:eastAsiaTheme="minorEastAsia" w:hAnsi="Times New Roman" w:cs="Times New Roman"/>
                <w:bCs/>
                <w:sz w:val="24"/>
                <w:szCs w:val="24"/>
              </w:rPr>
              <w:t>8</w:t>
            </w:r>
          </w:p>
        </w:tc>
        <w:tc>
          <w:tcPr>
            <w:tcW w:w="0" w:type="auto"/>
          </w:tcPr>
          <w:p w14:paraId="110348D5" w14:textId="20F24517"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58</w:t>
            </w:r>
          </w:p>
        </w:tc>
        <w:tc>
          <w:tcPr>
            <w:tcW w:w="0" w:type="auto"/>
          </w:tcPr>
          <w:p w14:paraId="460DDEC2" w14:textId="25C8EDAC" w:rsidR="00A57505" w:rsidRDefault="0061789F" w:rsidP="006117E8">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6</w:t>
            </w:r>
            <w:r w:rsidR="00A57505">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51</w:t>
            </w:r>
          </w:p>
        </w:tc>
        <w:tc>
          <w:tcPr>
            <w:tcW w:w="0" w:type="auto"/>
          </w:tcPr>
          <w:p w14:paraId="1D279658" w14:textId="6A5E2B97"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.0001</w:t>
            </w:r>
          </w:p>
        </w:tc>
        <w:tc>
          <w:tcPr>
            <w:tcW w:w="0" w:type="auto"/>
          </w:tcPr>
          <w:p w14:paraId="12BF802B" w14:textId="032D356C" w:rsidR="00A57505" w:rsidRDefault="00A57505" w:rsidP="006117E8">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2</w:t>
            </w:r>
            <w:r w:rsidR="00D444FF">
              <w:rPr>
                <w:rFonts w:ascii="Times New Roman" w:eastAsiaTheme="minorEastAsia" w:hAnsi="Times New Roman" w:cs="Times New Roman"/>
                <w:bCs/>
                <w:sz w:val="24"/>
                <w:szCs w:val="24"/>
              </w:rPr>
              <w:t>7</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49</w:t>
            </w:r>
          </w:p>
        </w:tc>
      </w:tr>
      <w:tr w:rsidR="00A57505" w14:paraId="0CD81443" w14:textId="77777777" w:rsidTr="006117E8">
        <w:tc>
          <w:tcPr>
            <w:tcW w:w="0" w:type="auto"/>
          </w:tcPr>
          <w:p w14:paraId="63DCD08D" w14:textId="77777777" w:rsidR="00A57505" w:rsidRPr="00553B80" w:rsidRDefault="00A57505" w:rsidP="00A57505">
            <w:pPr>
              <w:rPr>
                <w:rFonts w:ascii="Times New Roman" w:hAnsi="Times New Roman" w:cs="Times New Roman"/>
                <w:kern w:val="0"/>
                <w:sz w:val="24"/>
                <w:szCs w:val="24"/>
              </w:rPr>
            </w:pPr>
          </w:p>
        </w:tc>
        <w:tc>
          <w:tcPr>
            <w:tcW w:w="0" w:type="auto"/>
          </w:tcPr>
          <w:p w14:paraId="2939A5F6" w14:textId="77777777" w:rsidR="00A57505" w:rsidRDefault="00A57505" w:rsidP="00A57505">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Temperature</w:t>
            </w:r>
          </w:p>
        </w:tc>
        <w:tc>
          <w:tcPr>
            <w:tcW w:w="0" w:type="auto"/>
          </w:tcPr>
          <w:p w14:paraId="23A0A80F" w14:textId="362E1767" w:rsidR="00A57505" w:rsidRDefault="00A57505"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p>
        </w:tc>
        <w:tc>
          <w:tcPr>
            <w:tcW w:w="0" w:type="auto"/>
          </w:tcPr>
          <w:p w14:paraId="655C0B2F" w14:textId="2144993F" w:rsidR="00A57505" w:rsidRDefault="00A57505" w:rsidP="00A57505">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no path</w:t>
            </w:r>
          </w:p>
        </w:tc>
        <w:tc>
          <w:tcPr>
            <w:tcW w:w="0" w:type="auto"/>
          </w:tcPr>
          <w:p w14:paraId="1725EBB5" w14:textId="77777777" w:rsidR="00A57505" w:rsidRDefault="00A57505" w:rsidP="00A57505">
            <w:pPr>
              <w:rPr>
                <w:rFonts w:ascii="Times New Roman" w:eastAsiaTheme="minorEastAsia" w:hAnsi="Times New Roman" w:cs="Times New Roman"/>
                <w:bCs/>
                <w:sz w:val="24"/>
                <w:szCs w:val="24"/>
              </w:rPr>
            </w:pPr>
          </w:p>
        </w:tc>
        <w:tc>
          <w:tcPr>
            <w:tcW w:w="0" w:type="auto"/>
          </w:tcPr>
          <w:p w14:paraId="24D04C3B" w14:textId="77777777" w:rsidR="00A57505" w:rsidRDefault="00A57505" w:rsidP="00A57505">
            <w:pPr>
              <w:rPr>
                <w:rFonts w:ascii="Times New Roman" w:eastAsiaTheme="minorEastAsia" w:hAnsi="Times New Roman" w:cs="Times New Roman"/>
                <w:bCs/>
                <w:sz w:val="24"/>
                <w:szCs w:val="24"/>
              </w:rPr>
            </w:pPr>
          </w:p>
        </w:tc>
        <w:tc>
          <w:tcPr>
            <w:tcW w:w="0" w:type="auto"/>
          </w:tcPr>
          <w:p w14:paraId="6609463A" w14:textId="77777777" w:rsidR="00A57505" w:rsidRDefault="00A57505" w:rsidP="00A57505">
            <w:pPr>
              <w:rPr>
                <w:rFonts w:ascii="Times New Roman" w:eastAsiaTheme="minorEastAsia" w:hAnsi="Times New Roman" w:cs="Times New Roman"/>
                <w:bCs/>
                <w:sz w:val="24"/>
                <w:szCs w:val="24"/>
              </w:rPr>
            </w:pPr>
          </w:p>
        </w:tc>
      </w:tr>
      <w:tr w:rsidR="00A57505" w14:paraId="385D4AE9" w14:textId="77777777" w:rsidTr="006117E8">
        <w:tc>
          <w:tcPr>
            <w:tcW w:w="0" w:type="auto"/>
          </w:tcPr>
          <w:p w14:paraId="588E051C" w14:textId="77777777" w:rsidR="00A57505" w:rsidRPr="00553B80" w:rsidRDefault="00A57505" w:rsidP="00A57505">
            <w:pPr>
              <w:rPr>
                <w:rFonts w:ascii="Times New Roman" w:hAnsi="Times New Roman" w:cs="Times New Roman"/>
                <w:kern w:val="0"/>
                <w:sz w:val="24"/>
                <w:szCs w:val="24"/>
              </w:rPr>
            </w:pPr>
          </w:p>
        </w:tc>
        <w:tc>
          <w:tcPr>
            <w:tcW w:w="0" w:type="auto"/>
          </w:tcPr>
          <w:p w14:paraId="5B66FAE8" w14:textId="77777777" w:rsidR="00A57505" w:rsidRDefault="00A57505" w:rsidP="00A57505">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Public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toilets</w:t>
            </w:r>
            <w:r>
              <w:rPr>
                <w:rFonts w:ascii="Times New Roman" w:hAnsi="Times New Roman" w:cs="Times New Roman"/>
                <w:kern w:val="0"/>
                <w:sz w:val="24"/>
                <w:szCs w:val="24"/>
              </w:rPr>
              <w:t xml:space="preserve"> per </w:t>
            </w:r>
            <w:r w:rsidRPr="00553B80">
              <w:rPr>
                <w:rFonts w:ascii="Times New Roman" w:hAnsi="Times New Roman" w:cs="Times New Roman"/>
                <w:kern w:val="0"/>
                <w:sz w:val="24"/>
                <w:szCs w:val="24"/>
              </w:rPr>
              <w:t>10000</w:t>
            </w:r>
            <w:r>
              <w:rPr>
                <w:rFonts w:ascii="Times New Roman" w:hAnsi="Times New Roman" w:cs="Times New Roman"/>
                <w:kern w:val="0"/>
                <w:sz w:val="24"/>
                <w:szCs w:val="24"/>
              </w:rPr>
              <w:t xml:space="preserve"> people</w:t>
            </w:r>
          </w:p>
        </w:tc>
        <w:tc>
          <w:tcPr>
            <w:tcW w:w="0" w:type="auto"/>
          </w:tcPr>
          <w:p w14:paraId="18B47A2A" w14:textId="54EF3E1F"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47</w:t>
            </w:r>
          </w:p>
        </w:tc>
        <w:tc>
          <w:tcPr>
            <w:tcW w:w="0" w:type="auto"/>
          </w:tcPr>
          <w:p w14:paraId="5EBF559A" w14:textId="3F4E9245"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62</w:t>
            </w:r>
          </w:p>
        </w:tc>
        <w:tc>
          <w:tcPr>
            <w:tcW w:w="0" w:type="auto"/>
          </w:tcPr>
          <w:p w14:paraId="6D43E58F" w14:textId="1D93544C" w:rsidR="00A57505" w:rsidRDefault="0061789F" w:rsidP="00A57505">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7</w:t>
            </w:r>
            <w:r w:rsidR="00AB725B">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52</w:t>
            </w:r>
          </w:p>
        </w:tc>
        <w:tc>
          <w:tcPr>
            <w:tcW w:w="0" w:type="auto"/>
          </w:tcPr>
          <w:p w14:paraId="60CA9F60" w14:textId="4F126226"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.0001</w:t>
            </w:r>
          </w:p>
        </w:tc>
        <w:tc>
          <w:tcPr>
            <w:tcW w:w="0" w:type="auto"/>
          </w:tcPr>
          <w:p w14:paraId="58510C9A" w14:textId="3C165FED"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34</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59</w:t>
            </w:r>
          </w:p>
        </w:tc>
      </w:tr>
      <w:tr w:rsidR="00A57505" w14:paraId="024A3ACE" w14:textId="77777777" w:rsidTr="006117E8">
        <w:tc>
          <w:tcPr>
            <w:tcW w:w="0" w:type="auto"/>
          </w:tcPr>
          <w:p w14:paraId="6E0F93C0" w14:textId="77777777" w:rsidR="00A57505" w:rsidRPr="00553B80" w:rsidRDefault="00A57505" w:rsidP="00A57505">
            <w:pPr>
              <w:rPr>
                <w:rFonts w:ascii="Times New Roman" w:hAnsi="Times New Roman" w:cs="Times New Roman"/>
                <w:kern w:val="0"/>
                <w:sz w:val="24"/>
                <w:szCs w:val="24"/>
              </w:rPr>
            </w:pPr>
          </w:p>
        </w:tc>
        <w:tc>
          <w:tcPr>
            <w:tcW w:w="0" w:type="auto"/>
          </w:tcPr>
          <w:p w14:paraId="66A4150C" w14:textId="77777777" w:rsidR="00A57505" w:rsidRDefault="00A57505" w:rsidP="00A57505">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Health</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technicians</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per</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10000</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pe</w:t>
            </w:r>
            <w:r>
              <w:rPr>
                <w:rFonts w:ascii="Times New Roman" w:hAnsi="Times New Roman" w:cs="Times New Roman"/>
                <w:kern w:val="0"/>
                <w:sz w:val="24"/>
                <w:szCs w:val="24"/>
              </w:rPr>
              <w:t>ople</w:t>
            </w:r>
          </w:p>
        </w:tc>
        <w:tc>
          <w:tcPr>
            <w:tcW w:w="0" w:type="auto"/>
          </w:tcPr>
          <w:p w14:paraId="3FC86791" w14:textId="5EC8830D"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28</w:t>
            </w:r>
          </w:p>
        </w:tc>
        <w:tc>
          <w:tcPr>
            <w:tcW w:w="0" w:type="auto"/>
          </w:tcPr>
          <w:p w14:paraId="063A0956" w14:textId="54FB8572"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.07</w:t>
            </w:r>
            <w:r w:rsidR="0061789F">
              <w:rPr>
                <w:rFonts w:ascii="Times New Roman" w:eastAsiaTheme="minorEastAsia" w:hAnsi="Times New Roman" w:cs="Times New Roman"/>
                <w:bCs/>
                <w:sz w:val="24"/>
                <w:szCs w:val="24"/>
              </w:rPr>
              <w:t>2</w:t>
            </w:r>
          </w:p>
        </w:tc>
        <w:tc>
          <w:tcPr>
            <w:tcW w:w="0" w:type="auto"/>
          </w:tcPr>
          <w:p w14:paraId="7B84CBAE" w14:textId="3BD7034A"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sidR="0061789F">
              <w:rPr>
                <w:rFonts w:ascii="Times New Roman" w:eastAsiaTheme="minorEastAsia" w:hAnsi="Times New Roman" w:cs="Times New Roman"/>
                <w:bCs/>
                <w:sz w:val="24"/>
                <w:szCs w:val="24"/>
              </w:rPr>
              <w:t>3</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91</w:t>
            </w:r>
          </w:p>
        </w:tc>
        <w:tc>
          <w:tcPr>
            <w:tcW w:w="0" w:type="auto"/>
          </w:tcPr>
          <w:p w14:paraId="3086CF31" w14:textId="6D7719BE"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001</w:t>
            </w:r>
          </w:p>
        </w:tc>
        <w:tc>
          <w:tcPr>
            <w:tcW w:w="0" w:type="auto"/>
          </w:tcPr>
          <w:p w14:paraId="3EC763BE" w14:textId="1765AC64"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42</w:t>
            </w:r>
            <w:r>
              <w:rPr>
                <w:rFonts w:ascii="Times New Roman" w:eastAsiaTheme="minorEastAsia" w:hAnsi="Times New Roman" w:cs="Times New Roman"/>
                <w:bCs/>
                <w:sz w:val="24"/>
                <w:szCs w:val="24"/>
              </w:rPr>
              <w:t>- -0.</w:t>
            </w:r>
            <w:r w:rsidR="0061789F">
              <w:rPr>
                <w:rFonts w:ascii="Times New Roman" w:eastAsiaTheme="minorEastAsia" w:hAnsi="Times New Roman" w:cs="Times New Roman"/>
                <w:bCs/>
                <w:sz w:val="24"/>
                <w:szCs w:val="24"/>
              </w:rPr>
              <w:t>14</w:t>
            </w:r>
          </w:p>
        </w:tc>
      </w:tr>
      <w:tr w:rsidR="00A57505" w14:paraId="7802C23B" w14:textId="77777777" w:rsidTr="006117E8">
        <w:tc>
          <w:tcPr>
            <w:tcW w:w="0" w:type="auto"/>
          </w:tcPr>
          <w:p w14:paraId="74BEAEF3" w14:textId="77777777" w:rsidR="00A57505" w:rsidRPr="007C363A" w:rsidRDefault="00A57505" w:rsidP="00A57505">
            <w:pPr>
              <w:rPr>
                <w:rFonts w:ascii="Times New Roman" w:hAnsi="Times New Roman" w:cs="Times New Roman"/>
                <w:kern w:val="0"/>
                <w:sz w:val="24"/>
                <w:szCs w:val="24"/>
              </w:rPr>
            </w:pPr>
          </w:p>
        </w:tc>
        <w:tc>
          <w:tcPr>
            <w:tcW w:w="0" w:type="auto"/>
          </w:tcPr>
          <w:p w14:paraId="524A905F" w14:textId="77777777" w:rsidR="00A57505" w:rsidRDefault="00A57505" w:rsidP="00A57505">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Village</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clinics</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number</w:t>
            </w:r>
          </w:p>
        </w:tc>
        <w:tc>
          <w:tcPr>
            <w:tcW w:w="0" w:type="auto"/>
          </w:tcPr>
          <w:p w14:paraId="1191733E" w14:textId="1A9D2746"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40</w:t>
            </w:r>
          </w:p>
        </w:tc>
        <w:tc>
          <w:tcPr>
            <w:tcW w:w="0" w:type="auto"/>
          </w:tcPr>
          <w:p w14:paraId="13FEC620" w14:textId="5F3A035C"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54</w:t>
            </w:r>
          </w:p>
        </w:tc>
        <w:tc>
          <w:tcPr>
            <w:tcW w:w="0" w:type="auto"/>
          </w:tcPr>
          <w:p w14:paraId="300380BC" w14:textId="6774CA41" w:rsidR="00A57505" w:rsidRDefault="0061789F" w:rsidP="00A57505">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7</w:t>
            </w:r>
            <w:r w:rsidR="00AB725B">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3</w:t>
            </w:r>
            <w:r w:rsidR="00D444FF">
              <w:rPr>
                <w:rFonts w:ascii="Times New Roman" w:eastAsiaTheme="minorEastAsia" w:hAnsi="Times New Roman" w:cs="Times New Roman"/>
                <w:bCs/>
                <w:sz w:val="24"/>
                <w:szCs w:val="24"/>
              </w:rPr>
              <w:t>8</w:t>
            </w:r>
          </w:p>
        </w:tc>
        <w:tc>
          <w:tcPr>
            <w:tcW w:w="0" w:type="auto"/>
          </w:tcPr>
          <w:p w14:paraId="116E6E3D" w14:textId="05567906"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0001</w:t>
            </w:r>
          </w:p>
        </w:tc>
        <w:tc>
          <w:tcPr>
            <w:tcW w:w="0" w:type="auto"/>
          </w:tcPr>
          <w:p w14:paraId="5487C7A4" w14:textId="576B0006" w:rsidR="00A57505" w:rsidRDefault="00AB725B" w:rsidP="00A57505">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29</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50</w:t>
            </w:r>
          </w:p>
        </w:tc>
      </w:tr>
      <w:tr w:rsidR="00AB725B" w14:paraId="769D5BD1" w14:textId="77777777" w:rsidTr="006117E8">
        <w:tc>
          <w:tcPr>
            <w:tcW w:w="0" w:type="auto"/>
          </w:tcPr>
          <w:p w14:paraId="1CE2419B" w14:textId="77777777" w:rsidR="00AB725B" w:rsidRDefault="00AB725B" w:rsidP="00AB725B">
            <w:pPr>
              <w:rPr>
                <w:rFonts w:ascii="Times New Roman" w:hAnsi="Times New Roman" w:cs="Times New Roman"/>
                <w:kern w:val="0"/>
                <w:sz w:val="24"/>
                <w:szCs w:val="24"/>
              </w:rPr>
            </w:pPr>
          </w:p>
        </w:tc>
        <w:tc>
          <w:tcPr>
            <w:tcW w:w="0" w:type="auto"/>
          </w:tcPr>
          <w:p w14:paraId="2EFB87A4" w14:textId="77777777" w:rsidR="00AB725B" w:rsidRDefault="00AB725B" w:rsidP="00AB725B">
            <w:pPr>
              <w:rPr>
                <w:rFonts w:ascii="Times New Roman" w:eastAsiaTheme="minorEastAsia" w:hAnsi="Times New Roman" w:cs="Times New Roman"/>
                <w:bCs/>
                <w:sz w:val="24"/>
                <w:szCs w:val="24"/>
              </w:rPr>
            </w:pPr>
            <w:r w:rsidRPr="007C363A">
              <w:rPr>
                <w:rFonts w:ascii="Times New Roman" w:hAnsi="Times New Roman" w:cs="Times New Roman"/>
                <w:kern w:val="0"/>
                <w:sz w:val="24"/>
                <w:szCs w:val="24"/>
              </w:rPr>
              <w:t>Meat</w:t>
            </w:r>
            <w:r>
              <w:rPr>
                <w:rFonts w:ascii="Times New Roman" w:hAnsi="Times New Roman" w:cs="Times New Roman"/>
                <w:kern w:val="0"/>
                <w:sz w:val="24"/>
                <w:szCs w:val="24"/>
              </w:rPr>
              <w:t xml:space="preserve"> </w:t>
            </w:r>
            <w:r w:rsidRPr="007C363A">
              <w:rPr>
                <w:rFonts w:ascii="Times New Roman" w:hAnsi="Times New Roman" w:cs="Times New Roman"/>
                <w:kern w:val="0"/>
                <w:sz w:val="24"/>
                <w:szCs w:val="24"/>
              </w:rPr>
              <w:t>consumption</w:t>
            </w:r>
          </w:p>
        </w:tc>
        <w:tc>
          <w:tcPr>
            <w:tcW w:w="0" w:type="auto"/>
          </w:tcPr>
          <w:p w14:paraId="028F5821" w14:textId="19FBC891"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p>
        </w:tc>
        <w:tc>
          <w:tcPr>
            <w:tcW w:w="0" w:type="auto"/>
          </w:tcPr>
          <w:p w14:paraId="50348A48" w14:textId="6B4A1DA4"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no path</w:t>
            </w:r>
          </w:p>
        </w:tc>
        <w:tc>
          <w:tcPr>
            <w:tcW w:w="0" w:type="auto"/>
          </w:tcPr>
          <w:p w14:paraId="0AA9D104" w14:textId="77777777" w:rsidR="00AB725B" w:rsidRDefault="00AB725B" w:rsidP="00AB725B">
            <w:pPr>
              <w:rPr>
                <w:rFonts w:ascii="Times New Roman" w:eastAsiaTheme="minorEastAsia" w:hAnsi="Times New Roman" w:cs="Times New Roman"/>
                <w:bCs/>
                <w:sz w:val="24"/>
                <w:szCs w:val="24"/>
              </w:rPr>
            </w:pPr>
          </w:p>
        </w:tc>
        <w:tc>
          <w:tcPr>
            <w:tcW w:w="0" w:type="auto"/>
          </w:tcPr>
          <w:p w14:paraId="2FC43D4D" w14:textId="77777777" w:rsidR="00AB725B" w:rsidRDefault="00AB725B" w:rsidP="00AB725B">
            <w:pPr>
              <w:rPr>
                <w:rFonts w:ascii="Times New Roman" w:eastAsiaTheme="minorEastAsia" w:hAnsi="Times New Roman" w:cs="Times New Roman"/>
                <w:bCs/>
                <w:sz w:val="24"/>
                <w:szCs w:val="24"/>
              </w:rPr>
            </w:pPr>
          </w:p>
        </w:tc>
        <w:tc>
          <w:tcPr>
            <w:tcW w:w="0" w:type="auto"/>
          </w:tcPr>
          <w:p w14:paraId="16708B51" w14:textId="77777777" w:rsidR="00AB725B" w:rsidRDefault="00AB725B" w:rsidP="00AB725B">
            <w:pPr>
              <w:rPr>
                <w:rFonts w:ascii="Times New Roman" w:eastAsiaTheme="minorEastAsia" w:hAnsi="Times New Roman" w:cs="Times New Roman"/>
                <w:bCs/>
                <w:sz w:val="24"/>
                <w:szCs w:val="24"/>
              </w:rPr>
            </w:pPr>
          </w:p>
        </w:tc>
      </w:tr>
      <w:tr w:rsidR="00AB725B" w14:paraId="1D875CE3" w14:textId="77777777" w:rsidTr="006117E8">
        <w:tc>
          <w:tcPr>
            <w:tcW w:w="0" w:type="auto"/>
          </w:tcPr>
          <w:p w14:paraId="0DD86660" w14:textId="77777777" w:rsidR="00AB725B" w:rsidRPr="005C2143" w:rsidRDefault="00AB725B" w:rsidP="00AB725B">
            <w:pPr>
              <w:rPr>
                <w:rFonts w:ascii="Times New Roman" w:eastAsiaTheme="minorEastAsia" w:hAnsi="Times New Roman" w:cs="Times New Roman"/>
                <w:bCs/>
                <w:sz w:val="24"/>
                <w:szCs w:val="24"/>
              </w:rPr>
            </w:pPr>
          </w:p>
        </w:tc>
        <w:tc>
          <w:tcPr>
            <w:tcW w:w="0" w:type="auto"/>
          </w:tcPr>
          <w:p w14:paraId="41DC37AF" w14:textId="77777777" w:rsidR="00AB725B" w:rsidRDefault="00AB725B" w:rsidP="00AB725B">
            <w:pPr>
              <w:rPr>
                <w:rFonts w:ascii="Times New Roman" w:eastAsiaTheme="minorEastAsia" w:hAnsi="Times New Roman" w:cs="Times New Roman"/>
                <w:bCs/>
                <w:sz w:val="24"/>
                <w:szCs w:val="24"/>
              </w:rPr>
            </w:pPr>
            <w:proofErr w:type="gramStart"/>
            <w:r>
              <w:rPr>
                <w:rFonts w:ascii="Times New Roman" w:hAnsi="Times New Roman" w:cs="Times New Roman"/>
                <w:kern w:val="0"/>
                <w:sz w:val="24"/>
                <w:szCs w:val="24"/>
              </w:rPr>
              <w:t>R</w:t>
            </w:r>
            <w:r w:rsidRPr="00553B80">
              <w:rPr>
                <w:rFonts w:ascii="Times New Roman" w:hAnsi="Times New Roman" w:cs="Times New Roman"/>
                <w:kern w:val="0"/>
                <w:sz w:val="24"/>
                <w:szCs w:val="24"/>
              </w:rPr>
              <w:t>esidents</w:t>
            </w:r>
            <w:proofErr w:type="gramEnd"/>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income</w:t>
            </w:r>
          </w:p>
        </w:tc>
        <w:tc>
          <w:tcPr>
            <w:tcW w:w="0" w:type="auto"/>
          </w:tcPr>
          <w:p w14:paraId="38510100" w14:textId="1B3ED51D"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.4</w:t>
            </w:r>
            <w:r w:rsidR="0061789F">
              <w:rPr>
                <w:rFonts w:ascii="Times New Roman" w:eastAsiaTheme="minorEastAsia" w:hAnsi="Times New Roman" w:cs="Times New Roman"/>
                <w:bCs/>
                <w:sz w:val="24"/>
                <w:szCs w:val="24"/>
              </w:rPr>
              <w:t>6</w:t>
            </w:r>
          </w:p>
        </w:tc>
        <w:tc>
          <w:tcPr>
            <w:tcW w:w="0" w:type="auto"/>
          </w:tcPr>
          <w:p w14:paraId="16A04155" w14:textId="1316B3C6"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69</w:t>
            </w:r>
          </w:p>
        </w:tc>
        <w:tc>
          <w:tcPr>
            <w:tcW w:w="0" w:type="auto"/>
          </w:tcPr>
          <w:p w14:paraId="1CF715AD" w14:textId="2AFAE434"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6</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68</w:t>
            </w:r>
          </w:p>
        </w:tc>
        <w:tc>
          <w:tcPr>
            <w:tcW w:w="0" w:type="auto"/>
          </w:tcPr>
          <w:p w14:paraId="4E073F60" w14:textId="0B16556E"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.0001</w:t>
            </w:r>
          </w:p>
        </w:tc>
        <w:tc>
          <w:tcPr>
            <w:tcW w:w="0" w:type="auto"/>
          </w:tcPr>
          <w:p w14:paraId="07172231" w14:textId="75AFD168"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.3</w:t>
            </w:r>
            <w:r w:rsidR="00D444FF">
              <w:rPr>
                <w:rFonts w:ascii="Times New Roman" w:eastAsiaTheme="minorEastAsia" w:hAnsi="Times New Roman" w:cs="Times New Roman"/>
                <w:bCs/>
                <w:sz w:val="24"/>
                <w:szCs w:val="24"/>
              </w:rPr>
              <w:t>3</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60</w:t>
            </w:r>
          </w:p>
        </w:tc>
      </w:tr>
      <w:tr w:rsidR="00AB725B" w14:paraId="13D77C77" w14:textId="77777777" w:rsidTr="006117E8">
        <w:tc>
          <w:tcPr>
            <w:tcW w:w="0" w:type="auto"/>
          </w:tcPr>
          <w:p w14:paraId="66981B1F" w14:textId="77777777" w:rsidR="00AB725B" w:rsidRPr="005C2143" w:rsidRDefault="00AB725B" w:rsidP="00AB725B">
            <w:pPr>
              <w:rPr>
                <w:rFonts w:ascii="Times New Roman" w:eastAsiaTheme="minorEastAsia" w:hAnsi="Times New Roman" w:cs="Times New Roman"/>
                <w:bCs/>
                <w:sz w:val="24"/>
                <w:szCs w:val="24"/>
              </w:rPr>
            </w:pPr>
          </w:p>
        </w:tc>
        <w:tc>
          <w:tcPr>
            <w:tcW w:w="0" w:type="auto"/>
          </w:tcPr>
          <w:p w14:paraId="74556015" w14:textId="77777777" w:rsidR="00AB725B" w:rsidRPr="005C2143" w:rsidRDefault="00AB725B" w:rsidP="00AB725B">
            <w:pPr>
              <w:rPr>
                <w:rFonts w:ascii="Times New Roman" w:eastAsiaTheme="minorEastAsia" w:hAnsi="Times New Roman" w:cs="Times New Roman"/>
                <w:bCs/>
                <w:sz w:val="24"/>
                <w:szCs w:val="24"/>
              </w:rPr>
            </w:pPr>
            <w:r w:rsidRPr="005C2143">
              <w:rPr>
                <w:rFonts w:ascii="Times New Roman" w:eastAsiaTheme="minorEastAsia" w:hAnsi="Times New Roman" w:cs="Times New Roman"/>
                <w:bCs/>
                <w:sz w:val="24"/>
                <w:szCs w:val="24"/>
              </w:rPr>
              <w:t>Education index</w:t>
            </w:r>
          </w:p>
        </w:tc>
        <w:tc>
          <w:tcPr>
            <w:tcW w:w="0" w:type="auto"/>
          </w:tcPr>
          <w:p w14:paraId="0A53EE15" w14:textId="5D43DE29"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p>
        </w:tc>
        <w:tc>
          <w:tcPr>
            <w:tcW w:w="0" w:type="auto"/>
          </w:tcPr>
          <w:p w14:paraId="50E15732" w14:textId="0FAEA03E" w:rsidR="00AB725B" w:rsidRDefault="00AB725B" w:rsidP="00AB725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no path</w:t>
            </w:r>
          </w:p>
        </w:tc>
        <w:tc>
          <w:tcPr>
            <w:tcW w:w="0" w:type="auto"/>
          </w:tcPr>
          <w:p w14:paraId="6FDB0283" w14:textId="77777777" w:rsidR="00AB725B" w:rsidRDefault="00AB725B" w:rsidP="00AB725B">
            <w:pPr>
              <w:rPr>
                <w:rFonts w:ascii="Times New Roman" w:eastAsiaTheme="minorEastAsia" w:hAnsi="Times New Roman" w:cs="Times New Roman"/>
                <w:bCs/>
                <w:sz w:val="24"/>
                <w:szCs w:val="24"/>
              </w:rPr>
            </w:pPr>
          </w:p>
        </w:tc>
        <w:tc>
          <w:tcPr>
            <w:tcW w:w="0" w:type="auto"/>
          </w:tcPr>
          <w:p w14:paraId="3FFC4444" w14:textId="77777777" w:rsidR="00AB725B" w:rsidRDefault="00AB725B" w:rsidP="00AB725B">
            <w:pPr>
              <w:rPr>
                <w:rFonts w:ascii="Times New Roman" w:eastAsiaTheme="minorEastAsia" w:hAnsi="Times New Roman" w:cs="Times New Roman"/>
                <w:bCs/>
                <w:sz w:val="24"/>
                <w:szCs w:val="24"/>
              </w:rPr>
            </w:pPr>
          </w:p>
        </w:tc>
        <w:tc>
          <w:tcPr>
            <w:tcW w:w="0" w:type="auto"/>
          </w:tcPr>
          <w:p w14:paraId="4BD3B51A" w14:textId="77777777" w:rsidR="00AB725B" w:rsidRDefault="00AB725B" w:rsidP="00AB725B">
            <w:pPr>
              <w:rPr>
                <w:rFonts w:ascii="Times New Roman" w:eastAsiaTheme="minorEastAsia" w:hAnsi="Times New Roman" w:cs="Times New Roman"/>
                <w:bCs/>
                <w:sz w:val="24"/>
                <w:szCs w:val="24"/>
              </w:rPr>
            </w:pPr>
          </w:p>
        </w:tc>
      </w:tr>
      <w:tr w:rsidR="0061789F" w14:paraId="74C86FEA" w14:textId="77777777" w:rsidTr="006117E8">
        <w:tc>
          <w:tcPr>
            <w:tcW w:w="0" w:type="auto"/>
          </w:tcPr>
          <w:p w14:paraId="3DCF7661" w14:textId="77777777" w:rsidR="0061789F" w:rsidRPr="005C2143" w:rsidRDefault="0061789F" w:rsidP="00AB725B">
            <w:pPr>
              <w:rPr>
                <w:rFonts w:ascii="Times New Roman" w:eastAsiaTheme="minorEastAsia" w:hAnsi="Times New Roman" w:cs="Times New Roman"/>
                <w:bCs/>
                <w:sz w:val="24"/>
                <w:szCs w:val="24"/>
              </w:rPr>
            </w:pPr>
          </w:p>
        </w:tc>
        <w:tc>
          <w:tcPr>
            <w:tcW w:w="0" w:type="auto"/>
          </w:tcPr>
          <w:p w14:paraId="5AFD37C9" w14:textId="7492FB0F" w:rsidR="0061789F" w:rsidRPr="003674FB" w:rsidRDefault="0061789F" w:rsidP="00AB725B">
            <w:pPr>
              <w:rPr>
                <w:rFonts w:ascii="Times New Roman" w:eastAsiaTheme="minorEastAsia" w:hAnsi="Times New Roman" w:cs="Times New Roman"/>
                <w:bCs/>
                <w:sz w:val="24"/>
                <w:szCs w:val="24"/>
              </w:rPr>
            </w:pPr>
            <w:r w:rsidRPr="0061789F">
              <w:rPr>
                <w:rFonts w:ascii="Times New Roman" w:eastAsiaTheme="minorEastAsia" w:hAnsi="Times New Roman" w:cs="Times New Roman"/>
                <w:bCs/>
                <w:sz w:val="24"/>
                <w:szCs w:val="24"/>
              </w:rPr>
              <w:t>Pork production</w:t>
            </w:r>
          </w:p>
        </w:tc>
        <w:tc>
          <w:tcPr>
            <w:tcW w:w="0" w:type="auto"/>
          </w:tcPr>
          <w:p w14:paraId="3F51FDF9" w14:textId="45B66DAD" w:rsidR="0061789F"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p>
        </w:tc>
        <w:tc>
          <w:tcPr>
            <w:tcW w:w="0" w:type="auto"/>
          </w:tcPr>
          <w:p w14:paraId="47891F22" w14:textId="2AFC2608" w:rsidR="0061789F"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no</w:t>
            </w:r>
            <w:r>
              <w:rPr>
                <w:rFonts w:ascii="Times New Roman" w:eastAsiaTheme="minorEastAsia" w:hAnsi="Times New Roman" w:cs="Times New Roman"/>
                <w:bCs/>
                <w:sz w:val="24"/>
                <w:szCs w:val="24"/>
              </w:rPr>
              <w:t xml:space="preserve"> path</w:t>
            </w:r>
          </w:p>
        </w:tc>
        <w:tc>
          <w:tcPr>
            <w:tcW w:w="0" w:type="auto"/>
          </w:tcPr>
          <w:p w14:paraId="727C47D8" w14:textId="77777777" w:rsidR="0061789F" w:rsidRDefault="0061789F" w:rsidP="00AB725B">
            <w:pPr>
              <w:rPr>
                <w:rFonts w:ascii="Times New Roman" w:eastAsiaTheme="minorEastAsia" w:hAnsi="Times New Roman" w:cs="Times New Roman"/>
                <w:bCs/>
                <w:sz w:val="24"/>
                <w:szCs w:val="24"/>
              </w:rPr>
            </w:pPr>
          </w:p>
        </w:tc>
        <w:tc>
          <w:tcPr>
            <w:tcW w:w="0" w:type="auto"/>
          </w:tcPr>
          <w:p w14:paraId="24DD2A46" w14:textId="77777777" w:rsidR="0061789F" w:rsidRDefault="0061789F" w:rsidP="00AB725B">
            <w:pPr>
              <w:rPr>
                <w:rFonts w:ascii="Times New Roman" w:eastAsiaTheme="minorEastAsia" w:hAnsi="Times New Roman" w:cs="Times New Roman"/>
                <w:bCs/>
                <w:sz w:val="24"/>
                <w:szCs w:val="24"/>
              </w:rPr>
            </w:pPr>
          </w:p>
        </w:tc>
        <w:tc>
          <w:tcPr>
            <w:tcW w:w="0" w:type="auto"/>
          </w:tcPr>
          <w:p w14:paraId="53AB7C32" w14:textId="77777777" w:rsidR="0061789F" w:rsidRDefault="0061789F" w:rsidP="00AB725B">
            <w:pPr>
              <w:rPr>
                <w:rFonts w:ascii="Times New Roman" w:eastAsiaTheme="minorEastAsia" w:hAnsi="Times New Roman" w:cs="Times New Roman"/>
                <w:bCs/>
                <w:sz w:val="24"/>
                <w:szCs w:val="24"/>
              </w:rPr>
            </w:pPr>
          </w:p>
        </w:tc>
      </w:tr>
      <w:tr w:rsidR="003674FB" w14:paraId="4DBF6FC1" w14:textId="77777777" w:rsidTr="006117E8">
        <w:tc>
          <w:tcPr>
            <w:tcW w:w="0" w:type="auto"/>
          </w:tcPr>
          <w:p w14:paraId="142A62C3" w14:textId="77777777" w:rsidR="003674FB" w:rsidRPr="005C2143" w:rsidRDefault="003674FB" w:rsidP="00AB725B">
            <w:pPr>
              <w:rPr>
                <w:rFonts w:ascii="Times New Roman" w:eastAsiaTheme="minorEastAsia" w:hAnsi="Times New Roman" w:cs="Times New Roman"/>
                <w:bCs/>
                <w:sz w:val="24"/>
                <w:szCs w:val="24"/>
              </w:rPr>
            </w:pPr>
          </w:p>
        </w:tc>
        <w:tc>
          <w:tcPr>
            <w:tcW w:w="0" w:type="auto"/>
          </w:tcPr>
          <w:p w14:paraId="391B9A66" w14:textId="75BDE184" w:rsidR="003674FB" w:rsidRPr="005C2143" w:rsidRDefault="003674FB" w:rsidP="00AB725B">
            <w:pPr>
              <w:rPr>
                <w:rFonts w:ascii="Times New Roman" w:eastAsiaTheme="minorEastAsia" w:hAnsi="Times New Roman" w:cs="Times New Roman"/>
                <w:bCs/>
                <w:sz w:val="24"/>
                <w:szCs w:val="24"/>
              </w:rPr>
            </w:pPr>
            <w:r w:rsidRPr="003674FB">
              <w:rPr>
                <w:rFonts w:ascii="Times New Roman" w:eastAsiaTheme="minorEastAsia" w:hAnsi="Times New Roman" w:cs="Times New Roman"/>
                <w:bCs/>
                <w:sz w:val="24"/>
                <w:szCs w:val="24"/>
              </w:rPr>
              <w:t>Lamb production</w:t>
            </w:r>
          </w:p>
        </w:tc>
        <w:tc>
          <w:tcPr>
            <w:tcW w:w="0" w:type="auto"/>
          </w:tcPr>
          <w:p w14:paraId="72FF006F" w14:textId="53A96AB6" w:rsidR="003674FB"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0.2</w:t>
            </w:r>
            <w:r w:rsidR="00D444FF">
              <w:rPr>
                <w:rFonts w:ascii="Times New Roman" w:eastAsiaTheme="minorEastAsia" w:hAnsi="Times New Roman" w:cs="Times New Roman"/>
                <w:bCs/>
                <w:sz w:val="24"/>
                <w:szCs w:val="24"/>
              </w:rPr>
              <w:t>6</w:t>
            </w:r>
          </w:p>
        </w:tc>
        <w:tc>
          <w:tcPr>
            <w:tcW w:w="0" w:type="auto"/>
          </w:tcPr>
          <w:p w14:paraId="3BC0AA2B" w14:textId="4654894C" w:rsidR="003674FB"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.06</w:t>
            </w:r>
            <w:r w:rsidR="00D444FF">
              <w:rPr>
                <w:rFonts w:ascii="Times New Roman" w:eastAsiaTheme="minorEastAsia" w:hAnsi="Times New Roman" w:cs="Times New Roman"/>
                <w:bCs/>
                <w:sz w:val="24"/>
                <w:szCs w:val="24"/>
              </w:rPr>
              <w:t>5</w:t>
            </w:r>
          </w:p>
        </w:tc>
        <w:tc>
          <w:tcPr>
            <w:tcW w:w="0" w:type="auto"/>
          </w:tcPr>
          <w:p w14:paraId="694D1999" w14:textId="12298C63" w:rsidR="003674FB"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3.</w:t>
            </w:r>
            <w:r w:rsidR="00D444FF">
              <w:rPr>
                <w:rFonts w:ascii="Times New Roman" w:eastAsiaTheme="minorEastAsia" w:hAnsi="Times New Roman" w:cs="Times New Roman"/>
                <w:bCs/>
                <w:sz w:val="24"/>
                <w:szCs w:val="24"/>
              </w:rPr>
              <w:t>95</w:t>
            </w:r>
          </w:p>
        </w:tc>
        <w:tc>
          <w:tcPr>
            <w:tcW w:w="0" w:type="auto"/>
          </w:tcPr>
          <w:p w14:paraId="4DDBE496" w14:textId="1C5EAA82" w:rsidR="003674FB"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.0001</w:t>
            </w:r>
          </w:p>
        </w:tc>
        <w:tc>
          <w:tcPr>
            <w:tcW w:w="0" w:type="auto"/>
          </w:tcPr>
          <w:p w14:paraId="07DD3ED0" w14:textId="7154E4D8" w:rsidR="003674FB"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0.38 - -0.1</w:t>
            </w:r>
            <w:r w:rsidR="00D444FF">
              <w:rPr>
                <w:rFonts w:ascii="Times New Roman" w:eastAsiaTheme="minorEastAsia" w:hAnsi="Times New Roman" w:cs="Times New Roman"/>
                <w:bCs/>
                <w:sz w:val="24"/>
                <w:szCs w:val="24"/>
              </w:rPr>
              <w:t>3</w:t>
            </w:r>
          </w:p>
        </w:tc>
      </w:tr>
      <w:tr w:rsidR="002F4FC4" w14:paraId="140F9899" w14:textId="77777777" w:rsidTr="006117E8">
        <w:tc>
          <w:tcPr>
            <w:tcW w:w="0" w:type="auto"/>
          </w:tcPr>
          <w:p w14:paraId="62903489" w14:textId="77777777" w:rsidR="002F4FC4" w:rsidRPr="005C2143" w:rsidRDefault="002F4FC4" w:rsidP="00AB725B">
            <w:pPr>
              <w:rPr>
                <w:rFonts w:ascii="Times New Roman" w:eastAsiaTheme="minorEastAsia" w:hAnsi="Times New Roman" w:cs="Times New Roman"/>
                <w:bCs/>
                <w:sz w:val="24"/>
                <w:szCs w:val="24"/>
              </w:rPr>
            </w:pPr>
          </w:p>
        </w:tc>
        <w:tc>
          <w:tcPr>
            <w:tcW w:w="0" w:type="auto"/>
          </w:tcPr>
          <w:p w14:paraId="513C66A7" w14:textId="40AAE556" w:rsidR="002F4FC4" w:rsidRPr="005C2143" w:rsidRDefault="002F4FC4" w:rsidP="00AB725B">
            <w:pPr>
              <w:rPr>
                <w:rFonts w:ascii="Times New Roman" w:eastAsiaTheme="minorEastAsia" w:hAnsi="Times New Roman" w:cs="Times New Roman"/>
                <w:bCs/>
                <w:sz w:val="24"/>
                <w:szCs w:val="24"/>
              </w:rPr>
            </w:pPr>
            <w:r w:rsidRPr="002F4FC4">
              <w:rPr>
                <w:rFonts w:ascii="Times New Roman" w:eastAsiaTheme="minorEastAsia" w:hAnsi="Times New Roman" w:cs="Times New Roman"/>
                <w:bCs/>
                <w:sz w:val="24"/>
                <w:szCs w:val="24"/>
              </w:rPr>
              <w:t>Urban population density</w:t>
            </w:r>
          </w:p>
        </w:tc>
        <w:tc>
          <w:tcPr>
            <w:tcW w:w="0" w:type="auto"/>
          </w:tcPr>
          <w:p w14:paraId="153AEA50" w14:textId="5E9DF022" w:rsidR="002F4FC4"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-0.23</w:t>
            </w:r>
          </w:p>
        </w:tc>
        <w:tc>
          <w:tcPr>
            <w:tcW w:w="0" w:type="auto"/>
          </w:tcPr>
          <w:p w14:paraId="103BCA25" w14:textId="6CFFB8AF" w:rsidR="002F4FC4"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.055</w:t>
            </w:r>
          </w:p>
        </w:tc>
        <w:tc>
          <w:tcPr>
            <w:tcW w:w="0" w:type="auto"/>
          </w:tcPr>
          <w:p w14:paraId="60C6A111" w14:textId="11BF70AF" w:rsidR="002F4FC4"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4.2</w:t>
            </w:r>
          </w:p>
        </w:tc>
        <w:tc>
          <w:tcPr>
            <w:tcW w:w="0" w:type="auto"/>
          </w:tcPr>
          <w:p w14:paraId="3F1DE8C9" w14:textId="252996C7" w:rsidR="002F4FC4" w:rsidRDefault="00D444F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.0001</w:t>
            </w:r>
          </w:p>
        </w:tc>
        <w:tc>
          <w:tcPr>
            <w:tcW w:w="0" w:type="auto"/>
          </w:tcPr>
          <w:p w14:paraId="7978382A" w14:textId="628B79BA" w:rsidR="002F4FC4"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0.34- -0.12</w:t>
            </w:r>
          </w:p>
        </w:tc>
      </w:tr>
      <w:tr w:rsidR="00AB725B" w14:paraId="52AF42A5" w14:textId="77777777" w:rsidTr="006117E8">
        <w:tc>
          <w:tcPr>
            <w:tcW w:w="0" w:type="auto"/>
          </w:tcPr>
          <w:p w14:paraId="4CCEA8C9" w14:textId="77777777" w:rsidR="00AB725B" w:rsidRPr="005C2143" w:rsidRDefault="00AB725B" w:rsidP="00AB725B">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Antibiotic</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usage</w:t>
            </w:r>
            <w:r>
              <w:rPr>
                <w:rFonts w:ascii="Times New Roman" w:hAnsi="Times New Roman" w:cs="Times New Roman"/>
                <w:kern w:val="0"/>
                <w:sz w:val="24"/>
                <w:szCs w:val="24"/>
              </w:rPr>
              <w:t xml:space="preserve"> density</w:t>
            </w:r>
          </w:p>
        </w:tc>
        <w:tc>
          <w:tcPr>
            <w:tcW w:w="0" w:type="auto"/>
          </w:tcPr>
          <w:p w14:paraId="2F2E12C5" w14:textId="77777777" w:rsidR="00AB725B" w:rsidRPr="005C2143" w:rsidRDefault="00AB725B" w:rsidP="00AB725B">
            <w:pPr>
              <w:rPr>
                <w:rFonts w:ascii="Times New Roman" w:eastAsiaTheme="minorEastAsia" w:hAnsi="Times New Roman" w:cs="Times New Roman"/>
                <w:bCs/>
                <w:sz w:val="24"/>
                <w:szCs w:val="24"/>
              </w:rPr>
            </w:pPr>
          </w:p>
        </w:tc>
        <w:tc>
          <w:tcPr>
            <w:tcW w:w="0" w:type="auto"/>
          </w:tcPr>
          <w:p w14:paraId="1592CAB0" w14:textId="77777777" w:rsidR="00AB725B" w:rsidRDefault="00AB725B" w:rsidP="00AB725B">
            <w:pPr>
              <w:rPr>
                <w:rFonts w:ascii="Times New Roman" w:eastAsiaTheme="minorEastAsia" w:hAnsi="Times New Roman" w:cs="Times New Roman"/>
                <w:bCs/>
                <w:sz w:val="24"/>
                <w:szCs w:val="24"/>
              </w:rPr>
            </w:pPr>
          </w:p>
        </w:tc>
        <w:tc>
          <w:tcPr>
            <w:tcW w:w="0" w:type="auto"/>
          </w:tcPr>
          <w:p w14:paraId="3B76817A" w14:textId="77777777" w:rsidR="00AB725B" w:rsidRDefault="00AB725B" w:rsidP="00AB725B">
            <w:pPr>
              <w:rPr>
                <w:rFonts w:ascii="Times New Roman" w:eastAsiaTheme="minorEastAsia" w:hAnsi="Times New Roman" w:cs="Times New Roman"/>
                <w:bCs/>
                <w:sz w:val="24"/>
                <w:szCs w:val="24"/>
              </w:rPr>
            </w:pPr>
          </w:p>
        </w:tc>
        <w:tc>
          <w:tcPr>
            <w:tcW w:w="0" w:type="auto"/>
          </w:tcPr>
          <w:p w14:paraId="4C52005C" w14:textId="77777777" w:rsidR="00AB725B" w:rsidRDefault="00AB725B" w:rsidP="00AB725B">
            <w:pPr>
              <w:rPr>
                <w:rFonts w:ascii="Times New Roman" w:eastAsiaTheme="minorEastAsia" w:hAnsi="Times New Roman" w:cs="Times New Roman"/>
                <w:bCs/>
                <w:sz w:val="24"/>
                <w:szCs w:val="24"/>
              </w:rPr>
            </w:pPr>
          </w:p>
        </w:tc>
        <w:tc>
          <w:tcPr>
            <w:tcW w:w="0" w:type="auto"/>
          </w:tcPr>
          <w:p w14:paraId="00E49780" w14:textId="77777777" w:rsidR="00AB725B" w:rsidRDefault="00AB725B" w:rsidP="00AB725B">
            <w:pPr>
              <w:rPr>
                <w:rFonts w:ascii="Times New Roman" w:eastAsiaTheme="minorEastAsia" w:hAnsi="Times New Roman" w:cs="Times New Roman"/>
                <w:bCs/>
                <w:sz w:val="24"/>
                <w:szCs w:val="24"/>
              </w:rPr>
            </w:pPr>
          </w:p>
        </w:tc>
        <w:tc>
          <w:tcPr>
            <w:tcW w:w="0" w:type="auto"/>
          </w:tcPr>
          <w:p w14:paraId="5C94C750" w14:textId="77777777" w:rsidR="00AB725B" w:rsidRDefault="00AB725B" w:rsidP="00AB725B">
            <w:pPr>
              <w:rPr>
                <w:rFonts w:ascii="Times New Roman" w:eastAsiaTheme="minorEastAsia" w:hAnsi="Times New Roman" w:cs="Times New Roman"/>
                <w:bCs/>
                <w:sz w:val="24"/>
                <w:szCs w:val="24"/>
              </w:rPr>
            </w:pPr>
          </w:p>
        </w:tc>
      </w:tr>
      <w:tr w:rsidR="0061789F" w14:paraId="5F41F230" w14:textId="77777777" w:rsidTr="006117E8">
        <w:tc>
          <w:tcPr>
            <w:tcW w:w="0" w:type="auto"/>
          </w:tcPr>
          <w:p w14:paraId="28060ECD" w14:textId="77777777" w:rsidR="0061789F" w:rsidRPr="00553B80" w:rsidRDefault="0061789F" w:rsidP="00AB725B">
            <w:pPr>
              <w:rPr>
                <w:rFonts w:ascii="Times New Roman" w:hAnsi="Times New Roman" w:cs="Times New Roman"/>
                <w:kern w:val="0"/>
                <w:sz w:val="24"/>
                <w:szCs w:val="24"/>
              </w:rPr>
            </w:pPr>
          </w:p>
        </w:tc>
        <w:tc>
          <w:tcPr>
            <w:tcW w:w="0" w:type="auto"/>
          </w:tcPr>
          <w:p w14:paraId="0B72A578" w14:textId="64E27B1C" w:rsidR="0061789F" w:rsidRPr="00347E76" w:rsidRDefault="0061789F" w:rsidP="00AB725B">
            <w:pPr>
              <w:rPr>
                <w:rFonts w:ascii="Times New Roman" w:hAnsi="Times New Roman" w:cs="Times New Roman"/>
                <w:kern w:val="0"/>
                <w:sz w:val="24"/>
                <w:szCs w:val="24"/>
              </w:rPr>
            </w:pPr>
            <w:r w:rsidRPr="0061789F">
              <w:rPr>
                <w:rFonts w:ascii="Times New Roman" w:hAnsi="Times New Roman" w:cs="Times New Roman"/>
                <w:kern w:val="0"/>
                <w:sz w:val="24"/>
                <w:szCs w:val="24"/>
              </w:rPr>
              <w:t>Aggregate resistance</w:t>
            </w:r>
          </w:p>
        </w:tc>
        <w:tc>
          <w:tcPr>
            <w:tcW w:w="0" w:type="auto"/>
          </w:tcPr>
          <w:p w14:paraId="48429BA6" w14:textId="11104916" w:rsidR="0061789F"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30</w:t>
            </w:r>
          </w:p>
        </w:tc>
        <w:tc>
          <w:tcPr>
            <w:tcW w:w="0" w:type="auto"/>
          </w:tcPr>
          <w:p w14:paraId="3E5A0BD7" w14:textId="34FD842B" w:rsidR="0061789F"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.1</w:t>
            </w:r>
            <w:r w:rsidR="00D444FF">
              <w:rPr>
                <w:rFonts w:ascii="Times New Roman" w:eastAsiaTheme="minorEastAsia" w:hAnsi="Times New Roman" w:cs="Times New Roman"/>
                <w:bCs/>
                <w:sz w:val="24"/>
                <w:szCs w:val="24"/>
              </w:rPr>
              <w:t>5</w:t>
            </w:r>
          </w:p>
        </w:tc>
        <w:tc>
          <w:tcPr>
            <w:tcW w:w="0" w:type="auto"/>
          </w:tcPr>
          <w:p w14:paraId="1F851D76" w14:textId="25F4BA09" w:rsidR="0061789F"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2.0</w:t>
            </w:r>
          </w:p>
        </w:tc>
        <w:tc>
          <w:tcPr>
            <w:tcW w:w="0" w:type="auto"/>
          </w:tcPr>
          <w:p w14:paraId="50C7EFFD" w14:textId="0EB80F92" w:rsidR="0061789F"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.04</w:t>
            </w:r>
            <w:r w:rsidR="00D444FF">
              <w:rPr>
                <w:rFonts w:ascii="Times New Roman" w:eastAsiaTheme="minorEastAsia" w:hAnsi="Times New Roman" w:cs="Times New Roman"/>
                <w:bCs/>
                <w:sz w:val="24"/>
                <w:szCs w:val="24"/>
              </w:rPr>
              <w:t>5</w:t>
            </w:r>
          </w:p>
        </w:tc>
        <w:tc>
          <w:tcPr>
            <w:tcW w:w="0" w:type="auto"/>
          </w:tcPr>
          <w:p w14:paraId="214E98A0" w14:textId="4BFF5F26" w:rsidR="0061789F" w:rsidRDefault="0061789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59</w:t>
            </w:r>
            <w:r>
              <w:rPr>
                <w:rFonts w:ascii="Times New Roman" w:eastAsiaTheme="minorEastAsia" w:hAnsi="Times New Roman" w:cs="Times New Roman"/>
                <w:bCs/>
                <w:sz w:val="24"/>
                <w:szCs w:val="24"/>
              </w:rPr>
              <w:t xml:space="preserve"> - -0.0066</w:t>
            </w:r>
          </w:p>
        </w:tc>
      </w:tr>
      <w:tr w:rsidR="00AB725B" w14:paraId="680B9D96" w14:textId="77777777" w:rsidTr="006117E8">
        <w:tc>
          <w:tcPr>
            <w:tcW w:w="0" w:type="auto"/>
          </w:tcPr>
          <w:p w14:paraId="289C9F8A" w14:textId="77777777" w:rsidR="00AB725B" w:rsidRPr="00553B80" w:rsidRDefault="00AB725B" w:rsidP="00AB725B">
            <w:pPr>
              <w:rPr>
                <w:rFonts w:ascii="Times New Roman" w:hAnsi="Times New Roman" w:cs="Times New Roman"/>
                <w:kern w:val="0"/>
                <w:sz w:val="24"/>
                <w:szCs w:val="24"/>
              </w:rPr>
            </w:pPr>
          </w:p>
        </w:tc>
        <w:tc>
          <w:tcPr>
            <w:tcW w:w="0" w:type="auto"/>
          </w:tcPr>
          <w:p w14:paraId="1BA144AE" w14:textId="77777777" w:rsidR="00AB725B" w:rsidRPr="005C2143" w:rsidRDefault="00AB725B" w:rsidP="00AB725B">
            <w:pPr>
              <w:rPr>
                <w:rFonts w:ascii="Times New Roman" w:eastAsiaTheme="minorEastAsia" w:hAnsi="Times New Roman" w:cs="Times New Roman"/>
                <w:bCs/>
                <w:sz w:val="24"/>
                <w:szCs w:val="24"/>
              </w:rPr>
            </w:pPr>
            <w:r w:rsidRPr="00347E76">
              <w:rPr>
                <w:rFonts w:ascii="Times New Roman" w:hAnsi="Times New Roman" w:cs="Times New Roman"/>
                <w:kern w:val="0"/>
                <w:sz w:val="24"/>
                <w:szCs w:val="24"/>
              </w:rPr>
              <w:t>PM</w:t>
            </w:r>
            <w:r w:rsidRPr="00347E76">
              <w:rPr>
                <w:rFonts w:ascii="Times New Roman" w:hAnsi="Times New Roman" w:cs="Times New Roman"/>
                <w:kern w:val="0"/>
                <w:sz w:val="24"/>
                <w:szCs w:val="24"/>
                <w:vertAlign w:val="subscript"/>
              </w:rPr>
              <w:t>2.5</w:t>
            </w:r>
          </w:p>
        </w:tc>
        <w:tc>
          <w:tcPr>
            <w:tcW w:w="0" w:type="auto"/>
          </w:tcPr>
          <w:p w14:paraId="14D48EFF" w14:textId="4A533D25"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3</w:t>
            </w:r>
            <w:r w:rsidR="00D444FF">
              <w:rPr>
                <w:rFonts w:ascii="Times New Roman" w:eastAsiaTheme="minorEastAsia" w:hAnsi="Times New Roman" w:cs="Times New Roman"/>
                <w:bCs/>
                <w:sz w:val="24"/>
                <w:szCs w:val="24"/>
              </w:rPr>
              <w:t>8</w:t>
            </w:r>
          </w:p>
        </w:tc>
        <w:tc>
          <w:tcPr>
            <w:tcW w:w="0" w:type="auto"/>
          </w:tcPr>
          <w:p w14:paraId="397E8090" w14:textId="79F3D28D"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097</w:t>
            </w:r>
          </w:p>
        </w:tc>
        <w:tc>
          <w:tcPr>
            <w:tcW w:w="0" w:type="auto"/>
          </w:tcPr>
          <w:p w14:paraId="4516E96E" w14:textId="63E9BA75"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3</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9</w:t>
            </w:r>
          </w:p>
        </w:tc>
        <w:tc>
          <w:tcPr>
            <w:tcW w:w="0" w:type="auto"/>
          </w:tcPr>
          <w:p w14:paraId="1B0607FD" w14:textId="544A81CF"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w:t>
            </w:r>
            <w:r w:rsidR="0061789F">
              <w:rPr>
                <w:rFonts w:ascii="Times New Roman" w:eastAsiaTheme="minorEastAsia" w:hAnsi="Times New Roman" w:cs="Times New Roman"/>
                <w:bCs/>
                <w:sz w:val="24"/>
                <w:szCs w:val="24"/>
              </w:rPr>
              <w:t>0</w:t>
            </w:r>
            <w:r>
              <w:rPr>
                <w:rFonts w:ascii="Times New Roman" w:eastAsiaTheme="minorEastAsia" w:hAnsi="Times New Roman" w:cs="Times New Roman"/>
                <w:bCs/>
                <w:sz w:val="24"/>
                <w:szCs w:val="24"/>
              </w:rPr>
              <w:t>1</w:t>
            </w:r>
          </w:p>
        </w:tc>
        <w:tc>
          <w:tcPr>
            <w:tcW w:w="0" w:type="auto"/>
          </w:tcPr>
          <w:p w14:paraId="516D4562" w14:textId="4255F9AC"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.1</w:t>
            </w:r>
            <w:r w:rsidR="0061789F">
              <w:rPr>
                <w:rFonts w:ascii="Times New Roman" w:eastAsiaTheme="minorEastAsia" w:hAnsi="Times New Roman" w:cs="Times New Roman"/>
                <w:bCs/>
                <w:sz w:val="24"/>
                <w:szCs w:val="24"/>
              </w:rPr>
              <w:t>9</w:t>
            </w:r>
            <w:r>
              <w:rPr>
                <w:rFonts w:ascii="Times New Roman" w:eastAsiaTheme="minorEastAsia" w:hAnsi="Times New Roman" w:cs="Times New Roman"/>
                <w:bCs/>
                <w:sz w:val="24"/>
                <w:szCs w:val="24"/>
              </w:rPr>
              <w:t>-0.</w:t>
            </w:r>
            <w:r w:rsidR="0061789F">
              <w:rPr>
                <w:rFonts w:ascii="Times New Roman" w:eastAsiaTheme="minorEastAsia" w:hAnsi="Times New Roman" w:cs="Times New Roman"/>
                <w:bCs/>
                <w:sz w:val="24"/>
                <w:szCs w:val="24"/>
              </w:rPr>
              <w:t>5</w:t>
            </w:r>
            <w:r w:rsidR="00D444FF">
              <w:rPr>
                <w:rFonts w:ascii="Times New Roman" w:eastAsiaTheme="minorEastAsia" w:hAnsi="Times New Roman" w:cs="Times New Roman"/>
                <w:bCs/>
                <w:sz w:val="24"/>
                <w:szCs w:val="24"/>
              </w:rPr>
              <w:t>7</w:t>
            </w:r>
          </w:p>
        </w:tc>
      </w:tr>
      <w:tr w:rsidR="00AB725B" w14:paraId="072CF101" w14:textId="77777777" w:rsidTr="006117E8">
        <w:tc>
          <w:tcPr>
            <w:tcW w:w="0" w:type="auto"/>
          </w:tcPr>
          <w:p w14:paraId="20A96D4B" w14:textId="77777777" w:rsidR="00AB725B" w:rsidRPr="00553B80" w:rsidRDefault="00AB725B" w:rsidP="00AB725B">
            <w:pPr>
              <w:rPr>
                <w:rFonts w:ascii="Times New Roman" w:hAnsi="Times New Roman" w:cs="Times New Roman"/>
                <w:kern w:val="0"/>
                <w:sz w:val="24"/>
                <w:szCs w:val="24"/>
              </w:rPr>
            </w:pPr>
          </w:p>
        </w:tc>
        <w:tc>
          <w:tcPr>
            <w:tcW w:w="0" w:type="auto"/>
          </w:tcPr>
          <w:p w14:paraId="1ED29C02" w14:textId="77777777" w:rsidR="00AB725B" w:rsidRPr="005C2143" w:rsidRDefault="00AB725B" w:rsidP="00AB725B">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Temperature</w:t>
            </w:r>
          </w:p>
        </w:tc>
        <w:tc>
          <w:tcPr>
            <w:tcW w:w="0" w:type="auto"/>
          </w:tcPr>
          <w:p w14:paraId="10B7B054" w14:textId="06234643"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.4</w:t>
            </w:r>
            <w:r w:rsidR="00D444FF">
              <w:rPr>
                <w:rFonts w:ascii="Times New Roman" w:eastAsiaTheme="minorEastAsia" w:hAnsi="Times New Roman" w:cs="Times New Roman"/>
                <w:bCs/>
                <w:sz w:val="24"/>
                <w:szCs w:val="24"/>
              </w:rPr>
              <w:t>6</w:t>
            </w:r>
          </w:p>
        </w:tc>
        <w:tc>
          <w:tcPr>
            <w:tcW w:w="0" w:type="auto"/>
          </w:tcPr>
          <w:p w14:paraId="71F43172" w14:textId="1D870A8F"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093</w:t>
            </w:r>
          </w:p>
        </w:tc>
        <w:tc>
          <w:tcPr>
            <w:tcW w:w="0" w:type="auto"/>
          </w:tcPr>
          <w:p w14:paraId="4019E5B0" w14:textId="49FB034F"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4</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93</w:t>
            </w:r>
          </w:p>
        </w:tc>
        <w:tc>
          <w:tcPr>
            <w:tcW w:w="0" w:type="auto"/>
          </w:tcPr>
          <w:p w14:paraId="3C8D73C5" w14:textId="33428A56"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.0001</w:t>
            </w:r>
          </w:p>
        </w:tc>
        <w:tc>
          <w:tcPr>
            <w:tcW w:w="0" w:type="auto"/>
          </w:tcPr>
          <w:p w14:paraId="199F1673" w14:textId="367D1DE3"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.2</w:t>
            </w:r>
            <w:r w:rsidR="00D444FF">
              <w:rPr>
                <w:rFonts w:ascii="Times New Roman" w:eastAsiaTheme="minorEastAsia" w:hAnsi="Times New Roman" w:cs="Times New Roman"/>
                <w:bCs/>
                <w:sz w:val="24"/>
                <w:szCs w:val="24"/>
              </w:rPr>
              <w:t>8</w:t>
            </w:r>
            <w:r>
              <w:rPr>
                <w:rFonts w:ascii="Times New Roman" w:eastAsiaTheme="minorEastAsia" w:hAnsi="Times New Roman" w:cs="Times New Roman"/>
                <w:bCs/>
                <w:sz w:val="24"/>
                <w:szCs w:val="24"/>
              </w:rPr>
              <w:t>-0.6</w:t>
            </w:r>
            <w:r w:rsidR="00D444FF">
              <w:rPr>
                <w:rFonts w:ascii="Times New Roman" w:eastAsiaTheme="minorEastAsia" w:hAnsi="Times New Roman" w:cs="Times New Roman"/>
                <w:bCs/>
                <w:sz w:val="24"/>
                <w:szCs w:val="24"/>
              </w:rPr>
              <w:t>4</w:t>
            </w:r>
          </w:p>
        </w:tc>
      </w:tr>
      <w:tr w:rsidR="00AB725B" w14:paraId="5A5A2245" w14:textId="77777777" w:rsidTr="006117E8">
        <w:tc>
          <w:tcPr>
            <w:tcW w:w="0" w:type="auto"/>
          </w:tcPr>
          <w:p w14:paraId="09323B00" w14:textId="77777777" w:rsidR="00AB725B" w:rsidRPr="00553B80" w:rsidRDefault="00AB725B" w:rsidP="00AB725B">
            <w:pPr>
              <w:rPr>
                <w:rFonts w:ascii="Times New Roman" w:hAnsi="Times New Roman" w:cs="Times New Roman"/>
                <w:kern w:val="0"/>
                <w:sz w:val="24"/>
                <w:szCs w:val="24"/>
              </w:rPr>
            </w:pPr>
          </w:p>
        </w:tc>
        <w:tc>
          <w:tcPr>
            <w:tcW w:w="0" w:type="auto"/>
          </w:tcPr>
          <w:p w14:paraId="670E301C" w14:textId="77777777" w:rsidR="00AB725B" w:rsidRPr="005C2143" w:rsidRDefault="00AB725B" w:rsidP="00AB725B">
            <w:pPr>
              <w:rPr>
                <w:rFonts w:ascii="Times New Roman" w:eastAsiaTheme="minorEastAsia" w:hAnsi="Times New Roman" w:cs="Times New Roman"/>
                <w:bCs/>
                <w:sz w:val="24"/>
                <w:szCs w:val="24"/>
              </w:rPr>
            </w:pPr>
            <w:r w:rsidRPr="00553B80">
              <w:rPr>
                <w:rFonts w:ascii="Times New Roman" w:hAnsi="Times New Roman" w:cs="Times New Roman"/>
                <w:kern w:val="0"/>
                <w:sz w:val="24"/>
                <w:szCs w:val="24"/>
              </w:rPr>
              <w:t>Village</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clinics</w:t>
            </w:r>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number</w:t>
            </w:r>
          </w:p>
        </w:tc>
        <w:tc>
          <w:tcPr>
            <w:tcW w:w="0" w:type="auto"/>
          </w:tcPr>
          <w:p w14:paraId="26589C75" w14:textId="37EEED09"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0.3</w:t>
            </w:r>
            <w:r w:rsidR="00D444FF">
              <w:rPr>
                <w:rFonts w:ascii="Times New Roman" w:eastAsiaTheme="minorEastAsia" w:hAnsi="Times New Roman" w:cs="Times New Roman"/>
                <w:bCs/>
                <w:sz w:val="24"/>
                <w:szCs w:val="24"/>
              </w:rPr>
              <w:t>5</w:t>
            </w:r>
          </w:p>
        </w:tc>
        <w:tc>
          <w:tcPr>
            <w:tcW w:w="0" w:type="auto"/>
          </w:tcPr>
          <w:p w14:paraId="3076F8C4" w14:textId="4188D119"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.1</w:t>
            </w:r>
            <w:r w:rsidR="0061789F">
              <w:rPr>
                <w:rFonts w:ascii="Times New Roman" w:eastAsiaTheme="minorEastAsia" w:hAnsi="Times New Roman" w:cs="Times New Roman"/>
                <w:bCs/>
                <w:sz w:val="24"/>
                <w:szCs w:val="24"/>
              </w:rPr>
              <w:t>3</w:t>
            </w:r>
          </w:p>
        </w:tc>
        <w:tc>
          <w:tcPr>
            <w:tcW w:w="0" w:type="auto"/>
          </w:tcPr>
          <w:p w14:paraId="5F323CE3" w14:textId="640846B6"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2.</w:t>
            </w:r>
            <w:r w:rsidR="0061789F">
              <w:rPr>
                <w:rFonts w:ascii="Times New Roman" w:eastAsiaTheme="minorEastAsia" w:hAnsi="Times New Roman" w:cs="Times New Roman"/>
                <w:bCs/>
                <w:sz w:val="24"/>
                <w:szCs w:val="24"/>
              </w:rPr>
              <w:t>8</w:t>
            </w:r>
          </w:p>
        </w:tc>
        <w:tc>
          <w:tcPr>
            <w:tcW w:w="0" w:type="auto"/>
          </w:tcPr>
          <w:p w14:paraId="2556A775" w14:textId="7F1E1D24"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w:t>
            </w:r>
            <w:r w:rsidR="0061789F">
              <w:rPr>
                <w:rFonts w:ascii="Times New Roman" w:eastAsiaTheme="minorEastAsia" w:hAnsi="Times New Roman" w:cs="Times New Roman"/>
                <w:bCs/>
                <w:sz w:val="24"/>
                <w:szCs w:val="24"/>
              </w:rPr>
              <w:t>5</w:t>
            </w:r>
          </w:p>
        </w:tc>
        <w:tc>
          <w:tcPr>
            <w:tcW w:w="0" w:type="auto"/>
          </w:tcPr>
          <w:p w14:paraId="086308ED" w14:textId="33A27486"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60</w:t>
            </w:r>
            <w:r>
              <w:rPr>
                <w:rFonts w:ascii="Times New Roman" w:eastAsiaTheme="minorEastAsia" w:hAnsi="Times New Roman" w:cs="Times New Roman"/>
                <w:bCs/>
                <w:sz w:val="24"/>
                <w:szCs w:val="24"/>
              </w:rPr>
              <w:t>- -0.1</w:t>
            </w:r>
            <w:r w:rsidR="0061789F">
              <w:rPr>
                <w:rFonts w:ascii="Times New Roman" w:eastAsiaTheme="minorEastAsia" w:hAnsi="Times New Roman" w:cs="Times New Roman"/>
                <w:bCs/>
                <w:sz w:val="24"/>
                <w:szCs w:val="24"/>
              </w:rPr>
              <w:t>1</w:t>
            </w:r>
          </w:p>
        </w:tc>
      </w:tr>
      <w:tr w:rsidR="00AB725B" w14:paraId="7F87F897" w14:textId="77777777" w:rsidTr="006117E8">
        <w:tc>
          <w:tcPr>
            <w:tcW w:w="0" w:type="auto"/>
          </w:tcPr>
          <w:p w14:paraId="4EE1976B" w14:textId="77777777" w:rsidR="00AB725B" w:rsidRPr="00553B80" w:rsidRDefault="00AB725B" w:rsidP="00AB725B">
            <w:pPr>
              <w:rPr>
                <w:rFonts w:ascii="Times New Roman" w:hAnsi="Times New Roman" w:cs="Times New Roman"/>
                <w:kern w:val="0"/>
                <w:sz w:val="24"/>
                <w:szCs w:val="24"/>
              </w:rPr>
            </w:pPr>
          </w:p>
        </w:tc>
        <w:tc>
          <w:tcPr>
            <w:tcW w:w="0" w:type="auto"/>
          </w:tcPr>
          <w:p w14:paraId="3F7AC25B" w14:textId="77777777" w:rsidR="00AB725B" w:rsidRPr="005C2143" w:rsidRDefault="00AB725B" w:rsidP="00AB725B">
            <w:pPr>
              <w:rPr>
                <w:rFonts w:ascii="Times New Roman" w:eastAsiaTheme="minorEastAsia" w:hAnsi="Times New Roman" w:cs="Times New Roman"/>
                <w:bCs/>
                <w:sz w:val="24"/>
                <w:szCs w:val="24"/>
              </w:rPr>
            </w:pPr>
            <w:r w:rsidRPr="007C363A">
              <w:rPr>
                <w:rFonts w:ascii="Times New Roman" w:hAnsi="Times New Roman" w:cs="Times New Roman"/>
                <w:kern w:val="0"/>
                <w:sz w:val="24"/>
                <w:szCs w:val="24"/>
              </w:rPr>
              <w:t>Meat</w:t>
            </w:r>
            <w:r>
              <w:rPr>
                <w:rFonts w:ascii="Times New Roman" w:hAnsi="Times New Roman" w:cs="Times New Roman"/>
                <w:kern w:val="0"/>
                <w:sz w:val="24"/>
                <w:szCs w:val="24"/>
              </w:rPr>
              <w:t xml:space="preserve"> </w:t>
            </w:r>
            <w:r w:rsidRPr="007C363A">
              <w:rPr>
                <w:rFonts w:ascii="Times New Roman" w:hAnsi="Times New Roman" w:cs="Times New Roman"/>
                <w:kern w:val="0"/>
                <w:sz w:val="24"/>
                <w:szCs w:val="24"/>
              </w:rPr>
              <w:t>consumption</w:t>
            </w:r>
          </w:p>
        </w:tc>
        <w:tc>
          <w:tcPr>
            <w:tcW w:w="0" w:type="auto"/>
          </w:tcPr>
          <w:p w14:paraId="637EF8C5" w14:textId="5C469066"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0.2</w:t>
            </w:r>
            <w:r w:rsidR="00D444FF">
              <w:rPr>
                <w:rFonts w:ascii="Times New Roman" w:eastAsiaTheme="minorEastAsia" w:hAnsi="Times New Roman" w:cs="Times New Roman"/>
                <w:bCs/>
                <w:sz w:val="24"/>
                <w:szCs w:val="24"/>
              </w:rPr>
              <w:t>5</w:t>
            </w:r>
          </w:p>
        </w:tc>
        <w:tc>
          <w:tcPr>
            <w:tcW w:w="0" w:type="auto"/>
          </w:tcPr>
          <w:p w14:paraId="191A83FF" w14:textId="5F2E771F"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61789F">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98</w:t>
            </w:r>
          </w:p>
        </w:tc>
        <w:tc>
          <w:tcPr>
            <w:tcW w:w="0" w:type="auto"/>
          </w:tcPr>
          <w:p w14:paraId="29468CBA" w14:textId="2E15CB58"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2.</w:t>
            </w:r>
            <w:r w:rsidR="00D444FF">
              <w:rPr>
                <w:rFonts w:ascii="Times New Roman" w:eastAsiaTheme="minorEastAsia" w:hAnsi="Times New Roman" w:cs="Times New Roman"/>
                <w:bCs/>
                <w:sz w:val="24"/>
                <w:szCs w:val="24"/>
              </w:rPr>
              <w:t>56</w:t>
            </w:r>
          </w:p>
        </w:tc>
        <w:tc>
          <w:tcPr>
            <w:tcW w:w="0" w:type="auto"/>
          </w:tcPr>
          <w:p w14:paraId="1291932A" w14:textId="770DDAF1"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0.0</w:t>
            </w:r>
            <w:r w:rsidR="00D444FF">
              <w:rPr>
                <w:rFonts w:ascii="Times New Roman" w:eastAsiaTheme="minorEastAsia" w:hAnsi="Times New Roman" w:cs="Times New Roman"/>
                <w:bCs/>
                <w:sz w:val="24"/>
                <w:szCs w:val="24"/>
              </w:rPr>
              <w:t>1</w:t>
            </w:r>
          </w:p>
        </w:tc>
        <w:tc>
          <w:tcPr>
            <w:tcW w:w="0" w:type="auto"/>
          </w:tcPr>
          <w:p w14:paraId="75C772B1" w14:textId="7331E0E9"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0.4</w:t>
            </w:r>
            <w:r w:rsidR="00D444FF">
              <w:rPr>
                <w:rFonts w:ascii="Times New Roman" w:eastAsiaTheme="minorEastAsia" w:hAnsi="Times New Roman" w:cs="Times New Roman"/>
                <w:bCs/>
                <w:sz w:val="24"/>
                <w:szCs w:val="24"/>
              </w:rPr>
              <w:t>4</w:t>
            </w:r>
            <w:r>
              <w:rPr>
                <w:rFonts w:ascii="Times New Roman" w:eastAsiaTheme="minorEastAsia" w:hAnsi="Times New Roman" w:cs="Times New Roman"/>
                <w:bCs/>
                <w:sz w:val="24"/>
                <w:szCs w:val="24"/>
              </w:rPr>
              <w:t>- -0.0</w:t>
            </w:r>
            <w:r w:rsidR="00D444FF">
              <w:rPr>
                <w:rFonts w:ascii="Times New Roman" w:eastAsiaTheme="minorEastAsia" w:hAnsi="Times New Roman" w:cs="Times New Roman"/>
                <w:bCs/>
                <w:sz w:val="24"/>
                <w:szCs w:val="24"/>
              </w:rPr>
              <w:t>59</w:t>
            </w:r>
          </w:p>
        </w:tc>
      </w:tr>
      <w:tr w:rsidR="00AB725B" w14:paraId="1EA43CCC" w14:textId="77777777" w:rsidTr="006117E8">
        <w:tc>
          <w:tcPr>
            <w:tcW w:w="0" w:type="auto"/>
          </w:tcPr>
          <w:p w14:paraId="1E58C8A5" w14:textId="77777777" w:rsidR="00AB725B" w:rsidRPr="00553B80" w:rsidRDefault="00AB725B" w:rsidP="00AB725B">
            <w:pPr>
              <w:rPr>
                <w:rFonts w:ascii="Times New Roman" w:hAnsi="Times New Roman" w:cs="Times New Roman"/>
                <w:kern w:val="0"/>
                <w:sz w:val="24"/>
                <w:szCs w:val="24"/>
              </w:rPr>
            </w:pPr>
          </w:p>
        </w:tc>
        <w:tc>
          <w:tcPr>
            <w:tcW w:w="0" w:type="auto"/>
          </w:tcPr>
          <w:p w14:paraId="4F162B4C" w14:textId="77777777" w:rsidR="00AB725B" w:rsidRPr="005C2143" w:rsidRDefault="00AB725B" w:rsidP="00AB725B">
            <w:pPr>
              <w:rPr>
                <w:rFonts w:ascii="Times New Roman" w:eastAsiaTheme="minorEastAsia" w:hAnsi="Times New Roman" w:cs="Times New Roman"/>
                <w:bCs/>
                <w:sz w:val="24"/>
                <w:szCs w:val="24"/>
              </w:rPr>
            </w:pPr>
            <w:proofErr w:type="gramStart"/>
            <w:r>
              <w:rPr>
                <w:rFonts w:ascii="Times New Roman" w:hAnsi="Times New Roman" w:cs="Times New Roman"/>
                <w:kern w:val="0"/>
                <w:sz w:val="24"/>
                <w:szCs w:val="24"/>
              </w:rPr>
              <w:t>R</w:t>
            </w:r>
            <w:r w:rsidRPr="00553B80">
              <w:rPr>
                <w:rFonts w:ascii="Times New Roman" w:hAnsi="Times New Roman" w:cs="Times New Roman"/>
                <w:kern w:val="0"/>
                <w:sz w:val="24"/>
                <w:szCs w:val="24"/>
              </w:rPr>
              <w:t>esidents</w:t>
            </w:r>
            <w:proofErr w:type="gramEnd"/>
            <w:r>
              <w:rPr>
                <w:rFonts w:ascii="Times New Roman" w:hAnsi="Times New Roman" w:cs="Times New Roman"/>
                <w:kern w:val="0"/>
                <w:sz w:val="24"/>
                <w:szCs w:val="24"/>
              </w:rPr>
              <w:t xml:space="preserve"> </w:t>
            </w:r>
            <w:r w:rsidRPr="00553B80">
              <w:rPr>
                <w:rFonts w:ascii="Times New Roman" w:hAnsi="Times New Roman" w:cs="Times New Roman"/>
                <w:kern w:val="0"/>
                <w:sz w:val="24"/>
                <w:szCs w:val="24"/>
              </w:rPr>
              <w:t>income</w:t>
            </w:r>
          </w:p>
        </w:tc>
        <w:tc>
          <w:tcPr>
            <w:tcW w:w="0" w:type="auto"/>
          </w:tcPr>
          <w:p w14:paraId="2087D5C8" w14:textId="15EF2453" w:rsidR="00AB725B" w:rsidRDefault="00D444FF"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p>
        </w:tc>
        <w:tc>
          <w:tcPr>
            <w:tcW w:w="0" w:type="auto"/>
          </w:tcPr>
          <w:p w14:paraId="162124F6" w14:textId="2770AD94" w:rsidR="00AB725B" w:rsidRDefault="00D444FF" w:rsidP="00AB725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n</w:t>
            </w:r>
            <w:r>
              <w:rPr>
                <w:rFonts w:ascii="Times New Roman" w:eastAsiaTheme="minorEastAsia" w:hAnsi="Times New Roman" w:cs="Times New Roman" w:hint="eastAsia"/>
                <w:bCs/>
                <w:sz w:val="24"/>
                <w:szCs w:val="24"/>
              </w:rPr>
              <w:t>o</w:t>
            </w:r>
            <w:r>
              <w:rPr>
                <w:rFonts w:ascii="Times New Roman" w:eastAsiaTheme="minorEastAsia" w:hAnsi="Times New Roman" w:cs="Times New Roman"/>
                <w:bCs/>
                <w:sz w:val="24"/>
                <w:szCs w:val="24"/>
              </w:rPr>
              <w:t xml:space="preserve"> path</w:t>
            </w:r>
          </w:p>
        </w:tc>
        <w:tc>
          <w:tcPr>
            <w:tcW w:w="0" w:type="auto"/>
          </w:tcPr>
          <w:p w14:paraId="1093B9E7" w14:textId="7A730FC2" w:rsidR="00AB725B" w:rsidRDefault="00AB725B" w:rsidP="00AB725B">
            <w:pPr>
              <w:rPr>
                <w:rFonts w:ascii="Times New Roman" w:eastAsiaTheme="minorEastAsia" w:hAnsi="Times New Roman" w:cs="Times New Roman"/>
                <w:bCs/>
                <w:sz w:val="24"/>
                <w:szCs w:val="24"/>
              </w:rPr>
            </w:pPr>
          </w:p>
        </w:tc>
        <w:tc>
          <w:tcPr>
            <w:tcW w:w="0" w:type="auto"/>
          </w:tcPr>
          <w:p w14:paraId="0E4F7FCE" w14:textId="63DEEE91" w:rsidR="00AB725B" w:rsidRDefault="00AB725B" w:rsidP="00AB725B">
            <w:pPr>
              <w:rPr>
                <w:rFonts w:ascii="Times New Roman" w:eastAsiaTheme="minorEastAsia" w:hAnsi="Times New Roman" w:cs="Times New Roman"/>
                <w:bCs/>
                <w:sz w:val="24"/>
                <w:szCs w:val="24"/>
              </w:rPr>
            </w:pPr>
          </w:p>
        </w:tc>
        <w:tc>
          <w:tcPr>
            <w:tcW w:w="0" w:type="auto"/>
          </w:tcPr>
          <w:p w14:paraId="1AE6ADBF" w14:textId="28BFDF1C" w:rsidR="00AB725B" w:rsidRDefault="00AB725B" w:rsidP="00AB725B">
            <w:pPr>
              <w:rPr>
                <w:rFonts w:ascii="Times New Roman" w:eastAsiaTheme="minorEastAsia" w:hAnsi="Times New Roman" w:cs="Times New Roman"/>
                <w:bCs/>
                <w:sz w:val="24"/>
                <w:szCs w:val="24"/>
              </w:rPr>
            </w:pPr>
          </w:p>
        </w:tc>
      </w:tr>
      <w:tr w:rsidR="00AB725B" w14:paraId="4A665F76" w14:textId="77777777" w:rsidTr="006117E8">
        <w:tc>
          <w:tcPr>
            <w:tcW w:w="0" w:type="auto"/>
          </w:tcPr>
          <w:p w14:paraId="1DBD31BB" w14:textId="77777777" w:rsidR="00AB725B" w:rsidRPr="00553B80" w:rsidRDefault="00AB725B" w:rsidP="00AB725B">
            <w:pPr>
              <w:rPr>
                <w:rFonts w:ascii="Times New Roman" w:hAnsi="Times New Roman" w:cs="Times New Roman"/>
                <w:kern w:val="0"/>
                <w:sz w:val="24"/>
                <w:szCs w:val="24"/>
              </w:rPr>
            </w:pPr>
          </w:p>
        </w:tc>
        <w:tc>
          <w:tcPr>
            <w:tcW w:w="0" w:type="auto"/>
          </w:tcPr>
          <w:p w14:paraId="7E29A1AE" w14:textId="77777777" w:rsidR="00AB725B" w:rsidRPr="005C2143" w:rsidRDefault="00AB725B" w:rsidP="00AB725B">
            <w:pPr>
              <w:rPr>
                <w:rFonts w:ascii="Times New Roman" w:eastAsiaTheme="minorEastAsia" w:hAnsi="Times New Roman" w:cs="Times New Roman"/>
                <w:bCs/>
                <w:sz w:val="24"/>
                <w:szCs w:val="24"/>
              </w:rPr>
            </w:pPr>
            <w:r w:rsidRPr="005C2143">
              <w:rPr>
                <w:rFonts w:ascii="Times New Roman" w:eastAsiaTheme="minorEastAsia" w:hAnsi="Times New Roman" w:cs="Times New Roman"/>
                <w:bCs/>
                <w:sz w:val="24"/>
                <w:szCs w:val="24"/>
              </w:rPr>
              <w:t>Pork production</w:t>
            </w:r>
          </w:p>
        </w:tc>
        <w:tc>
          <w:tcPr>
            <w:tcW w:w="0" w:type="auto"/>
          </w:tcPr>
          <w:p w14:paraId="1E2C8CBF" w14:textId="23F5E472"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47</w:t>
            </w:r>
          </w:p>
        </w:tc>
        <w:tc>
          <w:tcPr>
            <w:tcW w:w="0" w:type="auto"/>
          </w:tcPr>
          <w:p w14:paraId="2E202AAB" w14:textId="4467ADBB"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.1</w:t>
            </w:r>
            <w:r w:rsidR="00D444FF">
              <w:rPr>
                <w:rFonts w:ascii="Times New Roman" w:eastAsiaTheme="minorEastAsia" w:hAnsi="Times New Roman" w:cs="Times New Roman"/>
                <w:bCs/>
                <w:sz w:val="24"/>
                <w:szCs w:val="24"/>
              </w:rPr>
              <w:t>3</w:t>
            </w:r>
          </w:p>
        </w:tc>
        <w:tc>
          <w:tcPr>
            <w:tcW w:w="0" w:type="auto"/>
          </w:tcPr>
          <w:p w14:paraId="2311AD34" w14:textId="601B4638"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3</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65</w:t>
            </w:r>
          </w:p>
        </w:tc>
        <w:tc>
          <w:tcPr>
            <w:tcW w:w="0" w:type="auto"/>
          </w:tcPr>
          <w:p w14:paraId="782E5783" w14:textId="1161BDB8"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w:t>
            </w:r>
            <w:r w:rsidR="00D444FF">
              <w:rPr>
                <w:rFonts w:ascii="Times New Roman" w:eastAsiaTheme="minorEastAsia" w:hAnsi="Times New Roman" w:cs="Times New Roman"/>
                <w:bCs/>
                <w:sz w:val="24"/>
                <w:szCs w:val="24"/>
              </w:rPr>
              <w:t>0</w:t>
            </w:r>
            <w:r w:rsidR="00B608A8">
              <w:rPr>
                <w:rFonts w:ascii="Times New Roman" w:eastAsiaTheme="minorEastAsia" w:hAnsi="Times New Roman" w:cs="Times New Roman"/>
                <w:bCs/>
                <w:sz w:val="24"/>
                <w:szCs w:val="24"/>
              </w:rPr>
              <w:t>1</w:t>
            </w:r>
          </w:p>
        </w:tc>
        <w:tc>
          <w:tcPr>
            <w:tcW w:w="0" w:type="auto"/>
          </w:tcPr>
          <w:p w14:paraId="24E04290" w14:textId="41EC7284" w:rsidR="00AB725B" w:rsidRDefault="00B608A8" w:rsidP="00AB725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0.22</w:t>
            </w:r>
            <w:r w:rsidR="001505A4">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73</w:t>
            </w:r>
          </w:p>
        </w:tc>
      </w:tr>
      <w:tr w:rsidR="00AB725B" w14:paraId="08165C9C" w14:textId="77777777" w:rsidTr="006117E8">
        <w:tc>
          <w:tcPr>
            <w:tcW w:w="0" w:type="auto"/>
          </w:tcPr>
          <w:p w14:paraId="546900D7" w14:textId="77777777" w:rsidR="00AB725B" w:rsidRPr="00553B80" w:rsidRDefault="00AB725B" w:rsidP="00AB725B">
            <w:pPr>
              <w:rPr>
                <w:rFonts w:ascii="Times New Roman" w:hAnsi="Times New Roman" w:cs="Times New Roman"/>
                <w:kern w:val="0"/>
                <w:sz w:val="24"/>
                <w:szCs w:val="24"/>
              </w:rPr>
            </w:pPr>
          </w:p>
        </w:tc>
        <w:tc>
          <w:tcPr>
            <w:tcW w:w="0" w:type="auto"/>
          </w:tcPr>
          <w:p w14:paraId="5B52232D" w14:textId="77777777" w:rsidR="00AB725B" w:rsidRPr="005C2143" w:rsidRDefault="00AB725B" w:rsidP="00AB725B">
            <w:pPr>
              <w:rPr>
                <w:rFonts w:ascii="Times New Roman" w:eastAsiaTheme="minorEastAsia" w:hAnsi="Times New Roman" w:cs="Times New Roman"/>
                <w:bCs/>
                <w:sz w:val="24"/>
                <w:szCs w:val="24"/>
              </w:rPr>
            </w:pPr>
            <w:r w:rsidRPr="005C2143">
              <w:rPr>
                <w:rFonts w:ascii="Times New Roman" w:eastAsiaTheme="minorEastAsia" w:hAnsi="Times New Roman" w:cs="Times New Roman"/>
                <w:bCs/>
                <w:sz w:val="24"/>
                <w:szCs w:val="24"/>
              </w:rPr>
              <w:t>Education index</w:t>
            </w:r>
          </w:p>
        </w:tc>
        <w:tc>
          <w:tcPr>
            <w:tcW w:w="0" w:type="auto"/>
          </w:tcPr>
          <w:p w14:paraId="791C64D6" w14:textId="2C8AB5A3"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0.3</w:t>
            </w:r>
            <w:r w:rsidR="00D444FF">
              <w:rPr>
                <w:rFonts w:ascii="Times New Roman" w:eastAsiaTheme="minorEastAsia" w:hAnsi="Times New Roman" w:cs="Times New Roman"/>
                <w:bCs/>
                <w:sz w:val="24"/>
                <w:szCs w:val="24"/>
              </w:rPr>
              <w:t>6</w:t>
            </w:r>
          </w:p>
        </w:tc>
        <w:tc>
          <w:tcPr>
            <w:tcW w:w="0" w:type="auto"/>
          </w:tcPr>
          <w:p w14:paraId="515570BC" w14:textId="152EFD2F"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w:t>
            </w:r>
            <w:r w:rsidR="00D444FF">
              <w:rPr>
                <w:rFonts w:ascii="Times New Roman" w:eastAsiaTheme="minorEastAsia" w:hAnsi="Times New Roman" w:cs="Times New Roman"/>
                <w:bCs/>
                <w:sz w:val="24"/>
                <w:szCs w:val="24"/>
              </w:rPr>
              <w:t>89</w:t>
            </w:r>
          </w:p>
        </w:tc>
        <w:tc>
          <w:tcPr>
            <w:tcW w:w="0" w:type="auto"/>
          </w:tcPr>
          <w:p w14:paraId="55D2B409" w14:textId="588705E6"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sidR="00D444FF">
              <w:rPr>
                <w:rFonts w:ascii="Times New Roman" w:eastAsiaTheme="minorEastAsia" w:hAnsi="Times New Roman" w:cs="Times New Roman"/>
                <w:bCs/>
                <w:sz w:val="24"/>
                <w:szCs w:val="24"/>
              </w:rPr>
              <w:t>4</w:t>
            </w:r>
            <w:r>
              <w:rPr>
                <w:rFonts w:ascii="Times New Roman" w:eastAsiaTheme="minorEastAsia" w:hAnsi="Times New Roman" w:cs="Times New Roman"/>
                <w:bCs/>
                <w:sz w:val="24"/>
                <w:szCs w:val="24"/>
              </w:rPr>
              <w:t>.</w:t>
            </w:r>
            <w:r w:rsidR="00D444FF">
              <w:rPr>
                <w:rFonts w:ascii="Times New Roman" w:eastAsiaTheme="minorEastAsia" w:hAnsi="Times New Roman" w:cs="Times New Roman"/>
                <w:bCs/>
                <w:sz w:val="24"/>
                <w:szCs w:val="24"/>
              </w:rPr>
              <w:t>08</w:t>
            </w:r>
          </w:p>
        </w:tc>
        <w:tc>
          <w:tcPr>
            <w:tcW w:w="0" w:type="auto"/>
          </w:tcPr>
          <w:p w14:paraId="0F51B203" w14:textId="6DB7FA7B"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.00</w:t>
            </w:r>
            <w:r w:rsidR="00D444FF">
              <w:rPr>
                <w:rFonts w:ascii="Times New Roman" w:eastAsiaTheme="minorEastAsia" w:hAnsi="Times New Roman" w:cs="Times New Roman"/>
                <w:bCs/>
                <w:sz w:val="24"/>
                <w:szCs w:val="24"/>
              </w:rPr>
              <w:t>0</w:t>
            </w:r>
            <w:r>
              <w:rPr>
                <w:rFonts w:ascii="Times New Roman" w:eastAsiaTheme="minorEastAsia" w:hAnsi="Times New Roman" w:cs="Times New Roman"/>
                <w:bCs/>
                <w:sz w:val="24"/>
                <w:szCs w:val="24"/>
              </w:rPr>
              <w:t>1</w:t>
            </w:r>
          </w:p>
        </w:tc>
        <w:tc>
          <w:tcPr>
            <w:tcW w:w="0" w:type="auto"/>
          </w:tcPr>
          <w:p w14:paraId="4C26D06A" w14:textId="106F69A4" w:rsidR="00AB725B" w:rsidRDefault="001505A4"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0.5</w:t>
            </w:r>
            <w:r w:rsidR="00D444FF">
              <w:rPr>
                <w:rFonts w:ascii="Times New Roman" w:eastAsiaTheme="minorEastAsia" w:hAnsi="Times New Roman" w:cs="Times New Roman"/>
                <w:bCs/>
                <w:sz w:val="24"/>
                <w:szCs w:val="24"/>
              </w:rPr>
              <w:t>4</w:t>
            </w:r>
            <w:r>
              <w:rPr>
                <w:rFonts w:ascii="Times New Roman" w:eastAsiaTheme="minorEastAsia" w:hAnsi="Times New Roman" w:cs="Times New Roman"/>
                <w:bCs/>
                <w:sz w:val="24"/>
                <w:szCs w:val="24"/>
              </w:rPr>
              <w:t>- -0.1</w:t>
            </w:r>
            <w:r w:rsidR="00D444FF">
              <w:rPr>
                <w:rFonts w:ascii="Times New Roman" w:eastAsiaTheme="minorEastAsia" w:hAnsi="Times New Roman" w:cs="Times New Roman"/>
                <w:bCs/>
                <w:sz w:val="24"/>
                <w:szCs w:val="24"/>
              </w:rPr>
              <w:t>9</w:t>
            </w:r>
          </w:p>
        </w:tc>
      </w:tr>
      <w:tr w:rsidR="002F4FC4" w14:paraId="1B6FA32A" w14:textId="77777777" w:rsidTr="006117E8">
        <w:tc>
          <w:tcPr>
            <w:tcW w:w="0" w:type="auto"/>
          </w:tcPr>
          <w:p w14:paraId="072251AD" w14:textId="77777777" w:rsidR="002F4FC4" w:rsidRPr="00553B80" w:rsidRDefault="002F4FC4" w:rsidP="00AB725B">
            <w:pPr>
              <w:rPr>
                <w:rFonts w:ascii="Times New Roman" w:hAnsi="Times New Roman" w:cs="Times New Roman"/>
                <w:kern w:val="0"/>
                <w:sz w:val="24"/>
                <w:szCs w:val="24"/>
              </w:rPr>
            </w:pPr>
          </w:p>
        </w:tc>
        <w:tc>
          <w:tcPr>
            <w:tcW w:w="0" w:type="auto"/>
          </w:tcPr>
          <w:p w14:paraId="4AA41BC9" w14:textId="17D0EECD" w:rsidR="002F4FC4" w:rsidRPr="005C2143" w:rsidRDefault="002F4FC4" w:rsidP="00AB725B">
            <w:pPr>
              <w:rPr>
                <w:rFonts w:ascii="Times New Roman" w:eastAsiaTheme="minorEastAsia" w:hAnsi="Times New Roman" w:cs="Times New Roman"/>
                <w:bCs/>
                <w:sz w:val="24"/>
                <w:szCs w:val="24"/>
              </w:rPr>
            </w:pPr>
            <w:r w:rsidRPr="002F4FC4">
              <w:rPr>
                <w:rFonts w:ascii="Times New Roman" w:eastAsiaTheme="minorEastAsia" w:hAnsi="Times New Roman" w:cs="Times New Roman"/>
                <w:bCs/>
                <w:sz w:val="24"/>
                <w:szCs w:val="24"/>
              </w:rPr>
              <w:t>Urban population density</w:t>
            </w:r>
          </w:p>
        </w:tc>
        <w:tc>
          <w:tcPr>
            <w:tcW w:w="0" w:type="auto"/>
          </w:tcPr>
          <w:p w14:paraId="14CAC1DE" w14:textId="690F8AEE" w:rsidR="002F4FC4" w:rsidRDefault="00B608A8"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.11</w:t>
            </w:r>
          </w:p>
        </w:tc>
        <w:tc>
          <w:tcPr>
            <w:tcW w:w="0" w:type="auto"/>
          </w:tcPr>
          <w:p w14:paraId="417C1EF1" w14:textId="025B21A5" w:rsidR="002F4FC4" w:rsidRDefault="00B608A8"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.07</w:t>
            </w:r>
            <w:r w:rsidR="00D444FF">
              <w:rPr>
                <w:rFonts w:ascii="Times New Roman" w:eastAsiaTheme="minorEastAsia" w:hAnsi="Times New Roman" w:cs="Times New Roman"/>
                <w:bCs/>
                <w:sz w:val="24"/>
                <w:szCs w:val="24"/>
              </w:rPr>
              <w:t>1</w:t>
            </w:r>
          </w:p>
        </w:tc>
        <w:tc>
          <w:tcPr>
            <w:tcW w:w="0" w:type="auto"/>
          </w:tcPr>
          <w:p w14:paraId="51BBCD5B" w14:textId="56ABB208" w:rsidR="002F4FC4" w:rsidRDefault="00B608A8" w:rsidP="00AB725B">
            <w:pPr>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1.</w:t>
            </w:r>
            <w:r w:rsidR="00D444FF">
              <w:rPr>
                <w:rFonts w:ascii="Times New Roman" w:eastAsiaTheme="minorEastAsia" w:hAnsi="Times New Roman" w:cs="Times New Roman"/>
                <w:bCs/>
                <w:sz w:val="24"/>
                <w:szCs w:val="24"/>
              </w:rPr>
              <w:t>6</w:t>
            </w:r>
          </w:p>
        </w:tc>
        <w:tc>
          <w:tcPr>
            <w:tcW w:w="0" w:type="auto"/>
          </w:tcPr>
          <w:p w14:paraId="2CC1F2AD" w14:textId="23B75E61" w:rsidR="002F4FC4" w:rsidRDefault="00B608A8"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0</w:t>
            </w:r>
            <w:r>
              <w:rPr>
                <w:rFonts w:ascii="Times New Roman" w:eastAsiaTheme="minorEastAsia" w:hAnsi="Times New Roman" w:cs="Times New Roman"/>
                <w:bCs/>
                <w:sz w:val="24"/>
                <w:szCs w:val="24"/>
              </w:rPr>
              <w:t>.1</w:t>
            </w:r>
            <w:r w:rsidR="00D444FF">
              <w:rPr>
                <w:rFonts w:ascii="Times New Roman" w:eastAsiaTheme="minorEastAsia" w:hAnsi="Times New Roman" w:cs="Times New Roman"/>
                <w:bCs/>
                <w:sz w:val="24"/>
                <w:szCs w:val="24"/>
              </w:rPr>
              <w:t>1</w:t>
            </w:r>
          </w:p>
        </w:tc>
        <w:tc>
          <w:tcPr>
            <w:tcW w:w="0" w:type="auto"/>
          </w:tcPr>
          <w:p w14:paraId="2787AFCA" w14:textId="50781EC2" w:rsidR="002F4FC4" w:rsidRDefault="00B608A8" w:rsidP="00AB725B">
            <w:pPr>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0.0</w:t>
            </w:r>
            <w:r w:rsidR="00D444FF">
              <w:rPr>
                <w:rFonts w:ascii="Times New Roman" w:eastAsiaTheme="minorEastAsia" w:hAnsi="Times New Roman" w:cs="Times New Roman"/>
                <w:bCs/>
                <w:sz w:val="24"/>
                <w:szCs w:val="24"/>
              </w:rPr>
              <w:t>26</w:t>
            </w:r>
            <w:r>
              <w:rPr>
                <w:rFonts w:ascii="Times New Roman" w:eastAsiaTheme="minorEastAsia" w:hAnsi="Times New Roman" w:cs="Times New Roman"/>
                <w:bCs/>
                <w:sz w:val="24"/>
                <w:szCs w:val="24"/>
              </w:rPr>
              <w:t>-0.25</w:t>
            </w:r>
          </w:p>
        </w:tc>
      </w:tr>
    </w:tbl>
    <w:p w14:paraId="02CCBA8C" w14:textId="6F75254F" w:rsidR="003D59AE" w:rsidRDefault="003D59AE">
      <w:pPr>
        <w:widowControl/>
        <w:jc w:val="left"/>
        <w:rPr>
          <w:rFonts w:ascii="Times New Roman" w:eastAsiaTheme="minorEastAsia" w:hAnsi="Times New Roman" w:cs="Times New Roman"/>
          <w:bCs/>
          <w:sz w:val="24"/>
          <w:szCs w:val="24"/>
        </w:rPr>
      </w:pPr>
    </w:p>
    <w:sectPr w:rsidR="003D59AE" w:rsidSect="00966F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E4532D" w14:textId="77777777" w:rsidR="008F13F5" w:rsidRDefault="008F13F5" w:rsidP="00553B80">
      <w:r>
        <w:separator/>
      </w:r>
    </w:p>
  </w:endnote>
  <w:endnote w:type="continuationSeparator" w:id="0">
    <w:p w14:paraId="037A74BA" w14:textId="77777777" w:rsidR="008F13F5" w:rsidRDefault="008F13F5" w:rsidP="00553B80">
      <w:r>
        <w:continuationSeparator/>
      </w:r>
    </w:p>
  </w:endnote>
  <w:endnote w:type="continuationNotice" w:id="1">
    <w:p w14:paraId="2D169CA7" w14:textId="77777777" w:rsidR="008F13F5" w:rsidRDefault="008F1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427D7" w14:textId="77777777" w:rsidR="008F13F5" w:rsidRDefault="008F13F5" w:rsidP="00553B80">
      <w:r>
        <w:separator/>
      </w:r>
    </w:p>
  </w:footnote>
  <w:footnote w:type="continuationSeparator" w:id="0">
    <w:p w14:paraId="426D5F00" w14:textId="77777777" w:rsidR="008F13F5" w:rsidRDefault="008F13F5" w:rsidP="00553B80">
      <w:r>
        <w:continuationSeparator/>
      </w:r>
    </w:p>
  </w:footnote>
  <w:footnote w:type="continuationNotice" w:id="1">
    <w:p w14:paraId="1E24C062" w14:textId="77777777" w:rsidR="008F13F5" w:rsidRDefault="008F13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5E0B55"/>
    <w:multiLevelType w:val="hybridMultilevel"/>
    <w:tmpl w:val="FBD81A5C"/>
    <w:lvl w:ilvl="0" w:tplc="A4106D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74006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xNjW1sDQ1MDA3NjRT0lEKTi0uzszPAykwNLCoBQDk1tf2LgAAAA=="/>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fp2ept8p59ejefernvppzsvdx9z5z0pt0x&quot;&gt;My EndNote Library&lt;record-ids&gt;&lt;item&gt;60&lt;/item&gt;&lt;/record-ids&gt;&lt;/item&gt;&lt;/Libraries&gt;"/>
  </w:docVars>
  <w:rsids>
    <w:rsidRoot w:val="00A239B3"/>
    <w:rsid w:val="00000C8C"/>
    <w:rsid w:val="000015BB"/>
    <w:rsid w:val="000017CC"/>
    <w:rsid w:val="0000220B"/>
    <w:rsid w:val="0000419B"/>
    <w:rsid w:val="00011570"/>
    <w:rsid w:val="00015FF9"/>
    <w:rsid w:val="0001649F"/>
    <w:rsid w:val="0001678A"/>
    <w:rsid w:val="000168A6"/>
    <w:rsid w:val="00017180"/>
    <w:rsid w:val="000177CB"/>
    <w:rsid w:val="00020761"/>
    <w:rsid w:val="000215BB"/>
    <w:rsid w:val="00022062"/>
    <w:rsid w:val="000240AD"/>
    <w:rsid w:val="00024D42"/>
    <w:rsid w:val="00032AA6"/>
    <w:rsid w:val="00032C66"/>
    <w:rsid w:val="000331AF"/>
    <w:rsid w:val="000377D2"/>
    <w:rsid w:val="00037D30"/>
    <w:rsid w:val="00042DCA"/>
    <w:rsid w:val="000432BD"/>
    <w:rsid w:val="000432D2"/>
    <w:rsid w:val="0004347A"/>
    <w:rsid w:val="0004703A"/>
    <w:rsid w:val="000514A9"/>
    <w:rsid w:val="000557AF"/>
    <w:rsid w:val="00056741"/>
    <w:rsid w:val="00060A18"/>
    <w:rsid w:val="00060CD8"/>
    <w:rsid w:val="00063F53"/>
    <w:rsid w:val="000646B8"/>
    <w:rsid w:val="000649D7"/>
    <w:rsid w:val="000657FD"/>
    <w:rsid w:val="00065B38"/>
    <w:rsid w:val="00070942"/>
    <w:rsid w:val="00072AB8"/>
    <w:rsid w:val="000736C4"/>
    <w:rsid w:val="00073E46"/>
    <w:rsid w:val="000758E8"/>
    <w:rsid w:val="00080947"/>
    <w:rsid w:val="00081776"/>
    <w:rsid w:val="000820D9"/>
    <w:rsid w:val="00082EF9"/>
    <w:rsid w:val="00084147"/>
    <w:rsid w:val="00084D72"/>
    <w:rsid w:val="000854CE"/>
    <w:rsid w:val="00086406"/>
    <w:rsid w:val="00086D1B"/>
    <w:rsid w:val="00092140"/>
    <w:rsid w:val="00097945"/>
    <w:rsid w:val="000A02EC"/>
    <w:rsid w:val="000A082A"/>
    <w:rsid w:val="000A1021"/>
    <w:rsid w:val="000A11B1"/>
    <w:rsid w:val="000A2F87"/>
    <w:rsid w:val="000A764A"/>
    <w:rsid w:val="000B0A33"/>
    <w:rsid w:val="000B2B87"/>
    <w:rsid w:val="000B518F"/>
    <w:rsid w:val="000B666C"/>
    <w:rsid w:val="000C09F2"/>
    <w:rsid w:val="000C0B61"/>
    <w:rsid w:val="000C15F5"/>
    <w:rsid w:val="000C37EA"/>
    <w:rsid w:val="000C3ECF"/>
    <w:rsid w:val="000C5231"/>
    <w:rsid w:val="000D3D4A"/>
    <w:rsid w:val="000D4BDC"/>
    <w:rsid w:val="000D6308"/>
    <w:rsid w:val="000D7815"/>
    <w:rsid w:val="000E063D"/>
    <w:rsid w:val="000E18F2"/>
    <w:rsid w:val="000E3131"/>
    <w:rsid w:val="000E7503"/>
    <w:rsid w:val="000F0ABD"/>
    <w:rsid w:val="000F0EE4"/>
    <w:rsid w:val="000F4183"/>
    <w:rsid w:val="000F4BB4"/>
    <w:rsid w:val="000F620F"/>
    <w:rsid w:val="0010518B"/>
    <w:rsid w:val="0010518F"/>
    <w:rsid w:val="001063F1"/>
    <w:rsid w:val="00106987"/>
    <w:rsid w:val="00112168"/>
    <w:rsid w:val="00113365"/>
    <w:rsid w:val="00115AF8"/>
    <w:rsid w:val="00115B4A"/>
    <w:rsid w:val="0011654E"/>
    <w:rsid w:val="00117AEE"/>
    <w:rsid w:val="00120629"/>
    <w:rsid w:val="0012398C"/>
    <w:rsid w:val="00124D6E"/>
    <w:rsid w:val="001258D4"/>
    <w:rsid w:val="00130068"/>
    <w:rsid w:val="001314F3"/>
    <w:rsid w:val="00133936"/>
    <w:rsid w:val="001348F4"/>
    <w:rsid w:val="0013524E"/>
    <w:rsid w:val="00140ADA"/>
    <w:rsid w:val="00141264"/>
    <w:rsid w:val="00144E76"/>
    <w:rsid w:val="001505A4"/>
    <w:rsid w:val="00153116"/>
    <w:rsid w:val="001551D4"/>
    <w:rsid w:val="00156482"/>
    <w:rsid w:val="001574A1"/>
    <w:rsid w:val="00161193"/>
    <w:rsid w:val="001624FB"/>
    <w:rsid w:val="00162C9B"/>
    <w:rsid w:val="00164C87"/>
    <w:rsid w:val="00166DF7"/>
    <w:rsid w:val="00167B12"/>
    <w:rsid w:val="00170867"/>
    <w:rsid w:val="00172835"/>
    <w:rsid w:val="00173E07"/>
    <w:rsid w:val="001757DA"/>
    <w:rsid w:val="00176080"/>
    <w:rsid w:val="001823BA"/>
    <w:rsid w:val="00183F87"/>
    <w:rsid w:val="0018652E"/>
    <w:rsid w:val="001918DE"/>
    <w:rsid w:val="00191C1E"/>
    <w:rsid w:val="0019248D"/>
    <w:rsid w:val="0019474E"/>
    <w:rsid w:val="0019525B"/>
    <w:rsid w:val="00196FF7"/>
    <w:rsid w:val="001973A9"/>
    <w:rsid w:val="001975F8"/>
    <w:rsid w:val="001A651A"/>
    <w:rsid w:val="001A6D8F"/>
    <w:rsid w:val="001B0A2C"/>
    <w:rsid w:val="001B20A1"/>
    <w:rsid w:val="001B30DD"/>
    <w:rsid w:val="001B5ECA"/>
    <w:rsid w:val="001B643F"/>
    <w:rsid w:val="001C004E"/>
    <w:rsid w:val="001C0B62"/>
    <w:rsid w:val="001C1E6B"/>
    <w:rsid w:val="001C45A9"/>
    <w:rsid w:val="001C6AAC"/>
    <w:rsid w:val="001C7B34"/>
    <w:rsid w:val="001D13DE"/>
    <w:rsid w:val="001D2FA2"/>
    <w:rsid w:val="001D3597"/>
    <w:rsid w:val="001D6F91"/>
    <w:rsid w:val="001D7DB3"/>
    <w:rsid w:val="001E1F4F"/>
    <w:rsid w:val="001E23A6"/>
    <w:rsid w:val="001E3384"/>
    <w:rsid w:val="001E36D0"/>
    <w:rsid w:val="001E5A25"/>
    <w:rsid w:val="001E5DFD"/>
    <w:rsid w:val="001E6ED8"/>
    <w:rsid w:val="001F0EDB"/>
    <w:rsid w:val="001F1A8F"/>
    <w:rsid w:val="001F6804"/>
    <w:rsid w:val="001F7738"/>
    <w:rsid w:val="001F7FBB"/>
    <w:rsid w:val="00200C81"/>
    <w:rsid w:val="00202AC8"/>
    <w:rsid w:val="0020437D"/>
    <w:rsid w:val="002046FE"/>
    <w:rsid w:val="002049B2"/>
    <w:rsid w:val="00204B39"/>
    <w:rsid w:val="00205F48"/>
    <w:rsid w:val="0020686A"/>
    <w:rsid w:val="002073AC"/>
    <w:rsid w:val="002076FB"/>
    <w:rsid w:val="00210150"/>
    <w:rsid w:val="00215505"/>
    <w:rsid w:val="002159CF"/>
    <w:rsid w:val="00216EBD"/>
    <w:rsid w:val="00221A53"/>
    <w:rsid w:val="00222D75"/>
    <w:rsid w:val="0022388D"/>
    <w:rsid w:val="00227042"/>
    <w:rsid w:val="002279EF"/>
    <w:rsid w:val="002327BF"/>
    <w:rsid w:val="00234607"/>
    <w:rsid w:val="002369C8"/>
    <w:rsid w:val="002374CA"/>
    <w:rsid w:val="00242E59"/>
    <w:rsid w:val="00242EA2"/>
    <w:rsid w:val="002453A4"/>
    <w:rsid w:val="00252209"/>
    <w:rsid w:val="0025222C"/>
    <w:rsid w:val="00253759"/>
    <w:rsid w:val="00254693"/>
    <w:rsid w:val="00260BB4"/>
    <w:rsid w:val="0026178B"/>
    <w:rsid w:val="0026772A"/>
    <w:rsid w:val="002712F2"/>
    <w:rsid w:val="00272CBF"/>
    <w:rsid w:val="00273D21"/>
    <w:rsid w:val="00273D48"/>
    <w:rsid w:val="0027414A"/>
    <w:rsid w:val="00274F9A"/>
    <w:rsid w:val="002808CE"/>
    <w:rsid w:val="00282CB7"/>
    <w:rsid w:val="00283A7C"/>
    <w:rsid w:val="0028427A"/>
    <w:rsid w:val="00287F2F"/>
    <w:rsid w:val="00290FAF"/>
    <w:rsid w:val="00291E9C"/>
    <w:rsid w:val="00294FDA"/>
    <w:rsid w:val="00297827"/>
    <w:rsid w:val="002A2648"/>
    <w:rsid w:val="002A3F55"/>
    <w:rsid w:val="002B10C4"/>
    <w:rsid w:val="002B221C"/>
    <w:rsid w:val="002B2A4E"/>
    <w:rsid w:val="002B336F"/>
    <w:rsid w:val="002B4D36"/>
    <w:rsid w:val="002B5CAF"/>
    <w:rsid w:val="002C2B1A"/>
    <w:rsid w:val="002C31D8"/>
    <w:rsid w:val="002C3488"/>
    <w:rsid w:val="002C57E1"/>
    <w:rsid w:val="002C63D5"/>
    <w:rsid w:val="002C688A"/>
    <w:rsid w:val="002D3612"/>
    <w:rsid w:val="002D3B31"/>
    <w:rsid w:val="002D47C8"/>
    <w:rsid w:val="002D50BF"/>
    <w:rsid w:val="002D5714"/>
    <w:rsid w:val="002E18F1"/>
    <w:rsid w:val="002E2CA6"/>
    <w:rsid w:val="002E4C05"/>
    <w:rsid w:val="002E7EAA"/>
    <w:rsid w:val="002F04AC"/>
    <w:rsid w:val="002F0D62"/>
    <w:rsid w:val="002F288B"/>
    <w:rsid w:val="002F35A4"/>
    <w:rsid w:val="002F3968"/>
    <w:rsid w:val="002F4952"/>
    <w:rsid w:val="002F4FC4"/>
    <w:rsid w:val="002F5FF6"/>
    <w:rsid w:val="002F7F24"/>
    <w:rsid w:val="00300341"/>
    <w:rsid w:val="00303D02"/>
    <w:rsid w:val="003054E0"/>
    <w:rsid w:val="00310151"/>
    <w:rsid w:val="00310661"/>
    <w:rsid w:val="00314926"/>
    <w:rsid w:val="00315237"/>
    <w:rsid w:val="00315DF6"/>
    <w:rsid w:val="003209D4"/>
    <w:rsid w:val="00321A1D"/>
    <w:rsid w:val="003225C2"/>
    <w:rsid w:val="0032271A"/>
    <w:rsid w:val="00324A36"/>
    <w:rsid w:val="00326463"/>
    <w:rsid w:val="00326855"/>
    <w:rsid w:val="00326CD5"/>
    <w:rsid w:val="00327485"/>
    <w:rsid w:val="003274DC"/>
    <w:rsid w:val="0033129A"/>
    <w:rsid w:val="00332538"/>
    <w:rsid w:val="00333B75"/>
    <w:rsid w:val="00334537"/>
    <w:rsid w:val="00334C0E"/>
    <w:rsid w:val="00335706"/>
    <w:rsid w:val="00336354"/>
    <w:rsid w:val="00336492"/>
    <w:rsid w:val="00336D42"/>
    <w:rsid w:val="00343AB1"/>
    <w:rsid w:val="00344008"/>
    <w:rsid w:val="00345971"/>
    <w:rsid w:val="00346645"/>
    <w:rsid w:val="00346DD5"/>
    <w:rsid w:val="00347855"/>
    <w:rsid w:val="00354AED"/>
    <w:rsid w:val="0035508E"/>
    <w:rsid w:val="00356D07"/>
    <w:rsid w:val="00357D9F"/>
    <w:rsid w:val="00360460"/>
    <w:rsid w:val="00361624"/>
    <w:rsid w:val="0036509E"/>
    <w:rsid w:val="003657B0"/>
    <w:rsid w:val="00365AA4"/>
    <w:rsid w:val="00365D46"/>
    <w:rsid w:val="00366ADA"/>
    <w:rsid w:val="003672C7"/>
    <w:rsid w:val="003674FB"/>
    <w:rsid w:val="003713DC"/>
    <w:rsid w:val="003732F3"/>
    <w:rsid w:val="003745E5"/>
    <w:rsid w:val="003747F6"/>
    <w:rsid w:val="00375D99"/>
    <w:rsid w:val="00377A5B"/>
    <w:rsid w:val="0038051C"/>
    <w:rsid w:val="003850BD"/>
    <w:rsid w:val="00385266"/>
    <w:rsid w:val="0038634A"/>
    <w:rsid w:val="00390FEB"/>
    <w:rsid w:val="00392079"/>
    <w:rsid w:val="00392C50"/>
    <w:rsid w:val="0039306B"/>
    <w:rsid w:val="00394708"/>
    <w:rsid w:val="00394DEB"/>
    <w:rsid w:val="00395A27"/>
    <w:rsid w:val="00395AA4"/>
    <w:rsid w:val="00397C73"/>
    <w:rsid w:val="003A07BD"/>
    <w:rsid w:val="003A09CA"/>
    <w:rsid w:val="003A0A5D"/>
    <w:rsid w:val="003A0CB6"/>
    <w:rsid w:val="003A30C4"/>
    <w:rsid w:val="003A4F2B"/>
    <w:rsid w:val="003B4814"/>
    <w:rsid w:val="003B7A65"/>
    <w:rsid w:val="003C3D7D"/>
    <w:rsid w:val="003C5808"/>
    <w:rsid w:val="003C669A"/>
    <w:rsid w:val="003D040B"/>
    <w:rsid w:val="003D387D"/>
    <w:rsid w:val="003D525B"/>
    <w:rsid w:val="003D561C"/>
    <w:rsid w:val="003D59AE"/>
    <w:rsid w:val="003D647F"/>
    <w:rsid w:val="003D65C5"/>
    <w:rsid w:val="003D6FF6"/>
    <w:rsid w:val="003E0F7F"/>
    <w:rsid w:val="003E1CD1"/>
    <w:rsid w:val="003E2761"/>
    <w:rsid w:val="003E28D6"/>
    <w:rsid w:val="003E385D"/>
    <w:rsid w:val="003E46C0"/>
    <w:rsid w:val="003E483C"/>
    <w:rsid w:val="003E4F79"/>
    <w:rsid w:val="003E7CE1"/>
    <w:rsid w:val="003F04E2"/>
    <w:rsid w:val="003F3348"/>
    <w:rsid w:val="003F4111"/>
    <w:rsid w:val="003F6BE0"/>
    <w:rsid w:val="004014C8"/>
    <w:rsid w:val="00403D9C"/>
    <w:rsid w:val="00404196"/>
    <w:rsid w:val="00404550"/>
    <w:rsid w:val="00406A3A"/>
    <w:rsid w:val="0041031C"/>
    <w:rsid w:val="0041227D"/>
    <w:rsid w:val="00412409"/>
    <w:rsid w:val="00412882"/>
    <w:rsid w:val="00412E10"/>
    <w:rsid w:val="00415BBF"/>
    <w:rsid w:val="00415D62"/>
    <w:rsid w:val="00416AC4"/>
    <w:rsid w:val="004209CA"/>
    <w:rsid w:val="004217F9"/>
    <w:rsid w:val="00421B94"/>
    <w:rsid w:val="00422AC9"/>
    <w:rsid w:val="004238B0"/>
    <w:rsid w:val="00424C84"/>
    <w:rsid w:val="0042588C"/>
    <w:rsid w:val="004263C2"/>
    <w:rsid w:val="00431B3C"/>
    <w:rsid w:val="00431C2B"/>
    <w:rsid w:val="0043247C"/>
    <w:rsid w:val="004329A9"/>
    <w:rsid w:val="0043516A"/>
    <w:rsid w:val="00436059"/>
    <w:rsid w:val="00441977"/>
    <w:rsid w:val="00442CF5"/>
    <w:rsid w:val="004442ED"/>
    <w:rsid w:val="00444935"/>
    <w:rsid w:val="00445807"/>
    <w:rsid w:val="00445A69"/>
    <w:rsid w:val="00447433"/>
    <w:rsid w:val="00450620"/>
    <w:rsid w:val="00452AFA"/>
    <w:rsid w:val="00455792"/>
    <w:rsid w:val="0045798B"/>
    <w:rsid w:val="00460173"/>
    <w:rsid w:val="004614F6"/>
    <w:rsid w:val="0046275F"/>
    <w:rsid w:val="00462970"/>
    <w:rsid w:val="0046328A"/>
    <w:rsid w:val="004632FF"/>
    <w:rsid w:val="0046492F"/>
    <w:rsid w:val="00465FE7"/>
    <w:rsid w:val="004670B8"/>
    <w:rsid w:val="004704A9"/>
    <w:rsid w:val="00472987"/>
    <w:rsid w:val="00473152"/>
    <w:rsid w:val="004760C4"/>
    <w:rsid w:val="0047772C"/>
    <w:rsid w:val="00480EA0"/>
    <w:rsid w:val="00486FDC"/>
    <w:rsid w:val="004916A2"/>
    <w:rsid w:val="00494E95"/>
    <w:rsid w:val="004952B1"/>
    <w:rsid w:val="004A0D95"/>
    <w:rsid w:val="004A278D"/>
    <w:rsid w:val="004A29B0"/>
    <w:rsid w:val="004A3797"/>
    <w:rsid w:val="004A408F"/>
    <w:rsid w:val="004A52EE"/>
    <w:rsid w:val="004B2EB2"/>
    <w:rsid w:val="004B315A"/>
    <w:rsid w:val="004B401A"/>
    <w:rsid w:val="004B7A97"/>
    <w:rsid w:val="004C0303"/>
    <w:rsid w:val="004C35B4"/>
    <w:rsid w:val="004C59CA"/>
    <w:rsid w:val="004C5ADE"/>
    <w:rsid w:val="004C72AB"/>
    <w:rsid w:val="004D0A46"/>
    <w:rsid w:val="004D136E"/>
    <w:rsid w:val="004D1459"/>
    <w:rsid w:val="004D1A85"/>
    <w:rsid w:val="004D3840"/>
    <w:rsid w:val="004D6008"/>
    <w:rsid w:val="004D6DF8"/>
    <w:rsid w:val="004E28C6"/>
    <w:rsid w:val="004E474E"/>
    <w:rsid w:val="004E4D69"/>
    <w:rsid w:val="004E5AEF"/>
    <w:rsid w:val="004E6883"/>
    <w:rsid w:val="004E6963"/>
    <w:rsid w:val="004E6A99"/>
    <w:rsid w:val="004E7132"/>
    <w:rsid w:val="004F03BC"/>
    <w:rsid w:val="004F2F9E"/>
    <w:rsid w:val="004F502F"/>
    <w:rsid w:val="005003C7"/>
    <w:rsid w:val="00500DF5"/>
    <w:rsid w:val="005011E5"/>
    <w:rsid w:val="00501E7D"/>
    <w:rsid w:val="0050724F"/>
    <w:rsid w:val="0050790C"/>
    <w:rsid w:val="005125D4"/>
    <w:rsid w:val="0051475E"/>
    <w:rsid w:val="00515917"/>
    <w:rsid w:val="00516910"/>
    <w:rsid w:val="00522E0C"/>
    <w:rsid w:val="00522E7F"/>
    <w:rsid w:val="005239AD"/>
    <w:rsid w:val="00530190"/>
    <w:rsid w:val="0053043F"/>
    <w:rsid w:val="005328A8"/>
    <w:rsid w:val="00534655"/>
    <w:rsid w:val="00534668"/>
    <w:rsid w:val="00535601"/>
    <w:rsid w:val="00535DAA"/>
    <w:rsid w:val="00535EE1"/>
    <w:rsid w:val="00536578"/>
    <w:rsid w:val="00536D3F"/>
    <w:rsid w:val="00537476"/>
    <w:rsid w:val="0054142C"/>
    <w:rsid w:val="00541E64"/>
    <w:rsid w:val="00542F2C"/>
    <w:rsid w:val="00543B9D"/>
    <w:rsid w:val="00546668"/>
    <w:rsid w:val="005473EC"/>
    <w:rsid w:val="00547451"/>
    <w:rsid w:val="005476B1"/>
    <w:rsid w:val="005517CE"/>
    <w:rsid w:val="005519F9"/>
    <w:rsid w:val="00553B80"/>
    <w:rsid w:val="00555D93"/>
    <w:rsid w:val="00557A64"/>
    <w:rsid w:val="00557F2D"/>
    <w:rsid w:val="0056057E"/>
    <w:rsid w:val="005631D5"/>
    <w:rsid w:val="00564911"/>
    <w:rsid w:val="0056537D"/>
    <w:rsid w:val="00565A6A"/>
    <w:rsid w:val="0056637D"/>
    <w:rsid w:val="00566D74"/>
    <w:rsid w:val="00566DCA"/>
    <w:rsid w:val="005702C8"/>
    <w:rsid w:val="00571D21"/>
    <w:rsid w:val="00572284"/>
    <w:rsid w:val="00576650"/>
    <w:rsid w:val="005772CC"/>
    <w:rsid w:val="005807A2"/>
    <w:rsid w:val="00581E93"/>
    <w:rsid w:val="00587CB4"/>
    <w:rsid w:val="005921A0"/>
    <w:rsid w:val="00592C8A"/>
    <w:rsid w:val="005943B0"/>
    <w:rsid w:val="00595DAA"/>
    <w:rsid w:val="0059726E"/>
    <w:rsid w:val="005A1668"/>
    <w:rsid w:val="005A176E"/>
    <w:rsid w:val="005A1798"/>
    <w:rsid w:val="005A2619"/>
    <w:rsid w:val="005A2725"/>
    <w:rsid w:val="005A2876"/>
    <w:rsid w:val="005A2D71"/>
    <w:rsid w:val="005A335D"/>
    <w:rsid w:val="005A4A43"/>
    <w:rsid w:val="005A5C56"/>
    <w:rsid w:val="005A6116"/>
    <w:rsid w:val="005B0920"/>
    <w:rsid w:val="005B122F"/>
    <w:rsid w:val="005B12F7"/>
    <w:rsid w:val="005B1452"/>
    <w:rsid w:val="005B2750"/>
    <w:rsid w:val="005B2F2A"/>
    <w:rsid w:val="005B3BBE"/>
    <w:rsid w:val="005B3F8A"/>
    <w:rsid w:val="005B5EFF"/>
    <w:rsid w:val="005B770B"/>
    <w:rsid w:val="005C2143"/>
    <w:rsid w:val="005C3263"/>
    <w:rsid w:val="005C3EA8"/>
    <w:rsid w:val="005C63E8"/>
    <w:rsid w:val="005C7781"/>
    <w:rsid w:val="005D05EC"/>
    <w:rsid w:val="005D701D"/>
    <w:rsid w:val="005D7EF2"/>
    <w:rsid w:val="005E0A17"/>
    <w:rsid w:val="005E162C"/>
    <w:rsid w:val="005E1DDD"/>
    <w:rsid w:val="005E23D4"/>
    <w:rsid w:val="005E33DC"/>
    <w:rsid w:val="005E5197"/>
    <w:rsid w:val="005E6A9E"/>
    <w:rsid w:val="005E6B93"/>
    <w:rsid w:val="005E7ED8"/>
    <w:rsid w:val="005F4EF2"/>
    <w:rsid w:val="00601178"/>
    <w:rsid w:val="006014A0"/>
    <w:rsid w:val="00602528"/>
    <w:rsid w:val="00602F88"/>
    <w:rsid w:val="00607EC5"/>
    <w:rsid w:val="00607F64"/>
    <w:rsid w:val="00610309"/>
    <w:rsid w:val="00610478"/>
    <w:rsid w:val="00610D41"/>
    <w:rsid w:val="006138AF"/>
    <w:rsid w:val="00614498"/>
    <w:rsid w:val="00614735"/>
    <w:rsid w:val="00616B11"/>
    <w:rsid w:val="0061789F"/>
    <w:rsid w:val="00620D7D"/>
    <w:rsid w:val="006210AB"/>
    <w:rsid w:val="00621FDD"/>
    <w:rsid w:val="0062236C"/>
    <w:rsid w:val="006226F9"/>
    <w:rsid w:val="00622AA3"/>
    <w:rsid w:val="00624E7C"/>
    <w:rsid w:val="00625290"/>
    <w:rsid w:val="006264D3"/>
    <w:rsid w:val="00633DCA"/>
    <w:rsid w:val="00635E73"/>
    <w:rsid w:val="00642341"/>
    <w:rsid w:val="006431F2"/>
    <w:rsid w:val="00643409"/>
    <w:rsid w:val="00643427"/>
    <w:rsid w:val="006437F7"/>
    <w:rsid w:val="00643DB3"/>
    <w:rsid w:val="0064490C"/>
    <w:rsid w:val="00645BBC"/>
    <w:rsid w:val="00645FFE"/>
    <w:rsid w:val="006472E1"/>
    <w:rsid w:val="00651329"/>
    <w:rsid w:val="00651EDA"/>
    <w:rsid w:val="00654C64"/>
    <w:rsid w:val="006560CC"/>
    <w:rsid w:val="006573D1"/>
    <w:rsid w:val="006620A7"/>
    <w:rsid w:val="006623FB"/>
    <w:rsid w:val="00662D6F"/>
    <w:rsid w:val="00662FD0"/>
    <w:rsid w:val="00666ED4"/>
    <w:rsid w:val="00670027"/>
    <w:rsid w:val="00670351"/>
    <w:rsid w:val="00670BBC"/>
    <w:rsid w:val="00671522"/>
    <w:rsid w:val="006715F8"/>
    <w:rsid w:val="00671E4A"/>
    <w:rsid w:val="00673CB3"/>
    <w:rsid w:val="006748F3"/>
    <w:rsid w:val="00674C5A"/>
    <w:rsid w:val="00675600"/>
    <w:rsid w:val="0067738D"/>
    <w:rsid w:val="0068135F"/>
    <w:rsid w:val="006816BB"/>
    <w:rsid w:val="006823AB"/>
    <w:rsid w:val="00682A68"/>
    <w:rsid w:val="00683C63"/>
    <w:rsid w:val="00684842"/>
    <w:rsid w:val="0068664D"/>
    <w:rsid w:val="00687B6E"/>
    <w:rsid w:val="0069553A"/>
    <w:rsid w:val="0069564F"/>
    <w:rsid w:val="006A1C9B"/>
    <w:rsid w:val="006A359D"/>
    <w:rsid w:val="006A43D5"/>
    <w:rsid w:val="006A4DF5"/>
    <w:rsid w:val="006A550F"/>
    <w:rsid w:val="006A704D"/>
    <w:rsid w:val="006B03F4"/>
    <w:rsid w:val="006B113F"/>
    <w:rsid w:val="006B4327"/>
    <w:rsid w:val="006B528E"/>
    <w:rsid w:val="006C08AC"/>
    <w:rsid w:val="006C197A"/>
    <w:rsid w:val="006C2792"/>
    <w:rsid w:val="006C2CCB"/>
    <w:rsid w:val="006C3799"/>
    <w:rsid w:val="006C4B83"/>
    <w:rsid w:val="006C60C5"/>
    <w:rsid w:val="006D11C3"/>
    <w:rsid w:val="006D170C"/>
    <w:rsid w:val="006D5DC0"/>
    <w:rsid w:val="006D681B"/>
    <w:rsid w:val="006E0330"/>
    <w:rsid w:val="006E0873"/>
    <w:rsid w:val="006E10BC"/>
    <w:rsid w:val="006E15E9"/>
    <w:rsid w:val="006E2453"/>
    <w:rsid w:val="006E415A"/>
    <w:rsid w:val="006F0A15"/>
    <w:rsid w:val="006F2E61"/>
    <w:rsid w:val="006F320D"/>
    <w:rsid w:val="006F5CD5"/>
    <w:rsid w:val="006F7276"/>
    <w:rsid w:val="006F74BF"/>
    <w:rsid w:val="006F7C95"/>
    <w:rsid w:val="0070435C"/>
    <w:rsid w:val="007066EB"/>
    <w:rsid w:val="00707D11"/>
    <w:rsid w:val="00711DFF"/>
    <w:rsid w:val="00712B72"/>
    <w:rsid w:val="00712FB1"/>
    <w:rsid w:val="0071347B"/>
    <w:rsid w:val="007135A9"/>
    <w:rsid w:val="007139B9"/>
    <w:rsid w:val="007159CA"/>
    <w:rsid w:val="00717041"/>
    <w:rsid w:val="0072067F"/>
    <w:rsid w:val="00724DF7"/>
    <w:rsid w:val="00732292"/>
    <w:rsid w:val="0073473C"/>
    <w:rsid w:val="00736F8D"/>
    <w:rsid w:val="00737A0D"/>
    <w:rsid w:val="00743C83"/>
    <w:rsid w:val="00745011"/>
    <w:rsid w:val="007469DA"/>
    <w:rsid w:val="007503D8"/>
    <w:rsid w:val="0075118F"/>
    <w:rsid w:val="00751CF5"/>
    <w:rsid w:val="00751E92"/>
    <w:rsid w:val="00754982"/>
    <w:rsid w:val="00754C9F"/>
    <w:rsid w:val="00755DB2"/>
    <w:rsid w:val="00763110"/>
    <w:rsid w:val="00763379"/>
    <w:rsid w:val="00763E7D"/>
    <w:rsid w:val="0076402A"/>
    <w:rsid w:val="00770FB0"/>
    <w:rsid w:val="00773879"/>
    <w:rsid w:val="007747E5"/>
    <w:rsid w:val="00775384"/>
    <w:rsid w:val="007817FF"/>
    <w:rsid w:val="007835B3"/>
    <w:rsid w:val="00785723"/>
    <w:rsid w:val="00794F49"/>
    <w:rsid w:val="007950D7"/>
    <w:rsid w:val="007953F4"/>
    <w:rsid w:val="007A10A3"/>
    <w:rsid w:val="007A18E1"/>
    <w:rsid w:val="007A1E1F"/>
    <w:rsid w:val="007A2617"/>
    <w:rsid w:val="007A3357"/>
    <w:rsid w:val="007A3CBA"/>
    <w:rsid w:val="007A624B"/>
    <w:rsid w:val="007A6844"/>
    <w:rsid w:val="007A7521"/>
    <w:rsid w:val="007A7852"/>
    <w:rsid w:val="007B00C8"/>
    <w:rsid w:val="007B2F4E"/>
    <w:rsid w:val="007B4406"/>
    <w:rsid w:val="007B51F5"/>
    <w:rsid w:val="007B599E"/>
    <w:rsid w:val="007C1448"/>
    <w:rsid w:val="007C1E1E"/>
    <w:rsid w:val="007C363A"/>
    <w:rsid w:val="007C4442"/>
    <w:rsid w:val="007C5059"/>
    <w:rsid w:val="007C51FE"/>
    <w:rsid w:val="007C6301"/>
    <w:rsid w:val="007C6451"/>
    <w:rsid w:val="007D41C1"/>
    <w:rsid w:val="007D47D7"/>
    <w:rsid w:val="007D4C6A"/>
    <w:rsid w:val="007E06CE"/>
    <w:rsid w:val="007E1297"/>
    <w:rsid w:val="007E1A4D"/>
    <w:rsid w:val="007E2429"/>
    <w:rsid w:val="007E494E"/>
    <w:rsid w:val="007E5C6D"/>
    <w:rsid w:val="007E7480"/>
    <w:rsid w:val="007F1B16"/>
    <w:rsid w:val="007F22FD"/>
    <w:rsid w:val="007F35A6"/>
    <w:rsid w:val="007F42B5"/>
    <w:rsid w:val="007F747F"/>
    <w:rsid w:val="008032AC"/>
    <w:rsid w:val="00803E05"/>
    <w:rsid w:val="008068C0"/>
    <w:rsid w:val="00810C93"/>
    <w:rsid w:val="008136D9"/>
    <w:rsid w:val="008146BF"/>
    <w:rsid w:val="0081721C"/>
    <w:rsid w:val="0081739D"/>
    <w:rsid w:val="008204C1"/>
    <w:rsid w:val="00821F8C"/>
    <w:rsid w:val="00824E53"/>
    <w:rsid w:val="008252D9"/>
    <w:rsid w:val="0082737A"/>
    <w:rsid w:val="00830D10"/>
    <w:rsid w:val="008315AA"/>
    <w:rsid w:val="0083266D"/>
    <w:rsid w:val="008328CB"/>
    <w:rsid w:val="0083301F"/>
    <w:rsid w:val="00835F56"/>
    <w:rsid w:val="008371C5"/>
    <w:rsid w:val="00837C41"/>
    <w:rsid w:val="00845959"/>
    <w:rsid w:val="00850F45"/>
    <w:rsid w:val="0085243D"/>
    <w:rsid w:val="00852E81"/>
    <w:rsid w:val="008564ED"/>
    <w:rsid w:val="00861E40"/>
    <w:rsid w:val="0086379A"/>
    <w:rsid w:val="00864BC7"/>
    <w:rsid w:val="00866966"/>
    <w:rsid w:val="00867C11"/>
    <w:rsid w:val="008709A0"/>
    <w:rsid w:val="00873CF8"/>
    <w:rsid w:val="0087494D"/>
    <w:rsid w:val="008757A8"/>
    <w:rsid w:val="008766DC"/>
    <w:rsid w:val="0088045A"/>
    <w:rsid w:val="00882809"/>
    <w:rsid w:val="00882CAF"/>
    <w:rsid w:val="00885362"/>
    <w:rsid w:val="00890296"/>
    <w:rsid w:val="00892AF4"/>
    <w:rsid w:val="00892B75"/>
    <w:rsid w:val="00893197"/>
    <w:rsid w:val="008942A6"/>
    <w:rsid w:val="008960F2"/>
    <w:rsid w:val="008A0A41"/>
    <w:rsid w:val="008A1664"/>
    <w:rsid w:val="008A2325"/>
    <w:rsid w:val="008A2E3E"/>
    <w:rsid w:val="008A5404"/>
    <w:rsid w:val="008A75AC"/>
    <w:rsid w:val="008B128D"/>
    <w:rsid w:val="008B3B34"/>
    <w:rsid w:val="008B5ADD"/>
    <w:rsid w:val="008B5C5B"/>
    <w:rsid w:val="008B5ED6"/>
    <w:rsid w:val="008B67FD"/>
    <w:rsid w:val="008C07EE"/>
    <w:rsid w:val="008C0909"/>
    <w:rsid w:val="008C258E"/>
    <w:rsid w:val="008C4FDB"/>
    <w:rsid w:val="008C51D4"/>
    <w:rsid w:val="008C6468"/>
    <w:rsid w:val="008C6996"/>
    <w:rsid w:val="008C7365"/>
    <w:rsid w:val="008D2EFE"/>
    <w:rsid w:val="008D35ED"/>
    <w:rsid w:val="008D3E7D"/>
    <w:rsid w:val="008D66D7"/>
    <w:rsid w:val="008D6D84"/>
    <w:rsid w:val="008E1E09"/>
    <w:rsid w:val="008E2D00"/>
    <w:rsid w:val="008E2FF1"/>
    <w:rsid w:val="008E75C6"/>
    <w:rsid w:val="008E77E5"/>
    <w:rsid w:val="008F0329"/>
    <w:rsid w:val="008F13F5"/>
    <w:rsid w:val="008F1E2F"/>
    <w:rsid w:val="008F25A6"/>
    <w:rsid w:val="008F4874"/>
    <w:rsid w:val="008F4E24"/>
    <w:rsid w:val="00900066"/>
    <w:rsid w:val="0090068C"/>
    <w:rsid w:val="00904380"/>
    <w:rsid w:val="0090450B"/>
    <w:rsid w:val="009049B2"/>
    <w:rsid w:val="009055BB"/>
    <w:rsid w:val="00906686"/>
    <w:rsid w:val="00906CAD"/>
    <w:rsid w:val="009078CE"/>
    <w:rsid w:val="009101E6"/>
    <w:rsid w:val="00910C1E"/>
    <w:rsid w:val="009139C9"/>
    <w:rsid w:val="0091424D"/>
    <w:rsid w:val="00916430"/>
    <w:rsid w:val="009171C7"/>
    <w:rsid w:val="00917D32"/>
    <w:rsid w:val="00922D5A"/>
    <w:rsid w:val="009234C8"/>
    <w:rsid w:val="009247E7"/>
    <w:rsid w:val="00931804"/>
    <w:rsid w:val="0093306F"/>
    <w:rsid w:val="00933C96"/>
    <w:rsid w:val="00934535"/>
    <w:rsid w:val="00934FFC"/>
    <w:rsid w:val="00935A3A"/>
    <w:rsid w:val="0094423F"/>
    <w:rsid w:val="00945169"/>
    <w:rsid w:val="00945683"/>
    <w:rsid w:val="00945B12"/>
    <w:rsid w:val="00960E33"/>
    <w:rsid w:val="009639D6"/>
    <w:rsid w:val="00966645"/>
    <w:rsid w:val="00966C7F"/>
    <w:rsid w:val="00966FDC"/>
    <w:rsid w:val="00967873"/>
    <w:rsid w:val="00970614"/>
    <w:rsid w:val="009763EF"/>
    <w:rsid w:val="00982018"/>
    <w:rsid w:val="009857DA"/>
    <w:rsid w:val="009861A1"/>
    <w:rsid w:val="00986931"/>
    <w:rsid w:val="0098733C"/>
    <w:rsid w:val="009918C9"/>
    <w:rsid w:val="00991DFB"/>
    <w:rsid w:val="009951C4"/>
    <w:rsid w:val="00995E10"/>
    <w:rsid w:val="00996828"/>
    <w:rsid w:val="009978E9"/>
    <w:rsid w:val="009A2877"/>
    <w:rsid w:val="009A57B1"/>
    <w:rsid w:val="009A6F2B"/>
    <w:rsid w:val="009A779D"/>
    <w:rsid w:val="009B2AB7"/>
    <w:rsid w:val="009B3A67"/>
    <w:rsid w:val="009B4F54"/>
    <w:rsid w:val="009B507E"/>
    <w:rsid w:val="009B50DF"/>
    <w:rsid w:val="009B6A8B"/>
    <w:rsid w:val="009B6BD9"/>
    <w:rsid w:val="009B7795"/>
    <w:rsid w:val="009C02C6"/>
    <w:rsid w:val="009C2EE8"/>
    <w:rsid w:val="009C3852"/>
    <w:rsid w:val="009C79CA"/>
    <w:rsid w:val="009D2457"/>
    <w:rsid w:val="009D4E28"/>
    <w:rsid w:val="009D4F66"/>
    <w:rsid w:val="009D6A07"/>
    <w:rsid w:val="009D76D5"/>
    <w:rsid w:val="009E0BA4"/>
    <w:rsid w:val="009E1C26"/>
    <w:rsid w:val="009E38DC"/>
    <w:rsid w:val="009E4CC8"/>
    <w:rsid w:val="009E4D6A"/>
    <w:rsid w:val="009E4FD2"/>
    <w:rsid w:val="009E50B1"/>
    <w:rsid w:val="009E510C"/>
    <w:rsid w:val="009E5C08"/>
    <w:rsid w:val="009F06D4"/>
    <w:rsid w:val="009F0A43"/>
    <w:rsid w:val="009F2E46"/>
    <w:rsid w:val="009F36D0"/>
    <w:rsid w:val="009F42AB"/>
    <w:rsid w:val="009F58A6"/>
    <w:rsid w:val="009F5A40"/>
    <w:rsid w:val="009F6D61"/>
    <w:rsid w:val="009F7E35"/>
    <w:rsid w:val="00A00DFC"/>
    <w:rsid w:val="00A01FA0"/>
    <w:rsid w:val="00A04F1C"/>
    <w:rsid w:val="00A0500A"/>
    <w:rsid w:val="00A06B0E"/>
    <w:rsid w:val="00A126FC"/>
    <w:rsid w:val="00A135A6"/>
    <w:rsid w:val="00A13E6B"/>
    <w:rsid w:val="00A204FA"/>
    <w:rsid w:val="00A226AF"/>
    <w:rsid w:val="00A239B3"/>
    <w:rsid w:val="00A34665"/>
    <w:rsid w:val="00A35AE8"/>
    <w:rsid w:val="00A35D90"/>
    <w:rsid w:val="00A36166"/>
    <w:rsid w:val="00A37D18"/>
    <w:rsid w:val="00A40434"/>
    <w:rsid w:val="00A43B09"/>
    <w:rsid w:val="00A454B5"/>
    <w:rsid w:val="00A45995"/>
    <w:rsid w:val="00A46201"/>
    <w:rsid w:val="00A46473"/>
    <w:rsid w:val="00A50730"/>
    <w:rsid w:val="00A51F95"/>
    <w:rsid w:val="00A52667"/>
    <w:rsid w:val="00A528D1"/>
    <w:rsid w:val="00A53194"/>
    <w:rsid w:val="00A57505"/>
    <w:rsid w:val="00A5786D"/>
    <w:rsid w:val="00A629E3"/>
    <w:rsid w:val="00A62EF3"/>
    <w:rsid w:val="00A72A21"/>
    <w:rsid w:val="00A76049"/>
    <w:rsid w:val="00A770B8"/>
    <w:rsid w:val="00A77B9A"/>
    <w:rsid w:val="00A81FCE"/>
    <w:rsid w:val="00A82249"/>
    <w:rsid w:val="00A82E22"/>
    <w:rsid w:val="00A85539"/>
    <w:rsid w:val="00A90142"/>
    <w:rsid w:val="00A90970"/>
    <w:rsid w:val="00A90FF5"/>
    <w:rsid w:val="00A9140F"/>
    <w:rsid w:val="00A91FD4"/>
    <w:rsid w:val="00A92274"/>
    <w:rsid w:val="00A92810"/>
    <w:rsid w:val="00A94A79"/>
    <w:rsid w:val="00A96C2B"/>
    <w:rsid w:val="00AA1AC5"/>
    <w:rsid w:val="00AA2859"/>
    <w:rsid w:val="00AA3F75"/>
    <w:rsid w:val="00AA70AE"/>
    <w:rsid w:val="00AA731D"/>
    <w:rsid w:val="00AA7B08"/>
    <w:rsid w:val="00AB02CE"/>
    <w:rsid w:val="00AB0490"/>
    <w:rsid w:val="00AB1F72"/>
    <w:rsid w:val="00AB33AB"/>
    <w:rsid w:val="00AB3D22"/>
    <w:rsid w:val="00AB67A2"/>
    <w:rsid w:val="00AB6E20"/>
    <w:rsid w:val="00AB7256"/>
    <w:rsid w:val="00AB725B"/>
    <w:rsid w:val="00AB7937"/>
    <w:rsid w:val="00AC0F49"/>
    <w:rsid w:val="00AC12DD"/>
    <w:rsid w:val="00AC1C86"/>
    <w:rsid w:val="00AC2B0F"/>
    <w:rsid w:val="00AC5846"/>
    <w:rsid w:val="00AC6062"/>
    <w:rsid w:val="00AD190A"/>
    <w:rsid w:val="00AD1FF8"/>
    <w:rsid w:val="00AD5F49"/>
    <w:rsid w:val="00AE02C3"/>
    <w:rsid w:val="00AE2EE0"/>
    <w:rsid w:val="00AE3F5C"/>
    <w:rsid w:val="00AE55A1"/>
    <w:rsid w:val="00AE587C"/>
    <w:rsid w:val="00AE64B3"/>
    <w:rsid w:val="00AF0081"/>
    <w:rsid w:val="00AF24DD"/>
    <w:rsid w:val="00AF27CD"/>
    <w:rsid w:val="00AF2B53"/>
    <w:rsid w:val="00AF4651"/>
    <w:rsid w:val="00AF7B11"/>
    <w:rsid w:val="00B022EE"/>
    <w:rsid w:val="00B06DC7"/>
    <w:rsid w:val="00B07CAB"/>
    <w:rsid w:val="00B101BA"/>
    <w:rsid w:val="00B12405"/>
    <w:rsid w:val="00B12986"/>
    <w:rsid w:val="00B13CE4"/>
    <w:rsid w:val="00B145F2"/>
    <w:rsid w:val="00B16780"/>
    <w:rsid w:val="00B17369"/>
    <w:rsid w:val="00B17E04"/>
    <w:rsid w:val="00B209A9"/>
    <w:rsid w:val="00B20ABD"/>
    <w:rsid w:val="00B22C58"/>
    <w:rsid w:val="00B243D6"/>
    <w:rsid w:val="00B24E05"/>
    <w:rsid w:val="00B264AE"/>
    <w:rsid w:val="00B3106C"/>
    <w:rsid w:val="00B31839"/>
    <w:rsid w:val="00B3425B"/>
    <w:rsid w:val="00B3521C"/>
    <w:rsid w:val="00B3671F"/>
    <w:rsid w:val="00B36C98"/>
    <w:rsid w:val="00B407AC"/>
    <w:rsid w:val="00B43E69"/>
    <w:rsid w:val="00B442C0"/>
    <w:rsid w:val="00B45338"/>
    <w:rsid w:val="00B46855"/>
    <w:rsid w:val="00B46C12"/>
    <w:rsid w:val="00B50C12"/>
    <w:rsid w:val="00B528FF"/>
    <w:rsid w:val="00B557E2"/>
    <w:rsid w:val="00B55C5A"/>
    <w:rsid w:val="00B57494"/>
    <w:rsid w:val="00B606E5"/>
    <w:rsid w:val="00B608A8"/>
    <w:rsid w:val="00B60A41"/>
    <w:rsid w:val="00B61940"/>
    <w:rsid w:val="00B6300D"/>
    <w:rsid w:val="00B63281"/>
    <w:rsid w:val="00B6564B"/>
    <w:rsid w:val="00B7194F"/>
    <w:rsid w:val="00B75A50"/>
    <w:rsid w:val="00B762D1"/>
    <w:rsid w:val="00B762F8"/>
    <w:rsid w:val="00B84F1D"/>
    <w:rsid w:val="00B8637C"/>
    <w:rsid w:val="00B87E76"/>
    <w:rsid w:val="00B907B4"/>
    <w:rsid w:val="00B90924"/>
    <w:rsid w:val="00B9521C"/>
    <w:rsid w:val="00BA0C0D"/>
    <w:rsid w:val="00BA234B"/>
    <w:rsid w:val="00BA4C5B"/>
    <w:rsid w:val="00BA6116"/>
    <w:rsid w:val="00BB00F5"/>
    <w:rsid w:val="00BB02AB"/>
    <w:rsid w:val="00BB27FC"/>
    <w:rsid w:val="00BB5887"/>
    <w:rsid w:val="00BB77DA"/>
    <w:rsid w:val="00BC633E"/>
    <w:rsid w:val="00BC74E7"/>
    <w:rsid w:val="00BD5562"/>
    <w:rsid w:val="00BD5EA4"/>
    <w:rsid w:val="00BE227B"/>
    <w:rsid w:val="00BE6219"/>
    <w:rsid w:val="00BE787B"/>
    <w:rsid w:val="00BF0434"/>
    <w:rsid w:val="00BF2AB3"/>
    <w:rsid w:val="00BF2F03"/>
    <w:rsid w:val="00BF30F5"/>
    <w:rsid w:val="00BF71AE"/>
    <w:rsid w:val="00C05969"/>
    <w:rsid w:val="00C075A7"/>
    <w:rsid w:val="00C12130"/>
    <w:rsid w:val="00C12CEA"/>
    <w:rsid w:val="00C14E79"/>
    <w:rsid w:val="00C173DF"/>
    <w:rsid w:val="00C17C5D"/>
    <w:rsid w:val="00C2062C"/>
    <w:rsid w:val="00C23076"/>
    <w:rsid w:val="00C23BB6"/>
    <w:rsid w:val="00C25D71"/>
    <w:rsid w:val="00C3060A"/>
    <w:rsid w:val="00C31C32"/>
    <w:rsid w:val="00C3357E"/>
    <w:rsid w:val="00C33B51"/>
    <w:rsid w:val="00C35286"/>
    <w:rsid w:val="00C35CA6"/>
    <w:rsid w:val="00C35FF2"/>
    <w:rsid w:val="00C37D42"/>
    <w:rsid w:val="00C40B9A"/>
    <w:rsid w:val="00C45447"/>
    <w:rsid w:val="00C45978"/>
    <w:rsid w:val="00C50DAE"/>
    <w:rsid w:val="00C53078"/>
    <w:rsid w:val="00C539ED"/>
    <w:rsid w:val="00C53BC1"/>
    <w:rsid w:val="00C54CD0"/>
    <w:rsid w:val="00C6076A"/>
    <w:rsid w:val="00C60BC6"/>
    <w:rsid w:val="00C60C73"/>
    <w:rsid w:val="00C60C9F"/>
    <w:rsid w:val="00C60D17"/>
    <w:rsid w:val="00C611E1"/>
    <w:rsid w:val="00C63356"/>
    <w:rsid w:val="00C639EF"/>
    <w:rsid w:val="00C66076"/>
    <w:rsid w:val="00C670C1"/>
    <w:rsid w:val="00C67CE4"/>
    <w:rsid w:val="00C70DA9"/>
    <w:rsid w:val="00C71F02"/>
    <w:rsid w:val="00C72290"/>
    <w:rsid w:val="00C72523"/>
    <w:rsid w:val="00C72D28"/>
    <w:rsid w:val="00C73156"/>
    <w:rsid w:val="00C8182C"/>
    <w:rsid w:val="00C85E6C"/>
    <w:rsid w:val="00C90CA2"/>
    <w:rsid w:val="00C90CF4"/>
    <w:rsid w:val="00C91075"/>
    <w:rsid w:val="00C9292F"/>
    <w:rsid w:val="00C94BE8"/>
    <w:rsid w:val="00C96679"/>
    <w:rsid w:val="00C972CF"/>
    <w:rsid w:val="00C97758"/>
    <w:rsid w:val="00CA0965"/>
    <w:rsid w:val="00CA12EB"/>
    <w:rsid w:val="00CA3BD1"/>
    <w:rsid w:val="00CA4369"/>
    <w:rsid w:val="00CA4646"/>
    <w:rsid w:val="00CA471C"/>
    <w:rsid w:val="00CA5BB8"/>
    <w:rsid w:val="00CA5F3B"/>
    <w:rsid w:val="00CA5F46"/>
    <w:rsid w:val="00CA69F1"/>
    <w:rsid w:val="00CA6F3E"/>
    <w:rsid w:val="00CB0036"/>
    <w:rsid w:val="00CB1739"/>
    <w:rsid w:val="00CB1EFB"/>
    <w:rsid w:val="00CB6F21"/>
    <w:rsid w:val="00CB78D9"/>
    <w:rsid w:val="00CC23B9"/>
    <w:rsid w:val="00CC3380"/>
    <w:rsid w:val="00CC4C83"/>
    <w:rsid w:val="00CC5277"/>
    <w:rsid w:val="00CD0881"/>
    <w:rsid w:val="00CD239A"/>
    <w:rsid w:val="00CD3633"/>
    <w:rsid w:val="00CD381B"/>
    <w:rsid w:val="00CD3A0A"/>
    <w:rsid w:val="00CD4E7E"/>
    <w:rsid w:val="00CD60C4"/>
    <w:rsid w:val="00CD6886"/>
    <w:rsid w:val="00CD7C61"/>
    <w:rsid w:val="00CE0B45"/>
    <w:rsid w:val="00CE1BB0"/>
    <w:rsid w:val="00CE3943"/>
    <w:rsid w:val="00CE5F24"/>
    <w:rsid w:val="00CE791A"/>
    <w:rsid w:val="00CE7A5A"/>
    <w:rsid w:val="00CF3B22"/>
    <w:rsid w:val="00CF4874"/>
    <w:rsid w:val="00CF564F"/>
    <w:rsid w:val="00CF5F5A"/>
    <w:rsid w:val="00CF6655"/>
    <w:rsid w:val="00CF728F"/>
    <w:rsid w:val="00CF7D1E"/>
    <w:rsid w:val="00D00E9B"/>
    <w:rsid w:val="00D02612"/>
    <w:rsid w:val="00D02D12"/>
    <w:rsid w:val="00D052A7"/>
    <w:rsid w:val="00D05C38"/>
    <w:rsid w:val="00D079FA"/>
    <w:rsid w:val="00D10A5E"/>
    <w:rsid w:val="00D11968"/>
    <w:rsid w:val="00D136E8"/>
    <w:rsid w:val="00D1372E"/>
    <w:rsid w:val="00D150AF"/>
    <w:rsid w:val="00D151FA"/>
    <w:rsid w:val="00D1522B"/>
    <w:rsid w:val="00D16710"/>
    <w:rsid w:val="00D214E6"/>
    <w:rsid w:val="00D22EBD"/>
    <w:rsid w:val="00D22FE5"/>
    <w:rsid w:val="00D2508B"/>
    <w:rsid w:val="00D255B8"/>
    <w:rsid w:val="00D25803"/>
    <w:rsid w:val="00D27059"/>
    <w:rsid w:val="00D312E0"/>
    <w:rsid w:val="00D3190A"/>
    <w:rsid w:val="00D3319F"/>
    <w:rsid w:val="00D3706F"/>
    <w:rsid w:val="00D37EE8"/>
    <w:rsid w:val="00D444FF"/>
    <w:rsid w:val="00D516EB"/>
    <w:rsid w:val="00D51897"/>
    <w:rsid w:val="00D520D9"/>
    <w:rsid w:val="00D530C2"/>
    <w:rsid w:val="00D53C11"/>
    <w:rsid w:val="00D5418A"/>
    <w:rsid w:val="00D6397F"/>
    <w:rsid w:val="00D641EE"/>
    <w:rsid w:val="00D64A18"/>
    <w:rsid w:val="00D65519"/>
    <w:rsid w:val="00D657BC"/>
    <w:rsid w:val="00D706E5"/>
    <w:rsid w:val="00D71454"/>
    <w:rsid w:val="00D71866"/>
    <w:rsid w:val="00D72DFE"/>
    <w:rsid w:val="00D75FBC"/>
    <w:rsid w:val="00D76761"/>
    <w:rsid w:val="00D76F74"/>
    <w:rsid w:val="00D80083"/>
    <w:rsid w:val="00D80924"/>
    <w:rsid w:val="00D85901"/>
    <w:rsid w:val="00D85E64"/>
    <w:rsid w:val="00D87746"/>
    <w:rsid w:val="00D87CD8"/>
    <w:rsid w:val="00D92562"/>
    <w:rsid w:val="00D92657"/>
    <w:rsid w:val="00D92F72"/>
    <w:rsid w:val="00D956E0"/>
    <w:rsid w:val="00DA4021"/>
    <w:rsid w:val="00DA778D"/>
    <w:rsid w:val="00DB0B12"/>
    <w:rsid w:val="00DB5805"/>
    <w:rsid w:val="00DB58A6"/>
    <w:rsid w:val="00DB60E8"/>
    <w:rsid w:val="00DC4B08"/>
    <w:rsid w:val="00DC4BCC"/>
    <w:rsid w:val="00DC516F"/>
    <w:rsid w:val="00DC5474"/>
    <w:rsid w:val="00DC5EBC"/>
    <w:rsid w:val="00DC60E2"/>
    <w:rsid w:val="00DC786C"/>
    <w:rsid w:val="00DC788A"/>
    <w:rsid w:val="00DC7ACA"/>
    <w:rsid w:val="00DC7EFD"/>
    <w:rsid w:val="00DD3DA0"/>
    <w:rsid w:val="00DD4D43"/>
    <w:rsid w:val="00DD5C5D"/>
    <w:rsid w:val="00DD7AC2"/>
    <w:rsid w:val="00DE1993"/>
    <w:rsid w:val="00DE5225"/>
    <w:rsid w:val="00DE7201"/>
    <w:rsid w:val="00DF275F"/>
    <w:rsid w:val="00DF46F6"/>
    <w:rsid w:val="00DF6317"/>
    <w:rsid w:val="00DF68EC"/>
    <w:rsid w:val="00DF6C10"/>
    <w:rsid w:val="00E01B47"/>
    <w:rsid w:val="00E038EC"/>
    <w:rsid w:val="00E0407D"/>
    <w:rsid w:val="00E05417"/>
    <w:rsid w:val="00E07FF7"/>
    <w:rsid w:val="00E12014"/>
    <w:rsid w:val="00E128B9"/>
    <w:rsid w:val="00E13388"/>
    <w:rsid w:val="00E14648"/>
    <w:rsid w:val="00E169C8"/>
    <w:rsid w:val="00E17D7C"/>
    <w:rsid w:val="00E23F0A"/>
    <w:rsid w:val="00E24069"/>
    <w:rsid w:val="00E3281F"/>
    <w:rsid w:val="00E32D88"/>
    <w:rsid w:val="00E33016"/>
    <w:rsid w:val="00E34C69"/>
    <w:rsid w:val="00E37173"/>
    <w:rsid w:val="00E40E6A"/>
    <w:rsid w:val="00E41FF2"/>
    <w:rsid w:val="00E431FB"/>
    <w:rsid w:val="00E43BE7"/>
    <w:rsid w:val="00E506EF"/>
    <w:rsid w:val="00E5128A"/>
    <w:rsid w:val="00E5353F"/>
    <w:rsid w:val="00E53856"/>
    <w:rsid w:val="00E54C76"/>
    <w:rsid w:val="00E54CEF"/>
    <w:rsid w:val="00E56609"/>
    <w:rsid w:val="00E57F02"/>
    <w:rsid w:val="00E60F26"/>
    <w:rsid w:val="00E6101F"/>
    <w:rsid w:val="00E61531"/>
    <w:rsid w:val="00E61D5A"/>
    <w:rsid w:val="00E652AF"/>
    <w:rsid w:val="00E66238"/>
    <w:rsid w:val="00E66AFA"/>
    <w:rsid w:val="00E6704A"/>
    <w:rsid w:val="00E67857"/>
    <w:rsid w:val="00E67B89"/>
    <w:rsid w:val="00E67F81"/>
    <w:rsid w:val="00E70AC8"/>
    <w:rsid w:val="00E70AF7"/>
    <w:rsid w:val="00E711EA"/>
    <w:rsid w:val="00E717FE"/>
    <w:rsid w:val="00E71CED"/>
    <w:rsid w:val="00E73C53"/>
    <w:rsid w:val="00E7775E"/>
    <w:rsid w:val="00E80453"/>
    <w:rsid w:val="00E843BA"/>
    <w:rsid w:val="00E8746A"/>
    <w:rsid w:val="00E91FD1"/>
    <w:rsid w:val="00E9237A"/>
    <w:rsid w:val="00E92FCA"/>
    <w:rsid w:val="00E94DF5"/>
    <w:rsid w:val="00E96720"/>
    <w:rsid w:val="00E96E50"/>
    <w:rsid w:val="00EA0CFE"/>
    <w:rsid w:val="00EA1859"/>
    <w:rsid w:val="00EA20C8"/>
    <w:rsid w:val="00EA3385"/>
    <w:rsid w:val="00EA6F97"/>
    <w:rsid w:val="00EB47A2"/>
    <w:rsid w:val="00EB705F"/>
    <w:rsid w:val="00EB7654"/>
    <w:rsid w:val="00EB779D"/>
    <w:rsid w:val="00EB7A57"/>
    <w:rsid w:val="00EC1542"/>
    <w:rsid w:val="00EC4D4D"/>
    <w:rsid w:val="00EC723D"/>
    <w:rsid w:val="00EC7287"/>
    <w:rsid w:val="00EC739B"/>
    <w:rsid w:val="00ED15C9"/>
    <w:rsid w:val="00ED33FE"/>
    <w:rsid w:val="00ED49CD"/>
    <w:rsid w:val="00ED7A4C"/>
    <w:rsid w:val="00EE05D9"/>
    <w:rsid w:val="00EE1BDD"/>
    <w:rsid w:val="00EE1FEC"/>
    <w:rsid w:val="00EE4152"/>
    <w:rsid w:val="00EE4667"/>
    <w:rsid w:val="00EE471B"/>
    <w:rsid w:val="00EF02DA"/>
    <w:rsid w:val="00EF3A2F"/>
    <w:rsid w:val="00EF3BCF"/>
    <w:rsid w:val="00F0125A"/>
    <w:rsid w:val="00F01FE8"/>
    <w:rsid w:val="00F04520"/>
    <w:rsid w:val="00F110CA"/>
    <w:rsid w:val="00F11433"/>
    <w:rsid w:val="00F11FFA"/>
    <w:rsid w:val="00F158F8"/>
    <w:rsid w:val="00F15F60"/>
    <w:rsid w:val="00F16A44"/>
    <w:rsid w:val="00F17793"/>
    <w:rsid w:val="00F20921"/>
    <w:rsid w:val="00F245E6"/>
    <w:rsid w:val="00F24D3D"/>
    <w:rsid w:val="00F268B8"/>
    <w:rsid w:val="00F3339F"/>
    <w:rsid w:val="00F34499"/>
    <w:rsid w:val="00F34DFD"/>
    <w:rsid w:val="00F36AEF"/>
    <w:rsid w:val="00F42095"/>
    <w:rsid w:val="00F45CF1"/>
    <w:rsid w:val="00F47FC7"/>
    <w:rsid w:val="00F51EE8"/>
    <w:rsid w:val="00F56042"/>
    <w:rsid w:val="00F63B5E"/>
    <w:rsid w:val="00F6597C"/>
    <w:rsid w:val="00F71491"/>
    <w:rsid w:val="00F74B18"/>
    <w:rsid w:val="00F80C5E"/>
    <w:rsid w:val="00F80D80"/>
    <w:rsid w:val="00F8323B"/>
    <w:rsid w:val="00F84030"/>
    <w:rsid w:val="00F84FE9"/>
    <w:rsid w:val="00F8792B"/>
    <w:rsid w:val="00F90667"/>
    <w:rsid w:val="00F92515"/>
    <w:rsid w:val="00F964CB"/>
    <w:rsid w:val="00FA00F0"/>
    <w:rsid w:val="00FA3802"/>
    <w:rsid w:val="00FA3FAA"/>
    <w:rsid w:val="00FA7438"/>
    <w:rsid w:val="00FA7E04"/>
    <w:rsid w:val="00FB0B50"/>
    <w:rsid w:val="00FB286E"/>
    <w:rsid w:val="00FB4D8A"/>
    <w:rsid w:val="00FB76E5"/>
    <w:rsid w:val="00FB7A27"/>
    <w:rsid w:val="00FC0676"/>
    <w:rsid w:val="00FC29C4"/>
    <w:rsid w:val="00FC5ED5"/>
    <w:rsid w:val="00FC71D7"/>
    <w:rsid w:val="00FC7F0C"/>
    <w:rsid w:val="00FD0C23"/>
    <w:rsid w:val="00FD3B43"/>
    <w:rsid w:val="00FD5C21"/>
    <w:rsid w:val="00FD7986"/>
    <w:rsid w:val="00FE1B2D"/>
    <w:rsid w:val="00FE3A04"/>
    <w:rsid w:val="00FE5CB7"/>
    <w:rsid w:val="00FF04DA"/>
    <w:rsid w:val="00FF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9A3C63"/>
  <w14:defaultImageDpi w14:val="330"/>
  <w15:chartTrackingRefBased/>
  <w15:docId w15:val="{6CBBE83F-EBF2-45F1-BD80-56664A72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9AE"/>
    <w:pPr>
      <w:widowControl w:val="0"/>
      <w:jc w:val="both"/>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3B8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53B80"/>
    <w:rPr>
      <w:rFonts w:eastAsia="Times New Roman"/>
      <w:sz w:val="18"/>
      <w:szCs w:val="18"/>
    </w:rPr>
  </w:style>
  <w:style w:type="paragraph" w:styleId="a5">
    <w:name w:val="footer"/>
    <w:basedOn w:val="a"/>
    <w:link w:val="a6"/>
    <w:uiPriority w:val="99"/>
    <w:unhideWhenUsed/>
    <w:rsid w:val="00553B80"/>
    <w:pPr>
      <w:tabs>
        <w:tab w:val="center" w:pos="4153"/>
        <w:tab w:val="right" w:pos="8306"/>
      </w:tabs>
      <w:snapToGrid w:val="0"/>
      <w:jc w:val="left"/>
    </w:pPr>
    <w:rPr>
      <w:sz w:val="18"/>
      <w:szCs w:val="18"/>
    </w:rPr>
  </w:style>
  <w:style w:type="character" w:customStyle="1" w:styleId="a6">
    <w:name w:val="页脚 字符"/>
    <w:basedOn w:val="a0"/>
    <w:link w:val="a5"/>
    <w:uiPriority w:val="99"/>
    <w:rsid w:val="00553B80"/>
    <w:rPr>
      <w:rFonts w:eastAsia="Times New Roman"/>
      <w:sz w:val="18"/>
      <w:szCs w:val="18"/>
    </w:rPr>
  </w:style>
  <w:style w:type="paragraph" w:styleId="a7">
    <w:name w:val="List Paragraph"/>
    <w:basedOn w:val="a"/>
    <w:uiPriority w:val="34"/>
    <w:qFormat/>
    <w:rsid w:val="00553B80"/>
    <w:pPr>
      <w:ind w:firstLineChars="200" w:firstLine="420"/>
    </w:pPr>
    <w:rPr>
      <w:rFonts w:eastAsiaTheme="minorEastAsia"/>
    </w:rPr>
  </w:style>
  <w:style w:type="character" w:styleId="a8">
    <w:name w:val="Placeholder Text"/>
    <w:basedOn w:val="a0"/>
    <w:uiPriority w:val="99"/>
    <w:semiHidden/>
    <w:rsid w:val="00D02612"/>
    <w:rPr>
      <w:color w:val="808080"/>
    </w:rPr>
  </w:style>
  <w:style w:type="paragraph" w:customStyle="1" w:styleId="EndNoteBibliographyTitle">
    <w:name w:val="EndNote Bibliography Title"/>
    <w:basedOn w:val="a"/>
    <w:link w:val="EndNoteBibliographyTitle0"/>
    <w:rsid w:val="00CA5F46"/>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CA5F46"/>
    <w:rPr>
      <w:rFonts w:ascii="等线" w:eastAsia="等线" w:hAnsi="等线"/>
      <w:noProof/>
      <w:sz w:val="20"/>
    </w:rPr>
  </w:style>
  <w:style w:type="paragraph" w:customStyle="1" w:styleId="EndNoteBibliography">
    <w:name w:val="EndNote Bibliography"/>
    <w:basedOn w:val="a"/>
    <w:link w:val="EndNoteBibliography0"/>
    <w:rsid w:val="00CA5F46"/>
    <w:rPr>
      <w:rFonts w:ascii="等线" w:eastAsia="等线" w:hAnsi="等线"/>
      <w:noProof/>
      <w:sz w:val="20"/>
    </w:rPr>
  </w:style>
  <w:style w:type="character" w:customStyle="1" w:styleId="EndNoteBibliography0">
    <w:name w:val="EndNote Bibliography 字符"/>
    <w:basedOn w:val="a0"/>
    <w:link w:val="EndNoteBibliography"/>
    <w:rsid w:val="00CA5F46"/>
    <w:rPr>
      <w:rFonts w:ascii="等线" w:eastAsia="等线" w:hAnsi="等线"/>
      <w:noProof/>
      <w:sz w:val="20"/>
    </w:rPr>
  </w:style>
  <w:style w:type="character" w:styleId="a9">
    <w:name w:val="Hyperlink"/>
    <w:basedOn w:val="a0"/>
    <w:uiPriority w:val="99"/>
    <w:unhideWhenUsed/>
    <w:rsid w:val="00F80D80"/>
    <w:rPr>
      <w:color w:val="0563C1" w:themeColor="hyperlink"/>
      <w:u w:val="single"/>
    </w:rPr>
  </w:style>
  <w:style w:type="character" w:styleId="aa">
    <w:name w:val="Unresolved Mention"/>
    <w:basedOn w:val="a0"/>
    <w:uiPriority w:val="99"/>
    <w:semiHidden/>
    <w:unhideWhenUsed/>
    <w:rsid w:val="00F80D80"/>
    <w:rPr>
      <w:color w:val="605E5C"/>
      <w:shd w:val="clear" w:color="auto" w:fill="E1DFDD"/>
    </w:rPr>
  </w:style>
  <w:style w:type="character" w:styleId="ab">
    <w:name w:val="annotation reference"/>
    <w:basedOn w:val="a0"/>
    <w:uiPriority w:val="99"/>
    <w:semiHidden/>
    <w:unhideWhenUsed/>
    <w:qFormat/>
    <w:rsid w:val="00EB779D"/>
    <w:rPr>
      <w:sz w:val="21"/>
      <w:szCs w:val="21"/>
    </w:rPr>
  </w:style>
  <w:style w:type="paragraph" w:styleId="ac">
    <w:name w:val="annotation text"/>
    <w:basedOn w:val="a"/>
    <w:link w:val="ad"/>
    <w:uiPriority w:val="99"/>
    <w:unhideWhenUsed/>
    <w:qFormat/>
    <w:rsid w:val="00EB779D"/>
    <w:pPr>
      <w:jc w:val="left"/>
    </w:pPr>
  </w:style>
  <w:style w:type="character" w:customStyle="1" w:styleId="ad">
    <w:name w:val="批注文字 字符"/>
    <w:basedOn w:val="a0"/>
    <w:link w:val="ac"/>
    <w:uiPriority w:val="99"/>
    <w:qFormat/>
    <w:rsid w:val="00EB779D"/>
    <w:rPr>
      <w:rFonts w:eastAsia="Times New Roman"/>
    </w:rPr>
  </w:style>
  <w:style w:type="paragraph" w:styleId="ae">
    <w:name w:val="annotation subject"/>
    <w:basedOn w:val="ac"/>
    <w:next w:val="ac"/>
    <w:link w:val="af"/>
    <w:uiPriority w:val="99"/>
    <w:semiHidden/>
    <w:unhideWhenUsed/>
    <w:rsid w:val="00EB779D"/>
    <w:rPr>
      <w:b/>
      <w:bCs/>
    </w:rPr>
  </w:style>
  <w:style w:type="character" w:customStyle="1" w:styleId="af">
    <w:name w:val="批注主题 字符"/>
    <w:basedOn w:val="ad"/>
    <w:link w:val="ae"/>
    <w:uiPriority w:val="99"/>
    <w:semiHidden/>
    <w:rsid w:val="00EB779D"/>
    <w:rPr>
      <w:rFonts w:eastAsia="Times New Roman"/>
      <w:b/>
      <w:bCs/>
    </w:rPr>
  </w:style>
  <w:style w:type="paragraph" w:styleId="af0">
    <w:name w:val="Revision"/>
    <w:hidden/>
    <w:uiPriority w:val="99"/>
    <w:semiHidden/>
    <w:rsid w:val="001551D4"/>
    <w:rPr>
      <w:rFonts w:eastAsia="Times New Roman"/>
    </w:rPr>
  </w:style>
  <w:style w:type="paragraph" w:styleId="af1">
    <w:name w:val="Balloon Text"/>
    <w:basedOn w:val="a"/>
    <w:link w:val="af2"/>
    <w:uiPriority w:val="99"/>
    <w:semiHidden/>
    <w:unhideWhenUsed/>
    <w:rsid w:val="00E67B89"/>
    <w:rPr>
      <w:rFonts w:ascii="Times New Roman" w:hAnsi="Times New Roman" w:cs="Times New Roman"/>
      <w:sz w:val="18"/>
      <w:szCs w:val="18"/>
    </w:rPr>
  </w:style>
  <w:style w:type="character" w:customStyle="1" w:styleId="af2">
    <w:name w:val="批注框文本 字符"/>
    <w:basedOn w:val="a0"/>
    <w:link w:val="af1"/>
    <w:uiPriority w:val="99"/>
    <w:semiHidden/>
    <w:rsid w:val="00E67B89"/>
    <w:rPr>
      <w:rFonts w:ascii="Times New Roman" w:eastAsia="Times New Roman" w:hAnsi="Times New Roman" w:cs="Times New Roman"/>
      <w:sz w:val="18"/>
      <w:szCs w:val="18"/>
    </w:rPr>
  </w:style>
  <w:style w:type="character" w:styleId="af3">
    <w:name w:val="line number"/>
    <w:basedOn w:val="a0"/>
    <w:uiPriority w:val="99"/>
    <w:semiHidden/>
    <w:unhideWhenUsed/>
    <w:rsid w:val="00326855"/>
  </w:style>
  <w:style w:type="table" w:styleId="af4">
    <w:name w:val="Table Grid"/>
    <w:basedOn w:val="a1"/>
    <w:uiPriority w:val="39"/>
    <w:rsid w:val="00775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ig-ENG">
    <w:name w:val="4-Fig-ENG"/>
    <w:basedOn w:val="a"/>
    <w:link w:val="4-Fig-ENG0"/>
    <w:qFormat/>
    <w:rsid w:val="0087494D"/>
    <w:pPr>
      <w:snapToGrid w:val="0"/>
      <w:contextualSpacing/>
    </w:pPr>
    <w:rPr>
      <w:rFonts w:ascii="Times New Roman" w:eastAsia="等线" w:hAnsi="Times New Roman" w:cs="Times New Roman"/>
      <w:sz w:val="18"/>
    </w:rPr>
  </w:style>
  <w:style w:type="character" w:customStyle="1" w:styleId="4-Fig-ENG0">
    <w:name w:val="4-Fig-ENG 字符"/>
    <w:link w:val="4-Fig-ENG"/>
    <w:rsid w:val="0087494D"/>
    <w:rPr>
      <w:rFonts w:ascii="Times New Roman" w:eastAsia="等线" w:hAnsi="Times New Roman" w:cs="Times New Roman"/>
      <w:sz w:val="18"/>
    </w:rPr>
  </w:style>
  <w:style w:type="paragraph" w:customStyle="1" w:styleId="6-Author-ENG">
    <w:name w:val="6-Author-ENG"/>
    <w:basedOn w:val="a"/>
    <w:qFormat/>
    <w:rsid w:val="00D312E0"/>
    <w:pPr>
      <w:widowControl/>
      <w:autoSpaceDE w:val="0"/>
      <w:autoSpaceDN w:val="0"/>
      <w:adjustRightInd w:val="0"/>
      <w:snapToGrid w:val="0"/>
      <w:jc w:val="left"/>
    </w:pPr>
    <w:rPr>
      <w:rFonts w:ascii="Times New Roman" w:eastAsia="宋体" w:hAnsi="Times New Roman" w:cs="Times New Roman"/>
      <w:kern w:val="0"/>
      <w:sz w:val="24"/>
      <w:szCs w:val="24"/>
      <w:lang w:eastAsia="en-US"/>
    </w:rPr>
  </w:style>
  <w:style w:type="paragraph" w:customStyle="1" w:styleId="6-Corre-ENG">
    <w:name w:val="6-Corre-ENG"/>
    <w:basedOn w:val="a"/>
    <w:qFormat/>
    <w:rsid w:val="00D312E0"/>
    <w:pPr>
      <w:adjustRightInd w:val="0"/>
      <w:snapToGrid w:val="0"/>
      <w:contextualSpacing/>
      <w:jc w:val="left"/>
    </w:pPr>
    <w:rPr>
      <w:rFonts w:ascii="Times New Roman" w:eastAsia="等线" w:hAnsi="Times New Roman" w:cs="Times New Roman"/>
      <w:sz w:val="18"/>
      <w:szCs w:val="28"/>
    </w:rPr>
  </w:style>
  <w:style w:type="paragraph" w:customStyle="1" w:styleId="7-Affili-ENG">
    <w:name w:val="7-Affili-ENG"/>
    <w:basedOn w:val="a"/>
    <w:qFormat/>
    <w:rsid w:val="00D312E0"/>
    <w:pPr>
      <w:widowControl/>
      <w:autoSpaceDE w:val="0"/>
      <w:autoSpaceDN w:val="0"/>
      <w:adjustRightInd w:val="0"/>
      <w:snapToGrid w:val="0"/>
      <w:jc w:val="left"/>
    </w:pPr>
    <w:rPr>
      <w:rFonts w:ascii="Times New Roman" w:eastAsia="宋体" w:hAnsi="Times New Roman" w:cs="Times New Roman"/>
      <w:i/>
      <w:kern w:val="0"/>
      <w:sz w:val="18"/>
      <w:szCs w:val="24"/>
      <w:lang w:eastAsia="en-US"/>
    </w:rPr>
  </w:style>
  <w:style w:type="paragraph" w:customStyle="1" w:styleId="8-Title-ENG">
    <w:name w:val="8-Title-ENG"/>
    <w:basedOn w:val="a"/>
    <w:qFormat/>
    <w:rsid w:val="00D312E0"/>
    <w:pPr>
      <w:keepNext/>
      <w:keepLines/>
      <w:snapToGrid w:val="0"/>
      <w:contextualSpacing/>
      <w:jc w:val="left"/>
      <w:outlineLvl w:val="0"/>
    </w:pPr>
    <w:rPr>
      <w:rFonts w:ascii="Times New Roman" w:eastAsia="等线" w:hAnsi="Times New Roman" w:cs="Times New Roman"/>
      <w:b/>
      <w:bCs/>
      <w:kern w:val="44"/>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343946">
      <w:bodyDiv w:val="1"/>
      <w:marLeft w:val="0"/>
      <w:marRight w:val="0"/>
      <w:marTop w:val="0"/>
      <w:marBottom w:val="0"/>
      <w:divBdr>
        <w:top w:val="none" w:sz="0" w:space="0" w:color="auto"/>
        <w:left w:val="none" w:sz="0" w:space="0" w:color="auto"/>
        <w:bottom w:val="none" w:sz="0" w:space="0" w:color="auto"/>
        <w:right w:val="none" w:sz="0" w:space="0" w:color="auto"/>
      </w:divBdr>
    </w:div>
    <w:div w:id="167520250">
      <w:bodyDiv w:val="1"/>
      <w:marLeft w:val="0"/>
      <w:marRight w:val="0"/>
      <w:marTop w:val="0"/>
      <w:marBottom w:val="0"/>
      <w:divBdr>
        <w:top w:val="none" w:sz="0" w:space="0" w:color="auto"/>
        <w:left w:val="none" w:sz="0" w:space="0" w:color="auto"/>
        <w:bottom w:val="none" w:sz="0" w:space="0" w:color="auto"/>
        <w:right w:val="none" w:sz="0" w:space="0" w:color="auto"/>
      </w:divBdr>
    </w:div>
    <w:div w:id="1011562315">
      <w:bodyDiv w:val="1"/>
      <w:marLeft w:val="0"/>
      <w:marRight w:val="0"/>
      <w:marTop w:val="0"/>
      <w:marBottom w:val="0"/>
      <w:divBdr>
        <w:top w:val="none" w:sz="0" w:space="0" w:color="auto"/>
        <w:left w:val="none" w:sz="0" w:space="0" w:color="auto"/>
        <w:bottom w:val="none" w:sz="0" w:space="0" w:color="auto"/>
        <w:right w:val="none" w:sz="0" w:space="0" w:color="auto"/>
      </w:divBdr>
    </w:div>
    <w:div w:id="1080518346">
      <w:bodyDiv w:val="1"/>
      <w:marLeft w:val="0"/>
      <w:marRight w:val="0"/>
      <w:marTop w:val="0"/>
      <w:marBottom w:val="0"/>
      <w:divBdr>
        <w:top w:val="none" w:sz="0" w:space="0" w:color="auto"/>
        <w:left w:val="none" w:sz="0" w:space="0" w:color="auto"/>
        <w:bottom w:val="none" w:sz="0" w:space="0" w:color="auto"/>
        <w:right w:val="none" w:sz="0" w:space="0" w:color="auto"/>
      </w:divBdr>
    </w:div>
    <w:div w:id="1108160019">
      <w:bodyDiv w:val="1"/>
      <w:marLeft w:val="0"/>
      <w:marRight w:val="0"/>
      <w:marTop w:val="0"/>
      <w:marBottom w:val="0"/>
      <w:divBdr>
        <w:top w:val="none" w:sz="0" w:space="0" w:color="auto"/>
        <w:left w:val="none" w:sz="0" w:space="0" w:color="auto"/>
        <w:bottom w:val="none" w:sz="0" w:space="0" w:color="auto"/>
        <w:right w:val="none" w:sz="0" w:space="0" w:color="auto"/>
      </w:divBdr>
    </w:div>
    <w:div w:id="1627078615">
      <w:bodyDiv w:val="1"/>
      <w:marLeft w:val="0"/>
      <w:marRight w:val="0"/>
      <w:marTop w:val="0"/>
      <w:marBottom w:val="0"/>
      <w:divBdr>
        <w:top w:val="none" w:sz="0" w:space="0" w:color="auto"/>
        <w:left w:val="none" w:sz="0" w:space="0" w:color="auto"/>
        <w:bottom w:val="none" w:sz="0" w:space="0" w:color="auto"/>
        <w:right w:val="none" w:sz="0" w:space="0" w:color="auto"/>
      </w:divBdr>
    </w:div>
    <w:div w:id="175736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n_hong@zju.edu.cn" TargetMode="Externa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C64056-7676-401E-B631-B2BE4CD6A59D}">
  <we:reference id="wa104382081" version="1.46.0.0" store="zh-CN" storeType="OMEX"/>
  <we:alternateReferences>
    <we:reference id="wa104382081" version="1.46.0.0" store="zh-CN" storeType="OMEX"/>
  </we:alternateReferences>
  <we:properties>
    <we:property name="MENDELEY_CITATIONS" value="[{&quot;citationID&quot;:&quot;MENDELEY_CITATION_9eace5b6-286d-45d4-ad1e-8da0d0900c1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WVhY2U1YjYtMjg2ZC00NWQ0LWFkMWUtOGRhMGQwOTAwYzFkIiwicHJvcGVydGllcyI6eyJub3RlSW5kZXgiOjB9LCJpc0VkaXRlZCI6ZmFsc2UsIm1hbnVhbE92ZXJyaWRlIjp7ImlzTWFudWFsbHlPdmVycmlkZGVuIjpmYWxzZSwiY2l0ZXByb2NUZXh0IjoiPHN1cD4xPC9zdXA+IiwibWFudWFsT3ZlcnJpZGVUZXh0IjoiIn0sImNpdGF0aW9uSXRlbXMiOlt7ImlkIjoiNmZjOWEwMTQtYzZiMS0zOTY3LWExMTQtMDI5MWJjZWFlMmFlIiwiaXRlbURhdGEiOnsidHlwZSI6ImFydGljbGUtam91cm5hbCIsImlkIjoiNmZjOWEwMTQtYzZiMS0zOTY3LWExMTQtMDI5MWJjZWFlMmFlIiwidGl0bGUiOiJNaWNyb3BsYXN0aWNzIGluIGFxdWF0aWMgZW52aXJvbm1lbnRzOiBPY2N1cnJlbmNlLCBhY2N1bXVsYXRpb24sIGFuZCBiaW9sb2dpY2FsIGVmZmVjdHMiLCJhdXRob3IiOlt7ImZhbWlseSI6Ilh1IiwiZ2l2ZW4iOiJTaGVuIiwicGFyc2UtbmFtZXMiOmZhbHNlLCJkcm9wcGluZy1wYXJ0aWNsZSI6IiIsIm5vbi1kcm9wcGluZy1wYXJ0aWNsZSI6IiJ9LHsiZmFtaWx5IjoiTWEiLCJnaXZlbiI6IkppZSIsInBhcnNlLW5hbWVzIjpmYWxzZSwiZHJvcHBpbmctcGFydGljbGUiOiIiLCJub24tZHJvcHBpbmctcGFydGljbGUiOiIifSx7ImZhbWlseSI6IkppIiwiZ2l2ZW4iOiJSb25nIiwicGFyc2UtbmFtZXMiOmZhbHNlLCJkcm9wcGluZy1wYXJ0aWNsZSI6IiIsIm5vbi1kcm9wcGluZy1wYXJ0aWNsZSI6IiJ9LHsiZmFtaWx5IjoiUGFuIiwiZ2l2ZW4iOiJLZSIsInBhcnNlLW5hbWVzIjpmYWxzZSwiZHJvcHBpbmctcGFydGljbGUiOiIiLCJub24tZHJvcHBpbmctcGFydGljbGUiOiIifSx7ImZhbWlseSI6Ik1pYW8iLCJnaXZlbiI6IkFpIEp1biIsInBhcnNlLW5hbWVzIjpmYWxzZSwiZHJvcHBpbmctcGFydGljbGUiOiIiLCJub24tZHJvcHBpbmctcGFydGljbGUiOiIifV0sImNvbnRhaW5lci10aXRsZSI6IlNjaWVuY2Ugb2YgdGhlIFRvdGFsIEVudmlyb25tZW50IiwiRE9JIjoiMTAuMTAxNi9qLnNjaXRvdGVudi4yMDE5LjEzNDY5OSIsIklTU04iOiIxODc5MTAyNiIsIlBNSUQiOiIzMTcyNjI5NyIsIlVSTCI6Imh0dHBzOi8vZG9pLm9yZy8xMC4xMDE2L2ouc2NpdG90ZW52LjIwMTkuMTM0Njk5IiwiaXNzdWVkIjp7ImRhdGUtcGFydHMiOltbMjAyMF1dfSwicGFnZSI6IjEzNDY5OSIsImFic3RyYWN0IjoiTWljcm9wbGFzdGljcywgd2hldGhlciBvcmlnaW5hdGluZyBkaXJlY3RseSBmcm9tIGluZHVzdHJpYWwgYW5kIGhvdXNlaG9sZCBwcm9kdWN0cyBvciBmcm9tIHRoZSBkZWdyYWRhdGlvbiBvZiBsYXJnZXIgcGxhc3RpY3MsIGFyZSBjdXJyZW50bHkgb2YgaW50ZW5zZSBnbG9iYWwgY29uY2Vybi4gVGhlc2UgcGFydGljbGVzIGFyZSBwcmVzZW50IGluIGFxdWF0aWMgZW52aXJvbm1lbnRzIGluIGhpZ2ggY29uY2VudHJhdGlvbnMgYW5kIG1heSBhZHZlcnNlbHkgYWZmZWN0IGFxdWF0aWMgb3JnYW5pc21zLiBBbiBhZGRpdGlvbmFsIGNvbmNlcm4gaXMgdGhlIGFiaWxpdHkgb2YgbWljcm9wbGFzdGljcyB0byBhZHNvcmIgaW5vcmdhbmljIGFuZCBvcmdhbmljIHBvbGx1dGFudHMgYW5kIHN1YnNlcXVlbnRseSBsaWJlcmF0ZSB0aGVtIGludG8gbWFyaW5lIGFuZCBmcmVzaHdhdGVyIHN5c3RlbXMuIEluIHRoaXMgcmV2aWV3LCB3ZSByZXBvcnQgb24gdGhlIG9jY3VycmVuY2UgYW5kIGFidW5kYW5jZSBvZiBtaWNyb3BsYXN0aWNzIGluIHRoZSBnbG9iYWwgYXF1YXRpYyBlbnZpcm9ubWVudC4gV2UgdGhlbiBjb25zaWRlciB0aGUgYWNjdW11bGF0aW9uICh1cHRha2UsIGRpc3RyaWJ1dGlvbiwgYW5kIGVsaW1pbmF0aW9uKSBvZiBtaWNyb3BsYXN0aWNzIGluIGFxdWF0aWMgb3JnYW5pc21zIGFuZCB0aGUgaW1wb3J0YW50IGZhY3RvcnMgdGhhdCBsZWFkIHRvIGJpb2FjY3VtdWxhdGlvbi4gVGhlIGVmZmVjdHMgb2YgbWljcm9wbGFzdGljcyBvbiBhcXVhdGljIG9yZ2FuaXNtcyBvZiBkaWZmZXJlbnQgdHJvcGhpYyBsZXZlbHMgYXJlIGFsc28gZGlzY3Vzc2VkLiBTZXZlcmFsIHN0dWRpZXMgaGF2ZSBzaG93biB0aGF0IHRoZSBzaXplLCBzaGFwZSwgYW5kIHN1cmZhY2UgcGh5c2ljb2NoZW1pY2FsIGNoYXJhY3RlcmlzdGljcyBvZiBtaWNyb3BsYXN0aWNzIGFyZSBlc3NlbnRpYWwgZGV0ZXJtaW5hbnRzIG9mIHRoZWlyIGJpb2xvZ2ljYWwgZWZmZWN0cy4gRmluYWxseSwgd2UgZXhhbWluZSB0aGUgY29tYmluZWQgZWZmZWN0cyBvZiBtaWNyb3BsYXN0aWNzIGFuZCBvdGhlciBwb2xsdXRhbnRzLCBpbmNsdWRpbmcgcGVyc2lzdGVudCBvcmdhbmljIHBvbGx1dGFudHMgYW5kIGhlYXZ5IG1ldGFscy4gT3VyIHJldmlldyBjb25jbHVkZXMgYnkgc3VnZ2VzdGluZyBmdXR1cmUgbGluZXMgb2YgcmVzZWFyY2ggYmFzZWQgb24gdGhlIHJlbWFpbmluZyBrbm93bGVkZ2UgZ2FwcyBpbiBtaWNyb3BsYXN0aWMgcmVzZWFyY2guIiwicHVibGlzaGVyIjoiRWxzZXZpZXIgQi5WLiIsInZvbHVtZSI6IjcwMyJ9LCJpc1RlbXBvcmFyeSI6ZmFsc2V9XX0=&quot;,&quot;citationItems&quot;:[{&quot;id&quot;:&quot;6fc9a014-c6b1-3967-a114-0291bceae2ae&quot;,&quot;itemData&quot;:{&quot;type&quot;:&quot;article-journal&quot;,&quot;id&quot;:&quot;6fc9a014-c6b1-3967-a114-0291bceae2ae&quot;,&quot;title&quot;:&quot;Microplastics in aquatic environments: Occurrence, accumulation, and biological effects&quot;,&quot;author&quot;:[{&quot;family&quot;:&quot;Xu&quot;,&quot;given&quot;:&quot;Shen&quot;,&quot;parse-names&quot;:false,&quot;dropping-particle&quot;:&quot;&quot;,&quot;non-dropping-particle&quot;:&quot;&quot;},{&quot;family&quot;:&quot;Ma&quot;,&quot;given&quot;:&quot;Jie&quot;,&quot;parse-names&quot;:false,&quot;dropping-particle&quot;:&quot;&quot;,&quot;non-dropping-particle&quot;:&quot;&quot;},{&quot;family&quot;:&quot;Ji&quot;,&quot;given&quot;:&quot;Rong&quot;,&quot;parse-names&quot;:false,&quot;dropping-particle&quot;:&quot;&quot;,&quot;non-dropping-particle&quot;:&quot;&quot;},{&quot;family&quot;:&quot;Pan&quot;,&quot;given&quot;:&quot;Ke&quot;,&quot;parse-names&quot;:false,&quot;dropping-particle&quot;:&quot;&quot;,&quot;non-dropping-particle&quot;:&quot;&quot;},{&quot;family&quot;:&quot;Miao&quot;,&quot;given&quot;:&quot;Ai Jun&quot;,&quot;parse-names&quot;:false,&quot;dropping-particle&quot;:&quot;&quot;,&quot;non-dropping-particle&quot;:&quot;&quot;}],&quot;container-title&quot;:&quot;Science of the Total Environment&quot;,&quot;DOI&quot;:&quot;10.1016/j.scitotenv.2019.134699&quot;,&quot;ISSN&quot;:&quot;18791026&quot;,&quot;PMID&quot;:&quot;31726297&quot;,&quot;URL&quot;:&quot;https://doi.org/10.1016/j.scitotenv.2019.134699&quot;,&quot;issued&quot;:{&quot;date-parts&quot;:[[2020]]},&quot;page&quot;:&quot;134699&quot;,&quot;abstract&quot;:&quot;Microplastics, whether originating directly from industrial and household products or from the degradation of larger plastics, are currently of intense global concern. These particles are present in aquatic environments in high concentrations and may adversely affect aquatic organisms. An additional concern is the ability of microplastics to adsorb inorganic and organic pollutants and subsequently liberate them into marine and freshwater systems. In this review, we report on the occurrence and abundance of microplastics in the global aquatic environment. We then consider the accumulation (uptake, distribution, and elimination) of microplastics in aquatic organisms and the important factors that lead to bioaccumulation. The effects of microplastics on aquatic organisms of different trophic levels are also discussed. Several studies have shown that the size, shape, and surface physicochemical characteristics of microplastics are essential determinants of their biological effects. Finally, we examine the combined effects of microplastics and other pollutants, including persistent organic pollutants and heavy metals. Our review concludes by suggesting future lines of research based on the remaining knowledge gaps in microplastic research.&quot;,&quot;publisher&quot;:&quot;Elsevier B.V.&quot;,&quot;volume&quot;:&quot;703&quot;},&quot;isTemporary&quot;:false}]}]"/>
    <we:property name="MENDELEY_CITATIONS_LOCALE_CODE" value="&quot;en-GB&quot;"/>
    <we:property name="MENDELEY_CITATIONS_STYLE" value="{&quot;id&quot;:&quot;https://raw.githubusercontent.com/citation-style-language/styles/master/dependent/issues-in-environmental-science-and-technology.csl&quot;,&quot;title&quot;:&quot;Issues in Environmental Science and Technology&quot;,&quot;format&quot;:&quot;numeric&quot;,&quot;defaultLocale&quot;:&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0CDB8-1861-C84B-99F2-F196A513D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3584</TotalTime>
  <Pages>16</Pages>
  <Words>2311</Words>
  <Characters>13178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Zhouzc</dc:creator>
  <cp:keywords/>
  <dc:description/>
  <cp:lastModifiedBy>WW Yin</cp:lastModifiedBy>
  <cp:revision>66</cp:revision>
  <dcterms:created xsi:type="dcterms:W3CDTF">2023-01-09T01:59:00Z</dcterms:created>
  <dcterms:modified xsi:type="dcterms:W3CDTF">2024-09-24T06:03:00Z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856b4719383437bb2e1eaba18e90986661935b4cfe1360870a5ea506b2aba967</vt:lpwstr>
  </property>
</Properties>
</file>