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DE2FC" w14:textId="77777777" w:rsidR="00F11F85" w:rsidRPr="00A25DB6" w:rsidRDefault="00F11F85" w:rsidP="00F11F85">
      <w:pPr>
        <w:adjustRightInd w:val="0"/>
        <w:snapToGrid w:val="0"/>
        <w:jc w:val="left"/>
        <w:rPr>
          <w:rFonts w:ascii="Times New Roman" w:eastAsia="宋体" w:hAnsi="Times New Roman" w:cs="Arial"/>
          <w:sz w:val="24"/>
          <w:szCs w:val="24"/>
        </w:rPr>
      </w:pPr>
      <w:bookmarkStart w:id="0" w:name="_Hlk170314017"/>
      <w:bookmarkStart w:id="1" w:name="_Hlk170300040"/>
      <w:bookmarkEnd w:id="0"/>
      <w:r w:rsidRPr="00A25DB6">
        <w:rPr>
          <w:rFonts w:ascii="Times New Roman" w:eastAsia="宋体" w:hAnsi="Times New Roman" w:cs="Arial" w:hint="eastAsia"/>
          <w:sz w:val="24"/>
          <w:szCs w:val="24"/>
        </w:rPr>
        <w:t xml:space="preserve">Supplementary materials for </w:t>
      </w:r>
    </w:p>
    <w:p w14:paraId="71F84DA2" w14:textId="6556F97B" w:rsidR="00F11F85" w:rsidRPr="00A25DB6" w:rsidRDefault="00F11F85" w:rsidP="00F11F85">
      <w:pPr>
        <w:adjustRightInd w:val="0"/>
        <w:snapToGrid w:val="0"/>
        <w:spacing w:beforeLines="50" w:before="156" w:afterLines="50" w:after="156"/>
        <w:jc w:val="left"/>
        <w:rPr>
          <w:rFonts w:ascii="Times New Roman" w:eastAsia="宋体" w:hAnsi="Times New Roman" w:cs="Times New Roman"/>
          <w:b/>
          <w:sz w:val="30"/>
          <w:szCs w:val="30"/>
        </w:rPr>
      </w:pPr>
      <w:r w:rsidRPr="00A25DB6">
        <w:rPr>
          <w:rFonts w:ascii="Times New Roman" w:eastAsia="宋体" w:hAnsi="Times New Roman" w:cs="Times New Roman"/>
          <w:b/>
          <w:sz w:val="30"/>
          <w:szCs w:val="30"/>
        </w:rPr>
        <w:t xml:space="preserve">An Automatic Damage Detection Method Based on </w:t>
      </w:r>
      <w:r w:rsidRPr="00A25DB6">
        <w:rPr>
          <w:rFonts w:ascii="Times New Roman" w:eastAsia="宋体" w:hAnsi="Times New Roman" w:cs="Times New Roman" w:hint="eastAsia"/>
          <w:b/>
          <w:sz w:val="30"/>
          <w:szCs w:val="30"/>
        </w:rPr>
        <w:t>A</w:t>
      </w:r>
      <w:r w:rsidRPr="00A25DB6">
        <w:rPr>
          <w:rFonts w:ascii="Times New Roman" w:eastAsia="宋体" w:hAnsi="Times New Roman" w:cs="Times New Roman"/>
          <w:b/>
          <w:sz w:val="30"/>
          <w:szCs w:val="30"/>
        </w:rPr>
        <w:t>daptive Theory</w:t>
      </w:r>
      <w:r w:rsidRPr="00A25DB6">
        <w:rPr>
          <w:rFonts w:ascii="Times New Roman" w:eastAsia="宋体" w:hAnsi="Times New Roman" w:cs="Times New Roman" w:hint="eastAsia"/>
          <w:b/>
          <w:sz w:val="30"/>
          <w:szCs w:val="30"/>
        </w:rPr>
        <w:t>-</w:t>
      </w:r>
      <w:r w:rsidRPr="00A25DB6">
        <w:rPr>
          <w:rFonts w:ascii="Times New Roman" w:eastAsia="宋体" w:hAnsi="Times New Roman" w:cs="Times New Roman"/>
          <w:b/>
          <w:sz w:val="30"/>
          <w:szCs w:val="30"/>
        </w:rPr>
        <w:t>Assisted Reinforcement Learning</w:t>
      </w:r>
    </w:p>
    <w:bookmarkEnd w:id="1"/>
    <w:p w14:paraId="5DC72B26" w14:textId="77777777" w:rsidR="00F11F85" w:rsidRPr="00A25DB6" w:rsidRDefault="00F11F85" w:rsidP="00F11F85">
      <w:pPr>
        <w:jc w:val="left"/>
        <w:rPr>
          <w:rFonts w:ascii="Times New Roman" w:eastAsia="宋体" w:hAnsi="Times New Roman" w:cs="Times New Roman"/>
          <w:sz w:val="24"/>
          <w:szCs w:val="24"/>
          <w:vertAlign w:val="superscript"/>
        </w:rPr>
      </w:pPr>
      <w:proofErr w:type="spellStart"/>
      <w:r w:rsidRPr="00A25DB6">
        <w:rPr>
          <w:rFonts w:ascii="Times New Roman" w:eastAsia="宋体" w:hAnsi="Times New Roman" w:cs="Times New Roman"/>
          <w:sz w:val="24"/>
          <w:szCs w:val="24"/>
        </w:rPr>
        <w:t>Chengwen</w:t>
      </w:r>
      <w:proofErr w:type="spellEnd"/>
      <w:r w:rsidRPr="00A25DB6">
        <w:rPr>
          <w:rFonts w:ascii="Times New Roman" w:eastAsia="宋体" w:hAnsi="Times New Roman" w:cs="Times New Roman"/>
          <w:sz w:val="24"/>
          <w:szCs w:val="24"/>
        </w:rPr>
        <w:t xml:space="preserve"> Zhang</w:t>
      </w:r>
      <w:r w:rsidRPr="00A25DB6">
        <w:rPr>
          <w:rFonts w:ascii="Times New Roman" w:eastAsia="宋体" w:hAnsi="Times New Roman" w:cs="Times New Roman" w:hint="eastAsia"/>
          <w:sz w:val="24"/>
          <w:szCs w:val="24"/>
        </w:rPr>
        <w:t xml:space="preserve"> </w:t>
      </w:r>
      <w:proofErr w:type="spellStart"/>
      <w:r w:rsidRPr="00A25DB6">
        <w:rPr>
          <w:rFonts w:ascii="Times New Roman" w:eastAsia="宋体" w:hAnsi="Times New Roman" w:cs="Times New Roman" w:hint="eastAsia"/>
          <w:sz w:val="24"/>
          <w:szCs w:val="24"/>
          <w:vertAlign w:val="superscript"/>
        </w:rPr>
        <w:t>a</w:t>
      </w:r>
      <w:r w:rsidRPr="00A25DB6">
        <w:rPr>
          <w:rFonts w:ascii="Times New Roman" w:eastAsia="宋体" w:hAnsi="Times New Roman" w:cs="Times New Roman"/>
          <w:sz w:val="24"/>
          <w:szCs w:val="24"/>
          <w:vertAlign w:val="superscript"/>
        </w:rPr>
        <w:t>,</w:t>
      </w:r>
      <w:r w:rsidRPr="00A25DB6">
        <w:rPr>
          <w:rFonts w:ascii="Times New Roman" w:eastAsia="宋体" w:hAnsi="Times New Roman" w:cs="Times New Roman" w:hint="eastAsia"/>
          <w:sz w:val="24"/>
          <w:szCs w:val="24"/>
          <w:vertAlign w:val="superscript"/>
        </w:rPr>
        <w:t>b</w:t>
      </w:r>
      <w:proofErr w:type="spellEnd"/>
      <w:r w:rsidRPr="00A25DB6">
        <w:rPr>
          <w:rFonts w:ascii="Times New Roman" w:eastAsia="宋体" w:hAnsi="Times New Roman" w:cs="Times New Roman"/>
          <w:sz w:val="24"/>
          <w:szCs w:val="24"/>
        </w:rPr>
        <w:t>, Qing Chun</w:t>
      </w:r>
      <w:r w:rsidRPr="00A25DB6">
        <w:rPr>
          <w:rFonts w:ascii="Times New Roman" w:eastAsia="宋体" w:hAnsi="Times New Roman" w:cs="Times New Roman" w:hint="eastAsia"/>
          <w:sz w:val="24"/>
          <w:szCs w:val="24"/>
        </w:rPr>
        <w:t xml:space="preserve"> </w:t>
      </w:r>
      <w:proofErr w:type="spellStart"/>
      <w:r w:rsidRPr="00A25DB6">
        <w:rPr>
          <w:rFonts w:ascii="Times New Roman" w:eastAsia="宋体" w:hAnsi="Times New Roman" w:cs="Times New Roman" w:hint="eastAsia"/>
          <w:sz w:val="24"/>
          <w:szCs w:val="24"/>
          <w:vertAlign w:val="superscript"/>
        </w:rPr>
        <w:t>a</w:t>
      </w:r>
      <w:r w:rsidRPr="00A25DB6">
        <w:rPr>
          <w:rFonts w:ascii="Times New Roman" w:eastAsia="宋体" w:hAnsi="Times New Roman" w:cs="Times New Roman"/>
          <w:sz w:val="24"/>
          <w:szCs w:val="24"/>
          <w:vertAlign w:val="superscript"/>
        </w:rPr>
        <w:t>,</w:t>
      </w:r>
      <w:r w:rsidRPr="00A25DB6">
        <w:rPr>
          <w:rFonts w:ascii="Times New Roman" w:eastAsia="宋体" w:hAnsi="Times New Roman" w:cs="Times New Roman" w:hint="eastAsia"/>
          <w:sz w:val="24"/>
          <w:szCs w:val="24"/>
          <w:vertAlign w:val="superscript"/>
        </w:rPr>
        <w:t>b</w:t>
      </w:r>
      <w:proofErr w:type="spellEnd"/>
      <w:r w:rsidRPr="00A25DB6">
        <w:rPr>
          <w:rFonts w:ascii="Times New Roman" w:eastAsia="宋体" w:hAnsi="Times New Roman" w:cs="Times New Roman" w:hint="eastAsia"/>
          <w:sz w:val="24"/>
          <w:szCs w:val="24"/>
          <w:vertAlign w:val="superscript"/>
        </w:rPr>
        <w:t>,</w:t>
      </w:r>
      <w:r w:rsidRPr="00A25DB6">
        <w:rPr>
          <w:rFonts w:ascii="Times New Roman" w:eastAsia="宋体" w:hAnsi="Times New Roman" w:cs="Times New Roman"/>
          <w:sz w:val="24"/>
          <w:szCs w:val="24"/>
        </w:rPr>
        <w:t xml:space="preserve">*, </w:t>
      </w:r>
      <w:proofErr w:type="spellStart"/>
      <w:r w:rsidRPr="00A25DB6">
        <w:rPr>
          <w:rFonts w:ascii="Times New Roman" w:eastAsia="宋体" w:hAnsi="Times New Roman" w:cs="Times New Roman"/>
          <w:sz w:val="24"/>
          <w:szCs w:val="24"/>
        </w:rPr>
        <w:t>Yijie</w:t>
      </w:r>
      <w:proofErr w:type="spellEnd"/>
      <w:r w:rsidRPr="00A25DB6">
        <w:rPr>
          <w:rFonts w:ascii="Times New Roman" w:eastAsia="宋体" w:hAnsi="Times New Roman" w:cs="Times New Roman"/>
          <w:sz w:val="24"/>
          <w:szCs w:val="24"/>
        </w:rPr>
        <w:t xml:space="preserve"> Lin</w:t>
      </w:r>
      <w:r w:rsidRPr="00A25DB6">
        <w:rPr>
          <w:rFonts w:ascii="Times New Roman" w:eastAsia="宋体" w:hAnsi="Times New Roman" w:cs="Times New Roman" w:hint="eastAsia"/>
          <w:sz w:val="24"/>
          <w:szCs w:val="24"/>
        </w:rPr>
        <w:t xml:space="preserve"> </w:t>
      </w:r>
      <w:r w:rsidRPr="00A25DB6">
        <w:rPr>
          <w:rFonts w:ascii="Times New Roman" w:eastAsia="宋体" w:hAnsi="Times New Roman" w:cs="Times New Roman" w:hint="eastAsia"/>
          <w:sz w:val="24"/>
          <w:szCs w:val="24"/>
          <w:vertAlign w:val="superscript"/>
        </w:rPr>
        <w:t>a</w:t>
      </w:r>
    </w:p>
    <w:p w14:paraId="3CCF45EB" w14:textId="77777777" w:rsidR="00F11F85" w:rsidRPr="00A25DB6" w:rsidRDefault="00F11F85" w:rsidP="00F11F85">
      <w:pPr>
        <w:widowControl/>
        <w:adjustRightInd w:val="0"/>
        <w:snapToGrid w:val="0"/>
        <w:jc w:val="left"/>
        <w:rPr>
          <w:rFonts w:ascii="Times New Roman" w:eastAsia="宋体" w:hAnsi="Times New Roman" w:cs="Times New Roman"/>
          <w:i/>
          <w:kern w:val="0"/>
          <w:sz w:val="18"/>
          <w:szCs w:val="18"/>
          <w:lang w:eastAsia="en-GB"/>
        </w:rPr>
      </w:pPr>
      <w:r w:rsidRPr="00A25DB6">
        <w:rPr>
          <w:rFonts w:ascii="Times New Roman" w:eastAsia="宋体" w:hAnsi="Times New Roman" w:cs="Times New Roman" w:hint="eastAsia"/>
          <w:iCs/>
          <w:kern w:val="0"/>
          <w:sz w:val="18"/>
          <w:szCs w:val="18"/>
          <w:vertAlign w:val="superscript"/>
        </w:rPr>
        <w:t>a</w:t>
      </w:r>
      <w:r w:rsidRPr="00A25DB6">
        <w:rPr>
          <w:rFonts w:ascii="Times New Roman" w:eastAsia="宋体" w:hAnsi="Times New Roman" w:cs="Times New Roman" w:hint="eastAsia"/>
          <w:i/>
          <w:kern w:val="0"/>
          <w:sz w:val="18"/>
          <w:szCs w:val="18"/>
          <w:vertAlign w:val="superscript"/>
        </w:rPr>
        <w:t xml:space="preserve"> </w:t>
      </w:r>
      <w:r w:rsidRPr="00A25DB6">
        <w:rPr>
          <w:rFonts w:ascii="Times New Roman" w:eastAsia="宋体" w:hAnsi="Times New Roman" w:cs="Times New Roman"/>
          <w:i/>
          <w:kern w:val="0"/>
          <w:sz w:val="18"/>
          <w:szCs w:val="18"/>
          <w:lang w:eastAsia="en-GB"/>
        </w:rPr>
        <w:t>School of Architecture, Southeast University, Nanjing</w:t>
      </w:r>
      <w:r w:rsidRPr="00A25DB6">
        <w:rPr>
          <w:rFonts w:ascii="Times New Roman" w:eastAsia="宋体" w:hAnsi="Times New Roman" w:cs="Times New Roman" w:hint="eastAsia"/>
          <w:i/>
          <w:kern w:val="0"/>
          <w:sz w:val="18"/>
          <w:szCs w:val="18"/>
        </w:rPr>
        <w:t xml:space="preserve"> </w:t>
      </w:r>
      <w:r w:rsidRPr="00A25DB6">
        <w:rPr>
          <w:rFonts w:ascii="Times New Roman" w:eastAsia="宋体" w:hAnsi="Times New Roman" w:cs="Times New Roman"/>
          <w:i/>
          <w:kern w:val="0"/>
          <w:sz w:val="18"/>
          <w:szCs w:val="18"/>
          <w:lang w:eastAsia="en-GB"/>
        </w:rPr>
        <w:t xml:space="preserve">210096, China </w:t>
      </w:r>
    </w:p>
    <w:p w14:paraId="76BA1E89" w14:textId="77777777" w:rsidR="00F11F85" w:rsidRPr="00A25DB6" w:rsidRDefault="00F11F85" w:rsidP="00F11F85">
      <w:pPr>
        <w:widowControl/>
        <w:adjustRightInd w:val="0"/>
        <w:snapToGrid w:val="0"/>
        <w:jc w:val="left"/>
        <w:rPr>
          <w:rFonts w:ascii="Times New Roman" w:eastAsia="宋体" w:hAnsi="Times New Roman" w:cs="Times New Roman"/>
          <w:i/>
          <w:kern w:val="0"/>
          <w:sz w:val="18"/>
          <w:szCs w:val="18"/>
          <w:lang w:eastAsia="en-GB"/>
        </w:rPr>
      </w:pPr>
      <w:r w:rsidRPr="00A25DB6">
        <w:rPr>
          <w:rFonts w:ascii="Times New Roman" w:eastAsia="宋体" w:hAnsi="Times New Roman" w:cs="Times New Roman" w:hint="eastAsia"/>
          <w:iCs/>
          <w:kern w:val="0"/>
          <w:sz w:val="18"/>
          <w:szCs w:val="18"/>
          <w:vertAlign w:val="superscript"/>
        </w:rPr>
        <w:t>b</w:t>
      </w:r>
      <w:r w:rsidRPr="00A25DB6">
        <w:rPr>
          <w:rFonts w:ascii="Times New Roman" w:eastAsia="宋体" w:hAnsi="Times New Roman" w:cs="Times New Roman" w:hint="eastAsia"/>
          <w:i/>
          <w:kern w:val="0"/>
          <w:sz w:val="18"/>
          <w:szCs w:val="18"/>
          <w:vertAlign w:val="superscript"/>
        </w:rPr>
        <w:t xml:space="preserve"> </w:t>
      </w:r>
      <w:r w:rsidRPr="00A25DB6">
        <w:rPr>
          <w:rFonts w:ascii="Times New Roman" w:eastAsia="宋体" w:hAnsi="Times New Roman" w:cs="Times New Roman"/>
          <w:i/>
          <w:kern w:val="0"/>
          <w:sz w:val="18"/>
          <w:szCs w:val="18"/>
          <w:lang w:eastAsia="en-GB"/>
        </w:rPr>
        <w:t>Key Lab of Urban &amp; Architectural Heritage Conservation, Ministry of Education, Southeast University, Nanjing</w:t>
      </w:r>
      <w:r w:rsidRPr="00A25DB6">
        <w:rPr>
          <w:rFonts w:ascii="Times New Roman" w:eastAsia="宋体" w:hAnsi="Times New Roman" w:cs="Times New Roman" w:hint="eastAsia"/>
          <w:i/>
          <w:kern w:val="0"/>
          <w:sz w:val="18"/>
          <w:szCs w:val="18"/>
        </w:rPr>
        <w:t xml:space="preserve"> </w:t>
      </w:r>
      <w:r w:rsidRPr="00A25DB6">
        <w:rPr>
          <w:rFonts w:ascii="Times New Roman" w:eastAsia="宋体" w:hAnsi="Times New Roman" w:cs="Times New Roman"/>
          <w:i/>
          <w:kern w:val="0"/>
          <w:sz w:val="18"/>
          <w:szCs w:val="18"/>
          <w:lang w:eastAsia="en-GB"/>
        </w:rPr>
        <w:t>210096, China</w:t>
      </w:r>
    </w:p>
    <w:p w14:paraId="5D3269A0" w14:textId="77777777" w:rsidR="00F11F85" w:rsidRPr="00A25DB6" w:rsidRDefault="00F11F85" w:rsidP="00F11F85">
      <w:pPr>
        <w:adjustRightInd w:val="0"/>
        <w:snapToGrid w:val="0"/>
        <w:jc w:val="left"/>
        <w:rPr>
          <w:rFonts w:ascii="Times New Roman" w:eastAsia="宋体" w:hAnsi="Times New Roman" w:cs="Arial"/>
          <w:sz w:val="18"/>
          <w:szCs w:val="18"/>
        </w:rPr>
      </w:pPr>
    </w:p>
    <w:p w14:paraId="720B02B4" w14:textId="77777777" w:rsidR="00F11F85" w:rsidRPr="00A25DB6" w:rsidRDefault="00F11F85" w:rsidP="00F11F85">
      <w:pPr>
        <w:adjustRightInd w:val="0"/>
        <w:snapToGrid w:val="0"/>
        <w:jc w:val="left"/>
        <w:rPr>
          <w:rFonts w:ascii="Times New Roman" w:eastAsia="宋体" w:hAnsi="Times New Roman" w:cs="Arial"/>
          <w:sz w:val="18"/>
          <w:szCs w:val="18"/>
        </w:rPr>
      </w:pPr>
      <w:r w:rsidRPr="00A25DB6">
        <w:rPr>
          <w:rFonts w:ascii="Times New Roman" w:eastAsia="宋体" w:hAnsi="Times New Roman" w:cs="Arial"/>
          <w:sz w:val="18"/>
          <w:szCs w:val="18"/>
        </w:rPr>
        <w:t>*</w:t>
      </w:r>
      <w:r w:rsidRPr="00A25DB6">
        <w:rPr>
          <w:rFonts w:ascii="Times New Roman" w:eastAsia="宋体" w:hAnsi="Times New Roman" w:cs="Arial" w:hint="eastAsia"/>
          <w:sz w:val="18"/>
          <w:szCs w:val="18"/>
        </w:rPr>
        <w:t xml:space="preserve"> </w:t>
      </w:r>
      <w:r w:rsidRPr="00A25DB6">
        <w:rPr>
          <w:rFonts w:ascii="Times New Roman" w:eastAsia="宋体" w:hAnsi="Times New Roman" w:cs="Arial"/>
          <w:sz w:val="18"/>
          <w:szCs w:val="18"/>
        </w:rPr>
        <w:t>Corresponding author</w:t>
      </w:r>
      <w:r w:rsidRPr="00A25DB6">
        <w:rPr>
          <w:rFonts w:ascii="Times New Roman" w:eastAsia="宋体" w:hAnsi="Times New Roman" w:cs="Arial" w:hint="eastAsia"/>
          <w:sz w:val="18"/>
          <w:szCs w:val="18"/>
        </w:rPr>
        <w:t>.</w:t>
      </w:r>
    </w:p>
    <w:p w14:paraId="2B739C97" w14:textId="173ACAC9" w:rsidR="00F11F85" w:rsidRPr="00A25DB6" w:rsidRDefault="00F11F85" w:rsidP="00F11F85">
      <w:pPr>
        <w:widowControl/>
        <w:adjustRightInd w:val="0"/>
        <w:snapToGrid w:val="0"/>
        <w:jc w:val="left"/>
        <w:rPr>
          <w:rFonts w:ascii="Times New Roman" w:eastAsia="等线" w:hAnsi="Times New Roman" w:cs="Times New Roman"/>
          <w:kern w:val="0"/>
          <w:sz w:val="24"/>
          <w:szCs w:val="24"/>
        </w:rPr>
      </w:pPr>
      <w:r w:rsidRPr="00A25DB6">
        <w:rPr>
          <w:rFonts w:ascii="Times New Roman" w:eastAsia="宋体" w:hAnsi="Times New Roman" w:cs="Times New Roman"/>
          <w:i/>
          <w:iCs/>
          <w:sz w:val="18"/>
          <w:szCs w:val="18"/>
        </w:rPr>
        <w:t>E-mail address</w:t>
      </w:r>
      <w:r w:rsidRPr="00A25DB6">
        <w:rPr>
          <w:rFonts w:ascii="Times New Roman" w:eastAsia="宋体" w:hAnsi="Times New Roman" w:cs="Times New Roman"/>
          <w:sz w:val="18"/>
          <w:szCs w:val="18"/>
        </w:rPr>
        <w:t>:</w:t>
      </w:r>
      <w:r w:rsidRPr="00A25DB6">
        <w:rPr>
          <w:rFonts w:ascii="Times New Roman" w:eastAsia="Calibri" w:hAnsi="Times New Roman" w:cs="Times New Roman"/>
          <w:kern w:val="0"/>
          <w:sz w:val="18"/>
          <w:szCs w:val="18"/>
          <w:lang w:val="en-GB" w:eastAsia="en-US"/>
        </w:rPr>
        <w:t xml:space="preserve"> </w:t>
      </w:r>
      <w:r w:rsidRPr="00A25DB6">
        <w:rPr>
          <w:rFonts w:ascii="Times New Roman" w:eastAsia="等线" w:hAnsi="Times New Roman" w:cs="Times New Roman" w:hint="eastAsia"/>
          <w:kern w:val="0"/>
          <w:sz w:val="18"/>
          <w:szCs w:val="18"/>
          <w:lang w:val="en-GB"/>
        </w:rPr>
        <w:t>cqnj1979@163.com (Q. Chun).</w:t>
      </w:r>
    </w:p>
    <w:p w14:paraId="57C3A253" w14:textId="77777777" w:rsidR="00285A51" w:rsidRPr="00A25DB6" w:rsidRDefault="00285A51">
      <w:pPr>
        <w:rPr>
          <w:rFonts w:hint="eastAsia"/>
        </w:rPr>
      </w:pPr>
    </w:p>
    <w:p w14:paraId="746EA891" w14:textId="56A0B199" w:rsidR="00F11F85" w:rsidRPr="00A25DB6" w:rsidRDefault="00F11F85" w:rsidP="00F11F85">
      <w:pPr>
        <w:pStyle w:val="2"/>
        <w:spacing w:beforeLines="100" w:before="312"/>
        <w:rPr>
          <w:rFonts w:ascii="Times New Roman" w:eastAsia="宋体" w:hAnsi="Times New Roman" w:cs="Times New Roman"/>
          <w:b/>
          <w:bCs/>
          <w:color w:val="auto"/>
          <w:sz w:val="24"/>
          <w:szCs w:val="24"/>
        </w:rPr>
      </w:pPr>
      <w:r w:rsidRPr="00A25DB6">
        <w:rPr>
          <w:rFonts w:ascii="Times New Roman" w:eastAsia="宋体" w:hAnsi="Times New Roman" w:cs="Times New Roman"/>
          <w:b/>
          <w:bCs/>
          <w:color w:val="auto"/>
          <w:sz w:val="24"/>
          <w:szCs w:val="24"/>
        </w:rPr>
        <w:t>Section 1: Theory of sensitivity-based model updating</w:t>
      </w:r>
    </w:p>
    <w:p w14:paraId="5445B4A4" w14:textId="6220741B" w:rsidR="00F11F85" w:rsidRPr="00A25DB6" w:rsidRDefault="00F11F85" w:rsidP="00FC3368">
      <w:pPr>
        <w:widowControl/>
        <w:shd w:val="clear" w:color="auto" w:fill="FFFFFF"/>
        <w:ind w:firstLineChars="200" w:firstLine="480"/>
        <w:rPr>
          <w:rFonts w:ascii="Times New Roman" w:hAnsi="Times New Roman" w:cs="Times New Roman"/>
          <w:sz w:val="24"/>
          <w:szCs w:val="24"/>
        </w:rPr>
      </w:pPr>
      <w:r w:rsidRPr="00A25DB6">
        <w:rPr>
          <w:rFonts w:ascii="Times New Roman" w:eastAsia="宋体" w:hAnsi="Times New Roman" w:cs="Times New Roman"/>
          <w:sz w:val="24"/>
          <w:szCs w:val="24"/>
        </w:rPr>
        <w:t>First</w:t>
      </w:r>
      <w:r w:rsidRPr="00A25DB6">
        <w:rPr>
          <w:rFonts w:ascii="Times New Roman" w:hAnsi="Times New Roman" w:cs="Times New Roman"/>
          <w:sz w:val="24"/>
          <w:szCs w:val="24"/>
        </w:rPr>
        <w:t xml:space="preserve">, the damage reduction </w:t>
      </w:r>
      <w:r w:rsidRPr="00A25DB6">
        <w:rPr>
          <w:rFonts w:ascii="Times New Roman" w:eastAsia="宋体" w:hAnsi="Times New Roman" w:cs="Times New Roman"/>
          <w:sz w:val="24"/>
          <w:szCs w:val="24"/>
        </w:rPr>
        <w:t>coefficients</w:t>
      </w:r>
      <w:r w:rsidRPr="00A25DB6">
        <w:rPr>
          <w:rFonts w:ascii="Times New Roman" w:hAnsi="Times New Roman" w:cs="Times New Roman" w:hint="eastAsia"/>
          <w:sz w:val="24"/>
          <w:szCs w:val="24"/>
        </w:rPr>
        <w:t xml:space="preserve"> </w:t>
      </w:r>
      <w:r w:rsidRPr="00A25DB6">
        <w:rPr>
          <w:rFonts w:ascii="Times New Roman" w:hAnsi="Times New Roman" w:cs="Times New Roman"/>
          <w:sz w:val="24"/>
          <w:szCs w:val="24"/>
        </w:rPr>
        <w:t xml:space="preserve">of </w:t>
      </w:r>
      <w:r w:rsidRPr="00A25DB6">
        <w:rPr>
          <w:rFonts w:ascii="Times New Roman" w:eastAsia="等线" w:hAnsi="Times New Roman" w:cs="Times New Roman"/>
          <w:sz w:val="24"/>
          <w:szCs w:val="24"/>
        </w:rPr>
        <w:t xml:space="preserve">the </w:t>
      </w:r>
      <w:r w:rsidRPr="00A25DB6">
        <w:rPr>
          <w:rFonts w:ascii="Times New Roman" w:hAnsi="Times New Roman" w:cs="Times New Roman"/>
          <w:sz w:val="24"/>
          <w:szCs w:val="24"/>
        </w:rPr>
        <w:t>component</w:t>
      </w:r>
      <w:r w:rsidRPr="00A25DB6">
        <w:rPr>
          <w:rFonts w:ascii="Times New Roman" w:hAnsi="Times New Roman" w:cs="Times New Roman" w:hint="eastAsia"/>
          <w:sz w:val="24"/>
          <w:szCs w:val="24"/>
        </w:rPr>
        <w:t>s</w:t>
      </w:r>
      <w:r w:rsidRPr="00A25DB6">
        <w:rPr>
          <w:rFonts w:ascii="Times New Roman" w:hAnsi="Times New Roman" w:cs="Times New Roman"/>
          <w:sz w:val="24"/>
          <w:szCs w:val="24"/>
        </w:rPr>
        <w:t xml:space="preserve"> at time </w:t>
      </w:r>
      <w:r w:rsidRPr="00A25DB6">
        <w:rPr>
          <w:rFonts w:ascii="Times New Roman" w:hAnsi="Times New Roman" w:cs="Times New Roman"/>
          <w:i/>
          <w:iCs/>
          <w:sz w:val="24"/>
          <w:szCs w:val="24"/>
        </w:rPr>
        <w:t>T</w:t>
      </w:r>
      <w:r w:rsidRPr="00A25DB6">
        <w:rPr>
          <w:rFonts w:ascii="Times New Roman" w:hAnsi="Times New Roman" w:cs="Times New Roman"/>
          <w:sz w:val="24"/>
          <w:szCs w:val="24"/>
        </w:rPr>
        <w:t xml:space="preserve"> are denoted as </w:t>
      </w:r>
      <m:oMath>
        <m:sSub>
          <m:sSubPr>
            <m:ctrlPr>
              <w:rPr>
                <w:rFonts w:ascii="Cambria Math" w:hAnsi="Times New Roman" w:cs="Times New Roman"/>
                <w:i/>
                <w:sz w:val="24"/>
                <w:szCs w:val="24"/>
              </w:rPr>
            </m:ctrlPr>
          </m:sSubPr>
          <m:e>
            <m:r>
              <m:rPr>
                <m:sty m:val="bi"/>
              </m:rPr>
              <w:rPr>
                <w:rFonts w:ascii="Cambria Math" w:hAnsi="Times New Roman" w:cs="Times New Roman"/>
                <w:sz w:val="24"/>
                <w:szCs w:val="24"/>
              </w:rPr>
              <m:t>γ</m:t>
            </m:r>
          </m:e>
          <m:sub>
            <m:r>
              <w:rPr>
                <w:rFonts w:ascii="Cambria Math" w:hAnsi="Times New Roman" w:cs="Times New Roman"/>
                <w:sz w:val="24"/>
                <w:szCs w:val="24"/>
              </w:rPr>
              <m:t>T</m:t>
            </m:r>
          </m:sub>
        </m:sSub>
      </m:oMath>
      <w:r w:rsidRPr="00A25DB6">
        <w:rPr>
          <w:rFonts w:ascii="Times New Roman" w:hAnsi="Times New Roman" w:cs="Times New Roman"/>
          <w:sz w:val="24"/>
          <w:szCs w:val="24"/>
        </w:rPr>
        <w:t xml:space="preserve">. </w:t>
      </w:r>
      <w:r w:rsidRPr="00A25DB6">
        <w:rPr>
          <w:rFonts w:ascii="Times New Roman" w:eastAsia="宋体" w:hAnsi="Times New Roman" w:cs="Times New Roman"/>
          <w:sz w:val="24"/>
          <w:szCs w:val="24"/>
        </w:rPr>
        <w:t>The</w:t>
      </w:r>
      <w:r w:rsidRPr="00A25DB6">
        <w:rPr>
          <w:rFonts w:ascii="Times New Roman" w:hAnsi="Times New Roman" w:cs="Times New Roman"/>
          <w:sz w:val="24"/>
          <w:szCs w:val="24"/>
        </w:rPr>
        <w:t xml:space="preserve"> dynamic equation considering the damage distribution can be expressed as Eq. (S1).</w:t>
      </w:r>
    </w:p>
    <w:p w14:paraId="55D7B5CE" w14:textId="03C5D4E9" w:rsidR="00A17108" w:rsidRPr="00A25DB6" w:rsidRDefault="00000000" w:rsidP="00A17108">
      <w:pPr>
        <w:jc w:val="right"/>
        <w:rPr>
          <w:rFonts w:ascii="Times New Roman" w:hAnsi="Times New Roman" w:cs="Times New Roman"/>
          <w:sz w:val="24"/>
          <w:szCs w:val="24"/>
        </w:rPr>
      </w:pPr>
      <m:oMathPara>
        <m:oMath>
          <m:m>
            <m:mPr>
              <m:mcs>
                <m:mc>
                  <m:mcPr>
                    <m:count m:val="2"/>
                    <m:mcJc m:val="center"/>
                  </m:mcPr>
                </m:mc>
              </m:mcs>
              <m:ctrlPr>
                <w:rPr>
                  <w:rFonts w:ascii="Cambria Math" w:hAnsi="Times New Roman" w:cs="Times New Roman"/>
                  <w:i/>
                  <w:sz w:val="24"/>
                  <w:szCs w:val="24"/>
                </w:rPr>
              </m:ctrlPr>
            </m:mPr>
            <m:mr>
              <m:e>
                <m:sSub>
                  <m:sSubPr>
                    <m:ctrlPr>
                      <w:rPr>
                        <w:rFonts w:ascii="Cambria Math" w:hAnsi="Times New Roman" w:cs="Times New Roman"/>
                        <w:sz w:val="24"/>
                        <w:szCs w:val="24"/>
                      </w:rPr>
                    </m:ctrlPr>
                  </m:sSubPr>
                  <m:e>
                    <m:r>
                      <m:rPr>
                        <m:sty m:val="bi"/>
                      </m:rPr>
                      <w:rPr>
                        <w:rFonts w:ascii="Cambria Math" w:hAnsi="Times New Roman" w:cs="Times New Roman"/>
                        <w:sz w:val="24"/>
                        <w:szCs w:val="24"/>
                      </w:rPr>
                      <m:t>M</m:t>
                    </m:r>
                  </m:e>
                  <m:sub>
                    <m:r>
                      <m:rPr>
                        <m:sty m:val="p"/>
                      </m:rPr>
                      <w:rPr>
                        <w:rFonts w:ascii="Cambria Math" w:hAnsi="Times New Roman" w:cs="Times New Roman"/>
                        <w:sz w:val="24"/>
                        <w:szCs w:val="24"/>
                      </w:rPr>
                      <m:t>d</m:t>
                    </m:r>
                  </m:sub>
                </m:sSub>
                <m:acc>
                  <m:accPr>
                    <m:chr m:val="̈"/>
                    <m:ctrlPr>
                      <w:rPr>
                        <w:rFonts w:ascii="Cambria Math" w:hAnsi="Times New Roman" w:cs="Times New Roman"/>
                        <w:i/>
                        <w:sz w:val="24"/>
                        <w:szCs w:val="24"/>
                      </w:rPr>
                    </m:ctrlPr>
                  </m:accPr>
                  <m:e>
                    <m:r>
                      <m:rPr>
                        <m:sty m:val="bi"/>
                      </m:rPr>
                      <w:rPr>
                        <w:rFonts w:ascii="Cambria Math" w:hAnsi="Times New Roman" w:cs="Times New Roman"/>
                        <w:sz w:val="24"/>
                        <w:szCs w:val="24"/>
                      </w:rPr>
                      <m:t>x</m:t>
                    </m:r>
                  </m:e>
                </m:acc>
                <m:r>
                  <w:rPr>
                    <w:rFonts w:ascii="Cambria Math" w:hAnsi="Times New Roman" w:cs="Times New Roman"/>
                    <w:sz w:val="24"/>
                    <w:szCs w:val="24"/>
                  </w:rPr>
                  <m:t>+</m:t>
                </m:r>
                <m:sSub>
                  <m:sSubPr>
                    <m:ctrlPr>
                      <w:rPr>
                        <w:rFonts w:ascii="Cambria Math" w:hAnsi="Times New Roman" w:cs="Times New Roman"/>
                        <w:b/>
                        <w:bCs/>
                        <w:i/>
                        <w:sz w:val="24"/>
                        <w:szCs w:val="24"/>
                      </w:rPr>
                    </m:ctrlPr>
                  </m:sSubPr>
                  <m:e>
                    <m:r>
                      <m:rPr>
                        <m:sty m:val="bi"/>
                      </m:rPr>
                      <w:rPr>
                        <w:rFonts w:ascii="Cambria Math" w:hAnsi="Times New Roman" w:cs="Times New Roman"/>
                        <w:sz w:val="24"/>
                        <w:szCs w:val="24"/>
                      </w:rPr>
                      <m:t>C</m:t>
                    </m:r>
                  </m:e>
                  <m:sub>
                    <m:r>
                      <m:rPr>
                        <m:sty m:val="p"/>
                      </m:rPr>
                      <w:rPr>
                        <w:rFonts w:ascii="Cambria Math" w:hAnsi="Times New Roman" w:cs="Times New Roman"/>
                        <w:sz w:val="24"/>
                        <w:szCs w:val="24"/>
                      </w:rPr>
                      <m:t>d</m:t>
                    </m:r>
                  </m:sub>
                </m:sSub>
                <m:acc>
                  <m:accPr>
                    <m:chr m:val="̇"/>
                    <m:ctrlPr>
                      <w:rPr>
                        <w:rFonts w:ascii="Cambria Math" w:hAnsi="Times New Roman" w:cs="Times New Roman"/>
                        <w:i/>
                        <w:sz w:val="24"/>
                        <w:szCs w:val="24"/>
                      </w:rPr>
                    </m:ctrlPr>
                  </m:accPr>
                  <m:e>
                    <m:r>
                      <m:rPr>
                        <m:sty m:val="bi"/>
                      </m:rPr>
                      <w:rPr>
                        <w:rFonts w:ascii="Cambria Math" w:hAnsi="Times New Roman" w:cs="Times New Roman"/>
                        <w:sz w:val="24"/>
                        <w:szCs w:val="24"/>
                      </w:rPr>
                      <m:t>x</m:t>
                    </m:r>
                  </m:e>
                </m:acc>
                <m:r>
                  <w:rPr>
                    <w:rFonts w:ascii="Cambria Math" w:hAnsi="Times New Roman" w:cs="Times New Roman"/>
                    <w:sz w:val="24"/>
                    <w:szCs w:val="24"/>
                  </w:rPr>
                  <m:t>+</m:t>
                </m:r>
                <m:sSub>
                  <m:sSubPr>
                    <m:ctrlPr>
                      <w:rPr>
                        <w:rFonts w:ascii="Cambria Math" w:hAnsi="Times New Roman" w:cs="Times New Roman"/>
                        <w:b/>
                        <w:i/>
                        <w:sz w:val="24"/>
                        <w:szCs w:val="24"/>
                      </w:rPr>
                    </m:ctrlPr>
                  </m:sSubPr>
                  <m:e>
                    <m:r>
                      <m:rPr>
                        <m:sty m:val="bi"/>
                      </m:rPr>
                      <w:rPr>
                        <w:rFonts w:ascii="Cambria Math" w:hAnsi="Times New Roman" w:cs="Times New Roman"/>
                        <w:sz w:val="24"/>
                        <w:szCs w:val="24"/>
                      </w:rPr>
                      <m:t>K</m:t>
                    </m:r>
                  </m:e>
                  <m:sub>
                    <m:r>
                      <m:rPr>
                        <m:sty m:val="p"/>
                      </m:rPr>
                      <w:rPr>
                        <w:rFonts w:ascii="Cambria Math" w:hAnsi="Times New Roman" w:cs="Times New Roman"/>
                        <w:sz w:val="24"/>
                        <w:szCs w:val="24"/>
                      </w:rPr>
                      <m:t>d</m:t>
                    </m:r>
                  </m:sub>
                </m:sSub>
                <m:r>
                  <m:rPr>
                    <m:sty m:val="bi"/>
                  </m:rPr>
                  <w:rPr>
                    <w:rFonts w:ascii="Cambria Math" w:hAnsi="Times New Roman" w:cs="Times New Roman"/>
                    <w:sz w:val="24"/>
                    <w:szCs w:val="24"/>
                  </w:rPr>
                  <m:t>x</m:t>
                </m:r>
                <m:r>
                  <w:rPr>
                    <w:rFonts w:ascii="Cambria Math" w:hAnsi="Times New Roman" w:cs="Times New Roman"/>
                    <w:sz w:val="24"/>
                    <w:szCs w:val="24"/>
                  </w:rPr>
                  <m:t>=</m:t>
                </m:r>
                <m:sSub>
                  <m:sSubPr>
                    <m:ctrlPr>
                      <w:rPr>
                        <w:rFonts w:ascii="Cambria Math" w:hAnsi="Times New Roman" w:cs="Times New Roman"/>
                        <w:i/>
                        <w:sz w:val="24"/>
                        <w:szCs w:val="24"/>
                      </w:rPr>
                    </m:ctrlPr>
                  </m:sSubPr>
                  <m:e>
                    <m:r>
                      <m:rPr>
                        <m:sty m:val="bi"/>
                      </m:rPr>
                      <w:rPr>
                        <w:rFonts w:ascii="Cambria Math" w:hAnsi="Times New Roman" w:cs="Times New Roman"/>
                        <w:sz w:val="24"/>
                        <w:szCs w:val="24"/>
                      </w:rPr>
                      <m:t>P</m:t>
                    </m:r>
                  </m:e>
                  <m:sub>
                    <m:r>
                      <m:rPr>
                        <m:sty m:val="p"/>
                      </m:rPr>
                      <w:rPr>
                        <w:rFonts w:ascii="Cambria Math" w:hAnsi="Times New Roman" w:cs="Times New Roman"/>
                        <w:sz w:val="24"/>
                        <w:szCs w:val="24"/>
                      </w:rPr>
                      <m:t>f</m:t>
                    </m:r>
                  </m:sub>
                </m:sSub>
                <m:r>
                  <w:rPr>
                    <w:rFonts w:ascii="Cambria Math" w:hAnsi="Times New Roman" w:cs="Times New Roman"/>
                    <w:sz w:val="24"/>
                    <w:szCs w:val="24"/>
                  </w:rPr>
                  <m:t>,</m:t>
                </m:r>
              </m:e>
              <m:e>
                <m:sSub>
                  <m:sSubPr>
                    <m:ctrlPr>
                      <w:rPr>
                        <w:rFonts w:ascii="Cambria Math" w:hAnsi="Times New Roman" w:cs="Times New Roman"/>
                        <w:b/>
                        <w:bCs/>
                        <w:i/>
                        <w:sz w:val="24"/>
                        <w:szCs w:val="24"/>
                      </w:rPr>
                    </m:ctrlPr>
                  </m:sSubPr>
                  <m:e>
                    <m:r>
                      <m:rPr>
                        <m:sty m:val="bi"/>
                      </m:rPr>
                      <w:rPr>
                        <w:rFonts w:ascii="Cambria Math" w:hAnsi="Times New Roman" w:cs="Times New Roman"/>
                        <w:sz w:val="24"/>
                        <w:szCs w:val="24"/>
                      </w:rPr>
                      <m:t>C</m:t>
                    </m:r>
                  </m:e>
                  <m:sub>
                    <m:r>
                      <m:rPr>
                        <m:sty m:val="p"/>
                      </m:rPr>
                      <w:rPr>
                        <w:rFonts w:ascii="Cambria Math" w:hAnsi="Times New Roman" w:cs="Times New Roman"/>
                        <w:sz w:val="24"/>
                        <w:szCs w:val="24"/>
                      </w:rPr>
                      <m:t>d</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β</m:t>
                    </m:r>
                  </m:e>
                  <m:sub>
                    <m:r>
                      <m:rPr>
                        <m:sty m:val="p"/>
                      </m:rPr>
                      <w:rPr>
                        <w:rFonts w:ascii="Cambria Math" w:hAnsi="Times New Roman" w:cs="Times New Roman"/>
                        <w:sz w:val="24"/>
                        <w:szCs w:val="24"/>
                      </w:rPr>
                      <m:t>m</m:t>
                    </m:r>
                  </m:sub>
                </m:sSub>
                <m:sSub>
                  <m:sSubPr>
                    <m:ctrlPr>
                      <w:rPr>
                        <w:rFonts w:ascii="Cambria Math" w:hAnsi="Times New Roman" w:cs="Times New Roman"/>
                        <w:sz w:val="24"/>
                        <w:szCs w:val="24"/>
                      </w:rPr>
                    </m:ctrlPr>
                  </m:sSubPr>
                  <m:e>
                    <m:r>
                      <m:rPr>
                        <m:sty m:val="bi"/>
                      </m:rPr>
                      <w:rPr>
                        <w:rFonts w:ascii="Cambria Math" w:hAnsi="Times New Roman" w:cs="Times New Roman"/>
                        <w:sz w:val="24"/>
                        <w:szCs w:val="24"/>
                      </w:rPr>
                      <m:t>M</m:t>
                    </m:r>
                  </m:e>
                  <m:sub>
                    <m:r>
                      <m:rPr>
                        <m:sty m:val="p"/>
                      </m:rPr>
                      <w:rPr>
                        <w:rFonts w:ascii="Cambria Math" w:hAnsi="Times New Roman" w:cs="Times New Roman"/>
                        <w:sz w:val="24"/>
                        <w:szCs w:val="24"/>
                      </w:rPr>
                      <m:t>d</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β</m:t>
                    </m:r>
                  </m:e>
                  <m:sub>
                    <m:r>
                      <m:rPr>
                        <m:sty m:val="p"/>
                      </m:rPr>
                      <w:rPr>
                        <w:rFonts w:ascii="Cambria Math" w:hAnsi="Times New Roman" w:cs="Times New Roman"/>
                        <w:sz w:val="24"/>
                        <w:szCs w:val="24"/>
                      </w:rPr>
                      <m:t>k</m:t>
                    </m:r>
                  </m:sub>
                </m:sSub>
                <m:sSub>
                  <m:sSubPr>
                    <m:ctrlPr>
                      <w:rPr>
                        <w:rFonts w:ascii="Cambria Math" w:hAnsi="Times New Roman" w:cs="Times New Roman"/>
                        <w:b/>
                        <w:i/>
                        <w:sz w:val="24"/>
                        <w:szCs w:val="24"/>
                      </w:rPr>
                    </m:ctrlPr>
                  </m:sSubPr>
                  <m:e>
                    <m:r>
                      <m:rPr>
                        <m:sty m:val="bi"/>
                      </m:rPr>
                      <w:rPr>
                        <w:rFonts w:ascii="Cambria Math" w:hAnsi="Times New Roman" w:cs="Times New Roman"/>
                        <w:sz w:val="24"/>
                        <w:szCs w:val="24"/>
                      </w:rPr>
                      <m:t>K</m:t>
                    </m:r>
                  </m:e>
                  <m:sub>
                    <m:r>
                      <m:rPr>
                        <m:sty m:val="p"/>
                      </m:rPr>
                      <w:rPr>
                        <w:rFonts w:ascii="Cambria Math" w:hAnsi="Times New Roman" w:cs="Times New Roman"/>
                        <w:sz w:val="24"/>
                        <w:szCs w:val="24"/>
                      </w:rPr>
                      <m:t>d</m:t>
                    </m:r>
                  </m:sub>
                </m:sSub>
              </m:e>
            </m:mr>
          </m:m>
          <m:r>
            <w:rPr>
              <w:rFonts w:ascii="Cambria Math" w:hAnsi="Times New Roman" w:cs="Times New Roman"/>
              <w:sz w:val="24"/>
              <w:szCs w:val="24"/>
            </w:rPr>
            <m:t>,</m:t>
          </m:r>
          <m:sSub>
            <m:sSubPr>
              <m:ctrlPr>
                <w:rPr>
                  <w:rFonts w:ascii="Cambria Math" w:hAnsi="Times New Roman" w:cs="Times New Roman"/>
                  <w:sz w:val="24"/>
                  <w:szCs w:val="24"/>
                </w:rPr>
              </m:ctrlPr>
            </m:sSubPr>
            <m:e>
              <m:r>
                <m:rPr>
                  <m:sty m:val="bi"/>
                </m:rPr>
                <w:rPr>
                  <w:rFonts w:ascii="Cambria Math" w:hAnsi="Times New Roman" w:cs="Times New Roman"/>
                  <w:sz w:val="24"/>
                  <w:szCs w:val="24"/>
                </w:rPr>
                <m:t>M</m:t>
              </m:r>
            </m:e>
            <m:sub>
              <m:r>
                <m:rPr>
                  <m:sty m:val="p"/>
                </m:rPr>
                <w:rPr>
                  <w:rFonts w:ascii="Cambria Math" w:hAnsi="Times New Roman" w:cs="Times New Roman"/>
                  <w:sz w:val="24"/>
                  <w:szCs w:val="24"/>
                </w:rPr>
                <m:t>d</m:t>
              </m:r>
            </m:sub>
          </m:sSub>
          <m:r>
            <w:rPr>
              <w:rFonts w:ascii="Cambria Math" w:hAnsi="Times New Roman" w:cs="Times New Roman"/>
              <w:sz w:val="24"/>
              <w:szCs w:val="24"/>
            </w:rPr>
            <m:t>=</m:t>
          </m:r>
          <m:nary>
            <m:naryPr>
              <m:chr m:val="∑"/>
              <m:ctrlPr>
                <w:rPr>
                  <w:rFonts w:ascii="Cambria Math" w:hAnsi="Times New Roman" w:cs="Times New Roman"/>
                  <w:i/>
                  <w:sz w:val="24"/>
                  <w:szCs w:val="24"/>
                </w:rPr>
              </m:ctrlPr>
            </m:naryPr>
            <m:sub>
              <m:sSub>
                <m:sSubPr>
                  <m:ctrlPr>
                    <w:rPr>
                      <w:rFonts w:ascii="Cambria Math" w:hAnsi="Times New Roman" w:cs="Times New Roman"/>
                      <w:i/>
                      <w:sz w:val="24"/>
                      <w:szCs w:val="24"/>
                    </w:rPr>
                  </m:ctrlPr>
                </m:sSubPr>
                <m:e>
                  <m:r>
                    <w:rPr>
                      <w:rFonts w:ascii="Cambria Math" w:hAnsi="Times New Roman" w:cs="Times New Roman"/>
                      <w:sz w:val="24"/>
                      <w:szCs w:val="24"/>
                    </w:rPr>
                    <m:t>n</m:t>
                  </m:r>
                </m:e>
                <m:sub>
                  <m:r>
                    <m:rPr>
                      <m:sty m:val="p"/>
                    </m:rPr>
                    <w:rPr>
                      <w:rFonts w:ascii="Cambria Math" w:hAnsi="Times New Roman" w:cs="Times New Roman"/>
                      <w:sz w:val="24"/>
                      <w:szCs w:val="24"/>
                    </w:rPr>
                    <m:t>e</m:t>
                  </m:r>
                </m:sub>
              </m:sSub>
              <m:r>
                <w:rPr>
                  <w:rFonts w:ascii="Cambria Math" w:hAnsi="Times New Roman" w:cs="Times New Roman"/>
                  <w:sz w:val="24"/>
                  <w:szCs w:val="24"/>
                </w:rPr>
                <m:t>=1</m:t>
              </m:r>
            </m:sub>
            <m:sup>
              <m:sSub>
                <m:sSubPr>
                  <m:ctrlPr>
                    <w:rPr>
                      <w:rFonts w:ascii="Cambria Math" w:hAnsi="Times New Roman" w:cs="Times New Roman"/>
                      <w:i/>
                      <w:sz w:val="24"/>
                      <w:szCs w:val="24"/>
                    </w:rPr>
                  </m:ctrlPr>
                </m:sSubPr>
                <m:e>
                  <m:r>
                    <w:rPr>
                      <w:rFonts w:ascii="Cambria Math" w:hAnsi="Times New Roman" w:cs="Times New Roman"/>
                      <w:sz w:val="24"/>
                      <w:szCs w:val="24"/>
                    </w:rPr>
                    <m:t>n</m:t>
                  </m:r>
                </m:e>
                <m:sub>
                  <m:r>
                    <m:rPr>
                      <m:sty m:val="p"/>
                    </m:rPr>
                    <w:rPr>
                      <w:rFonts w:ascii="Cambria Math" w:hAnsi="Times New Roman" w:cs="Times New Roman"/>
                      <w:sz w:val="24"/>
                      <w:szCs w:val="24"/>
                    </w:rPr>
                    <m:t>E</m:t>
                  </m:r>
                </m:sub>
              </m:sSub>
            </m:sup>
            <m:e>
              <m:d>
                <m:dPr>
                  <m:ctrlPr>
                    <w:rPr>
                      <w:rFonts w:ascii="Cambria Math" w:hAnsi="Times New Roman" w:cs="Times New Roman"/>
                      <w:i/>
                      <w:sz w:val="24"/>
                      <w:szCs w:val="24"/>
                    </w:rPr>
                  </m:ctrlPr>
                </m:dPr>
                <m:e>
                  <m:d>
                    <m:dPr>
                      <m:ctrlPr>
                        <w:rPr>
                          <w:rFonts w:ascii="Cambria Math" w:hAnsi="Times New Roman" w:cs="Times New Roman"/>
                          <w:i/>
                          <w:sz w:val="24"/>
                          <w:szCs w:val="24"/>
                        </w:rPr>
                      </m:ctrlPr>
                    </m:dPr>
                    <m:e>
                      <m:r>
                        <w:rPr>
                          <w:rFonts w:ascii="Cambria Math" w:hAnsi="Times New Roman" w:cs="Times New Roman"/>
                          <w:sz w:val="24"/>
                          <w:szCs w:val="24"/>
                        </w:rPr>
                        <m:t>1</m:t>
                      </m:r>
                      <m:r>
                        <w:rPr>
                          <w:rFonts w:ascii="Cambria Math" w:hAnsi="Times New Roman" w:cs="Times New Roman"/>
                          <w:sz w:val="24"/>
                          <w:szCs w:val="24"/>
                        </w:rPr>
                        <m:t>-</m:t>
                      </m:r>
                      <m:sSub>
                        <m:sSubPr>
                          <m:ctrlPr>
                            <w:rPr>
                              <w:rFonts w:ascii="Cambria Math" w:hAnsi="Times New Roman" w:cs="Times New Roman"/>
                              <w:i/>
                              <w:sz w:val="24"/>
                              <w:szCs w:val="24"/>
                            </w:rPr>
                          </m:ctrlPr>
                        </m:sSubPr>
                        <m:e>
                          <m:r>
                            <m:rPr>
                              <m:sty m:val="bi"/>
                            </m:rPr>
                            <w:rPr>
                              <w:rFonts w:ascii="Cambria Math" w:hAnsi="Times New Roman" w:cs="Times New Roman"/>
                              <w:sz w:val="24"/>
                              <w:szCs w:val="24"/>
                            </w:rPr>
                            <m:t>γ</m:t>
                          </m:r>
                        </m:e>
                        <m:sub>
                          <m:r>
                            <w:rPr>
                              <w:rFonts w:ascii="Cambria Math" w:hAnsi="Times New Roman" w:cs="Times New Roman"/>
                              <w:sz w:val="24"/>
                              <w:szCs w:val="24"/>
                            </w:rPr>
                            <m:t>T,</m:t>
                          </m:r>
                          <m:sSub>
                            <m:sSubPr>
                              <m:ctrlPr>
                                <w:rPr>
                                  <w:rFonts w:ascii="Cambria Math" w:hAnsi="Times New Roman" w:cs="Times New Roman"/>
                                  <w:i/>
                                  <w:sz w:val="24"/>
                                  <w:szCs w:val="24"/>
                                </w:rPr>
                              </m:ctrlPr>
                            </m:sSubPr>
                            <m:e>
                              <m:r>
                                <w:rPr>
                                  <w:rFonts w:ascii="Cambria Math" w:hAnsi="Times New Roman" w:cs="Times New Roman"/>
                                  <w:sz w:val="24"/>
                                  <w:szCs w:val="24"/>
                                </w:rPr>
                                <m:t>n</m:t>
                              </m:r>
                            </m:e>
                            <m:sub>
                              <m:r>
                                <m:rPr>
                                  <m:sty m:val="p"/>
                                </m:rPr>
                                <w:rPr>
                                  <w:rFonts w:ascii="Cambria Math" w:hAnsi="Times New Roman" w:cs="Times New Roman"/>
                                  <w:sz w:val="24"/>
                                  <w:szCs w:val="24"/>
                                </w:rPr>
                                <m:t>e</m:t>
                              </m:r>
                            </m:sub>
                          </m:sSub>
                          <m:ctrlPr>
                            <w:rPr>
                              <w:rFonts w:ascii="Cambria Math" w:hAnsi="Cambria Math" w:cs="Times New Roman"/>
                              <w:i/>
                              <w:sz w:val="24"/>
                              <w:szCs w:val="24"/>
                            </w:rPr>
                          </m:ctrlPr>
                        </m:sub>
                      </m:sSub>
                    </m:e>
                  </m:d>
                  <m:sSub>
                    <m:sSubPr>
                      <m:ctrlPr>
                        <w:rPr>
                          <w:rFonts w:ascii="Cambria Math" w:hAnsi="Times New Roman" w:cs="Times New Roman"/>
                          <w:i/>
                          <w:sz w:val="24"/>
                          <w:szCs w:val="24"/>
                        </w:rPr>
                      </m:ctrlPr>
                    </m:sSubPr>
                    <m:e>
                      <m:r>
                        <m:rPr>
                          <m:sty m:val="bi"/>
                        </m:rPr>
                        <w:rPr>
                          <w:rFonts w:ascii="Cambria Math" w:hAnsi="Times New Roman" w:cs="Times New Roman"/>
                          <w:sz w:val="24"/>
                          <w:szCs w:val="24"/>
                        </w:rPr>
                        <m:t>M</m:t>
                      </m:r>
                    </m:e>
                    <m:sub>
                      <m:sSub>
                        <m:sSubPr>
                          <m:ctrlPr>
                            <w:rPr>
                              <w:rFonts w:ascii="Cambria Math" w:hAnsi="Times New Roman" w:cs="Times New Roman"/>
                              <w:i/>
                              <w:sz w:val="24"/>
                              <w:szCs w:val="24"/>
                            </w:rPr>
                          </m:ctrlPr>
                        </m:sSubPr>
                        <m:e>
                          <m:r>
                            <w:rPr>
                              <w:rFonts w:ascii="Cambria Math" w:hAnsi="Times New Roman" w:cs="Times New Roman"/>
                              <w:sz w:val="24"/>
                              <w:szCs w:val="24"/>
                            </w:rPr>
                            <m:t>n</m:t>
                          </m:r>
                        </m:e>
                        <m:sub>
                          <m:r>
                            <m:rPr>
                              <m:sty m:val="p"/>
                            </m:rPr>
                            <w:rPr>
                              <w:rFonts w:ascii="Cambria Math" w:hAnsi="Times New Roman" w:cs="Times New Roman"/>
                              <w:sz w:val="24"/>
                              <w:szCs w:val="24"/>
                            </w:rPr>
                            <m:t>e</m:t>
                          </m:r>
                        </m:sub>
                      </m:sSub>
                      <m:r>
                        <w:rPr>
                          <w:rFonts w:ascii="Cambria Math" w:hAnsi="Times New Roman" w:cs="Times New Roman"/>
                          <w:sz w:val="24"/>
                          <w:szCs w:val="24"/>
                        </w:rPr>
                        <m:t>,0</m:t>
                      </m:r>
                    </m:sub>
                  </m:sSub>
                  <m:ctrlPr>
                    <w:rPr>
                      <w:rFonts w:ascii="Cambria Math" w:hAnsi="Cambria Math" w:cs="Times New Roman"/>
                      <w:i/>
                      <w:sz w:val="24"/>
                      <w:szCs w:val="24"/>
                    </w:rPr>
                  </m:ctrlPr>
                </m:e>
              </m:d>
              <m:r>
                <w:rPr>
                  <w:rFonts w:ascii="Cambria Math" w:hAnsi="Cambria Math" w:cs="Times New Roman"/>
                  <w:sz w:val="24"/>
                  <w:szCs w:val="24"/>
                </w:rPr>
                <m:t xml:space="preserve">, </m:t>
              </m:r>
              <m:ctrlPr>
                <w:rPr>
                  <w:rFonts w:ascii="Cambria Math" w:hAnsi="Cambria Math" w:cs="Times New Roman"/>
                  <w:i/>
                  <w:sz w:val="24"/>
                  <w:szCs w:val="24"/>
                </w:rPr>
              </m:ctrlPr>
            </m:e>
          </m:nary>
          <m:r>
            <w:rPr>
              <w:rFonts w:ascii="Cambria Math" w:hAnsi="Times New Roman" w:cs="Times New Roman"/>
              <w:sz w:val="24"/>
              <w:szCs w:val="24"/>
            </w:rPr>
            <m:t xml:space="preserve"> </m:t>
          </m:r>
        </m:oMath>
      </m:oMathPara>
    </w:p>
    <w:p w14:paraId="112FDC0F" w14:textId="57859E13" w:rsidR="00F11F85" w:rsidRPr="00A25DB6" w:rsidRDefault="00000000" w:rsidP="00B902CA">
      <w:pPr>
        <w:jc w:val="right"/>
        <w:rPr>
          <w:rFonts w:ascii="Times New Roman" w:hAnsi="Times New Roman" w:cs="Times New Roman"/>
          <w:sz w:val="24"/>
          <w:szCs w:val="24"/>
        </w:rPr>
      </w:pPr>
      <m:oMath>
        <m:sSub>
          <m:sSubPr>
            <m:ctrlPr>
              <w:rPr>
                <w:rFonts w:ascii="Cambria Math" w:hAnsi="Times New Roman" w:cs="Times New Roman"/>
                <w:b/>
                <w:i/>
                <w:sz w:val="24"/>
                <w:szCs w:val="24"/>
              </w:rPr>
            </m:ctrlPr>
          </m:sSubPr>
          <m:e>
            <m:r>
              <m:rPr>
                <m:sty m:val="bi"/>
              </m:rPr>
              <w:rPr>
                <w:rFonts w:ascii="Cambria Math" w:hAnsi="Times New Roman" w:cs="Times New Roman"/>
                <w:sz w:val="24"/>
                <w:szCs w:val="24"/>
              </w:rPr>
              <m:t>K</m:t>
            </m:r>
          </m:e>
          <m:sub>
            <m:r>
              <m:rPr>
                <m:sty m:val="p"/>
              </m:rPr>
              <w:rPr>
                <w:rFonts w:ascii="Cambria Math" w:hAnsi="Times New Roman" w:cs="Times New Roman"/>
                <w:sz w:val="24"/>
                <w:szCs w:val="24"/>
              </w:rPr>
              <m:t>d</m:t>
            </m:r>
          </m:sub>
        </m:sSub>
        <m:r>
          <w:rPr>
            <w:rFonts w:ascii="Cambria Math" w:hAnsi="Times New Roman" w:cs="Times New Roman"/>
            <w:sz w:val="24"/>
            <w:szCs w:val="24"/>
          </w:rPr>
          <m:t>=</m:t>
        </m:r>
        <m:nary>
          <m:naryPr>
            <m:chr m:val="∑"/>
            <m:ctrlPr>
              <w:rPr>
                <w:rFonts w:ascii="Cambria Math" w:hAnsi="Times New Roman" w:cs="Times New Roman"/>
                <w:i/>
                <w:sz w:val="24"/>
                <w:szCs w:val="24"/>
              </w:rPr>
            </m:ctrlPr>
          </m:naryPr>
          <m:sub>
            <m:sSub>
              <m:sSubPr>
                <m:ctrlPr>
                  <w:rPr>
                    <w:rFonts w:ascii="Cambria Math" w:hAnsi="Times New Roman" w:cs="Times New Roman"/>
                    <w:i/>
                    <w:sz w:val="24"/>
                    <w:szCs w:val="24"/>
                  </w:rPr>
                </m:ctrlPr>
              </m:sSubPr>
              <m:e>
                <m:r>
                  <w:rPr>
                    <w:rFonts w:ascii="Cambria Math" w:hAnsi="Times New Roman" w:cs="Times New Roman"/>
                    <w:sz w:val="24"/>
                    <w:szCs w:val="24"/>
                  </w:rPr>
                  <m:t>n</m:t>
                </m:r>
              </m:e>
              <m:sub>
                <m:r>
                  <m:rPr>
                    <m:sty m:val="p"/>
                  </m:rPr>
                  <w:rPr>
                    <w:rFonts w:ascii="Cambria Math" w:hAnsi="Times New Roman" w:cs="Times New Roman"/>
                    <w:sz w:val="24"/>
                    <w:szCs w:val="24"/>
                  </w:rPr>
                  <m:t>e</m:t>
                </m:r>
              </m:sub>
            </m:sSub>
            <m:r>
              <w:rPr>
                <w:rFonts w:ascii="Cambria Math" w:hAnsi="Times New Roman" w:cs="Times New Roman"/>
                <w:sz w:val="24"/>
                <w:szCs w:val="24"/>
              </w:rPr>
              <m:t>=1</m:t>
            </m:r>
          </m:sub>
          <m:sup>
            <m:sSub>
              <m:sSubPr>
                <m:ctrlPr>
                  <w:rPr>
                    <w:rFonts w:ascii="Cambria Math" w:hAnsi="Times New Roman" w:cs="Times New Roman"/>
                    <w:i/>
                    <w:sz w:val="24"/>
                    <w:szCs w:val="24"/>
                  </w:rPr>
                </m:ctrlPr>
              </m:sSubPr>
              <m:e>
                <m:r>
                  <w:rPr>
                    <w:rFonts w:ascii="Cambria Math" w:hAnsi="Times New Roman" w:cs="Times New Roman"/>
                    <w:sz w:val="24"/>
                    <w:szCs w:val="24"/>
                  </w:rPr>
                  <m:t>n</m:t>
                </m:r>
              </m:e>
              <m:sub>
                <m:r>
                  <m:rPr>
                    <m:sty m:val="p"/>
                  </m:rPr>
                  <w:rPr>
                    <w:rFonts w:ascii="Cambria Math" w:hAnsi="Times New Roman" w:cs="Times New Roman"/>
                    <w:sz w:val="24"/>
                    <w:szCs w:val="24"/>
                  </w:rPr>
                  <m:t>E</m:t>
                </m:r>
              </m:sub>
            </m:sSub>
          </m:sup>
          <m:e>
            <m:d>
              <m:dPr>
                <m:ctrlPr>
                  <w:rPr>
                    <w:rFonts w:ascii="Cambria Math" w:hAnsi="Times New Roman" w:cs="Times New Roman"/>
                    <w:i/>
                    <w:sz w:val="24"/>
                    <w:szCs w:val="24"/>
                  </w:rPr>
                </m:ctrlPr>
              </m:dPr>
              <m:e>
                <m:r>
                  <w:rPr>
                    <w:rFonts w:ascii="Cambria Math" w:hAnsi="Times New Roman" w:cs="Times New Roman"/>
                    <w:sz w:val="24"/>
                    <w:szCs w:val="24"/>
                  </w:rPr>
                  <m:t>(1</m:t>
                </m:r>
                <m:r>
                  <w:rPr>
                    <w:rFonts w:ascii="Cambria Math" w:hAnsi="Times New Roman" w:cs="Times New Roman"/>
                    <w:sz w:val="24"/>
                    <w:szCs w:val="24"/>
                  </w:rPr>
                  <m:t>-</m:t>
                </m:r>
                <m:sSub>
                  <m:sSubPr>
                    <m:ctrlPr>
                      <w:rPr>
                        <w:rFonts w:ascii="Cambria Math" w:hAnsi="Times New Roman" w:cs="Times New Roman"/>
                        <w:i/>
                        <w:sz w:val="24"/>
                        <w:szCs w:val="24"/>
                      </w:rPr>
                    </m:ctrlPr>
                  </m:sSubPr>
                  <m:e>
                    <m:r>
                      <m:rPr>
                        <m:sty m:val="bi"/>
                      </m:rPr>
                      <w:rPr>
                        <w:rFonts w:ascii="Cambria Math" w:hAnsi="Times New Roman" w:cs="Times New Roman"/>
                        <w:sz w:val="24"/>
                        <w:szCs w:val="24"/>
                      </w:rPr>
                      <m:t>γ</m:t>
                    </m:r>
                  </m:e>
                  <m:sub>
                    <m:r>
                      <w:rPr>
                        <w:rFonts w:ascii="Cambria Math" w:hAnsi="Times New Roman" w:cs="Times New Roman"/>
                        <w:sz w:val="24"/>
                        <w:szCs w:val="24"/>
                      </w:rPr>
                      <m:t>T,</m:t>
                    </m:r>
                    <m:sSub>
                      <m:sSubPr>
                        <m:ctrlPr>
                          <w:rPr>
                            <w:rFonts w:ascii="Cambria Math" w:hAnsi="Times New Roman" w:cs="Times New Roman"/>
                            <w:i/>
                            <w:sz w:val="24"/>
                            <w:szCs w:val="24"/>
                          </w:rPr>
                        </m:ctrlPr>
                      </m:sSubPr>
                      <m:e>
                        <m:r>
                          <w:rPr>
                            <w:rFonts w:ascii="Cambria Math" w:hAnsi="Times New Roman" w:cs="Times New Roman"/>
                            <w:sz w:val="24"/>
                            <w:szCs w:val="24"/>
                          </w:rPr>
                          <m:t>n</m:t>
                        </m:r>
                      </m:e>
                      <m:sub>
                        <m:r>
                          <m:rPr>
                            <m:sty m:val="p"/>
                          </m:rPr>
                          <w:rPr>
                            <w:rFonts w:ascii="Cambria Math" w:hAnsi="Times New Roman" w:cs="Times New Roman"/>
                            <w:sz w:val="24"/>
                            <w:szCs w:val="24"/>
                          </w:rPr>
                          <m:t>e</m:t>
                        </m:r>
                      </m:sub>
                    </m:sSub>
                    <m:ctrlPr>
                      <w:rPr>
                        <w:rFonts w:ascii="Cambria Math" w:hAnsi="Cambria Math" w:cs="Times New Roman"/>
                        <w:i/>
                        <w:sz w:val="24"/>
                        <w:szCs w:val="24"/>
                      </w:rPr>
                    </m:ctrlPr>
                  </m:sub>
                </m:sSub>
                <m:r>
                  <w:rPr>
                    <w:rFonts w:ascii="Cambria Math" w:hAnsi="Times New Roman" w:cs="Times New Roman"/>
                    <w:sz w:val="24"/>
                    <w:szCs w:val="24"/>
                  </w:rPr>
                  <m:t>)</m:t>
                </m:r>
                <m:sSub>
                  <m:sSubPr>
                    <m:ctrlPr>
                      <w:rPr>
                        <w:rFonts w:ascii="Cambria Math" w:hAnsi="Times New Roman" w:cs="Times New Roman"/>
                        <w:i/>
                        <w:sz w:val="24"/>
                        <w:szCs w:val="24"/>
                      </w:rPr>
                    </m:ctrlPr>
                  </m:sSubPr>
                  <m:e>
                    <m:r>
                      <m:rPr>
                        <m:sty m:val="bi"/>
                      </m:rPr>
                      <w:rPr>
                        <w:rFonts w:ascii="Cambria Math" w:hAnsi="Times New Roman" w:cs="Times New Roman"/>
                        <w:sz w:val="24"/>
                        <w:szCs w:val="24"/>
                      </w:rPr>
                      <m:t>K</m:t>
                    </m:r>
                  </m:e>
                  <m:sub>
                    <m:sSub>
                      <m:sSubPr>
                        <m:ctrlPr>
                          <w:rPr>
                            <w:rFonts w:ascii="Cambria Math" w:hAnsi="Times New Roman" w:cs="Times New Roman"/>
                            <w:i/>
                            <w:sz w:val="24"/>
                            <w:szCs w:val="24"/>
                          </w:rPr>
                        </m:ctrlPr>
                      </m:sSubPr>
                      <m:e>
                        <m:r>
                          <w:rPr>
                            <w:rFonts w:ascii="Cambria Math" w:hAnsi="Times New Roman" w:cs="Times New Roman"/>
                            <w:sz w:val="24"/>
                            <w:szCs w:val="24"/>
                          </w:rPr>
                          <m:t>n</m:t>
                        </m:r>
                      </m:e>
                      <m:sub>
                        <m:r>
                          <m:rPr>
                            <m:sty m:val="p"/>
                          </m:rPr>
                          <w:rPr>
                            <w:rFonts w:ascii="Cambria Math" w:hAnsi="Times New Roman" w:cs="Times New Roman"/>
                            <w:sz w:val="24"/>
                            <w:szCs w:val="24"/>
                          </w:rPr>
                          <m:t>e</m:t>
                        </m:r>
                      </m:sub>
                    </m:sSub>
                    <m:r>
                      <w:rPr>
                        <w:rFonts w:ascii="Cambria Math" w:hAnsi="Times New Roman" w:cs="Times New Roman"/>
                        <w:sz w:val="24"/>
                        <w:szCs w:val="24"/>
                      </w:rPr>
                      <m:t>,0</m:t>
                    </m:r>
                  </m:sub>
                </m:sSub>
                <m:ctrlPr>
                  <w:rPr>
                    <w:rFonts w:ascii="Cambria Math" w:hAnsi="Cambria Math" w:cs="Times New Roman"/>
                    <w:i/>
                    <w:sz w:val="24"/>
                    <w:szCs w:val="24"/>
                  </w:rPr>
                </m:ctrlPr>
              </m:e>
            </m:d>
            <m:ctrlPr>
              <w:rPr>
                <w:rFonts w:ascii="Cambria Math" w:hAnsi="Cambria Math" w:cs="Times New Roman"/>
                <w:i/>
                <w:sz w:val="24"/>
                <w:szCs w:val="24"/>
              </w:rPr>
            </m:ctrlPr>
          </m:e>
        </m:nary>
      </m:oMath>
      <w:r w:rsidR="00FC3368" w:rsidRPr="00A25DB6">
        <w:rPr>
          <w:rFonts w:ascii="Times New Roman" w:hAnsi="Times New Roman" w:cs="Times New Roman" w:hint="eastAsia"/>
          <w:sz w:val="24"/>
          <w:szCs w:val="24"/>
        </w:rPr>
        <w:t xml:space="preserve"> </w:t>
      </w:r>
      <w:r w:rsidR="00A17108" w:rsidRPr="00A25DB6">
        <w:rPr>
          <w:rFonts w:ascii="Times New Roman" w:hAnsi="Times New Roman" w:cs="Times New Roman"/>
          <w:sz w:val="24"/>
          <w:szCs w:val="24"/>
        </w:rPr>
        <w:tab/>
      </w:r>
      <w:r w:rsidR="00A17108" w:rsidRPr="00A25DB6">
        <w:rPr>
          <w:rFonts w:ascii="Times New Roman" w:hAnsi="Times New Roman" w:cs="Times New Roman"/>
          <w:sz w:val="24"/>
          <w:szCs w:val="24"/>
        </w:rPr>
        <w:tab/>
      </w:r>
      <w:r w:rsidR="00A17108" w:rsidRPr="00A25DB6">
        <w:rPr>
          <w:rFonts w:ascii="Times New Roman" w:hAnsi="Times New Roman" w:cs="Times New Roman"/>
          <w:sz w:val="24"/>
          <w:szCs w:val="24"/>
        </w:rPr>
        <w:tab/>
      </w:r>
      <w:r w:rsidR="00A17108" w:rsidRPr="00A25DB6">
        <w:rPr>
          <w:rFonts w:ascii="Times New Roman" w:hAnsi="Times New Roman" w:cs="Times New Roman"/>
          <w:sz w:val="24"/>
          <w:szCs w:val="24"/>
        </w:rPr>
        <w:tab/>
      </w:r>
      <w:r w:rsidR="00A17108" w:rsidRPr="00A25DB6">
        <w:rPr>
          <w:rFonts w:ascii="Times New Roman" w:hAnsi="Times New Roman" w:cs="Times New Roman"/>
          <w:sz w:val="24"/>
          <w:szCs w:val="24"/>
        </w:rPr>
        <w:tab/>
      </w:r>
      <w:r w:rsidR="00A17108" w:rsidRPr="00A25DB6">
        <w:rPr>
          <w:rFonts w:ascii="Times New Roman" w:hAnsi="Times New Roman" w:cs="Times New Roman"/>
          <w:sz w:val="24"/>
          <w:szCs w:val="24"/>
        </w:rPr>
        <w:tab/>
      </w:r>
      <w:r w:rsidR="00A17108" w:rsidRPr="00A25DB6">
        <w:rPr>
          <w:rFonts w:ascii="Times New Roman" w:hAnsi="Times New Roman" w:cs="Times New Roman"/>
          <w:sz w:val="24"/>
          <w:szCs w:val="24"/>
        </w:rPr>
        <w:tab/>
      </w:r>
      <w:r w:rsidR="00A17108" w:rsidRPr="00A25DB6">
        <w:rPr>
          <w:rFonts w:ascii="Times New Roman" w:hAnsi="Times New Roman" w:cs="Times New Roman"/>
          <w:sz w:val="24"/>
          <w:szCs w:val="24"/>
        </w:rPr>
        <w:tab/>
      </w:r>
      <w:r w:rsidR="00FC3368" w:rsidRPr="00A25DB6">
        <w:rPr>
          <w:rFonts w:ascii="Times New Roman" w:hAnsi="Times New Roman" w:cs="Times New Roman"/>
          <w:sz w:val="24"/>
          <w:szCs w:val="24"/>
        </w:rPr>
        <w:t>(</w:t>
      </w:r>
      <w:r w:rsidR="00F11F85" w:rsidRPr="00A25DB6">
        <w:rPr>
          <w:rFonts w:ascii="Times New Roman" w:hAnsi="Times New Roman" w:cs="Times New Roman"/>
          <w:sz w:val="24"/>
          <w:szCs w:val="24"/>
        </w:rPr>
        <w:t>S1)</w:t>
      </w:r>
    </w:p>
    <w:p w14:paraId="7419F52D" w14:textId="761F9119" w:rsidR="00F11F85" w:rsidRPr="00A25DB6" w:rsidRDefault="00B902CA" w:rsidP="00FC3368">
      <w:pPr>
        <w:pStyle w:val="af1"/>
        <w:spacing w:line="240" w:lineRule="auto"/>
        <w:ind w:firstLineChars="0" w:firstLine="0"/>
        <w:rPr>
          <w:lang w:eastAsia="zh-CN"/>
        </w:rPr>
      </w:pPr>
      <w:r w:rsidRPr="00A25DB6">
        <w:rPr>
          <w:rFonts w:hint="eastAsia"/>
          <w:lang w:eastAsia="zh-CN"/>
        </w:rPr>
        <w:t>w</w:t>
      </w:r>
      <w:r w:rsidR="00F11F85" w:rsidRPr="00A25DB6">
        <w:rPr>
          <w:lang w:eastAsia="zh-CN"/>
        </w:rPr>
        <w:t>here</w:t>
      </w:r>
      <w:r w:rsidRPr="00A25DB6">
        <w:rPr>
          <w:rFonts w:hint="eastAsia"/>
          <w:lang w:eastAsia="zh-CN"/>
        </w:rPr>
        <w:t xml:space="preserve"> </w:t>
      </w:r>
      <m:oMath>
        <m:sSub>
          <m:sSubPr>
            <m:ctrlPr>
              <w:rPr>
                <w:rFonts w:ascii="Cambria Math" w:eastAsiaTheme="minorEastAsia" w:hAnsi="Cambria Math"/>
                <w:lang w:eastAsia="zh-CN"/>
              </w:rPr>
            </m:ctrlPr>
          </m:sSubPr>
          <m:e>
            <m:r>
              <m:rPr>
                <m:sty m:val="bi"/>
              </m:rPr>
              <w:rPr>
                <w:rFonts w:ascii="Cambria Math"/>
              </w:rPr>
              <m:t>M</m:t>
            </m:r>
          </m:e>
          <m:sub>
            <m:r>
              <m:rPr>
                <m:sty m:val="p"/>
              </m:rPr>
              <w:rPr>
                <w:rFonts w:ascii="Cambria Math"/>
              </w:rPr>
              <m:t>d</m:t>
            </m:r>
          </m:sub>
        </m:sSub>
      </m:oMath>
      <w:r w:rsidRPr="00A25DB6">
        <w:rPr>
          <w:bCs/>
          <w:lang w:eastAsia="zh-CN"/>
        </w:rPr>
        <w:t xml:space="preserve"> and</w:t>
      </w:r>
      <w:r w:rsidRPr="00A25DB6">
        <w:rPr>
          <w:rFonts w:hint="eastAsia"/>
          <w:bCs/>
          <w:lang w:eastAsia="zh-CN"/>
        </w:rPr>
        <w:t xml:space="preserve"> </w:t>
      </w:r>
      <m:oMath>
        <m:sSub>
          <m:sSubPr>
            <m:ctrlPr>
              <w:rPr>
                <w:rFonts w:ascii="Cambria Math" w:eastAsiaTheme="minorEastAsia" w:hAnsi="Cambria Math"/>
                <w:b/>
                <w:i/>
                <w:lang w:eastAsia="zh-CN"/>
              </w:rPr>
            </m:ctrlPr>
          </m:sSubPr>
          <m:e>
            <m:r>
              <m:rPr>
                <m:sty m:val="bi"/>
              </m:rPr>
              <w:rPr>
                <w:rFonts w:ascii="Cambria Math"/>
              </w:rPr>
              <m:t>K</m:t>
            </m:r>
          </m:e>
          <m:sub>
            <m:r>
              <m:rPr>
                <m:sty m:val="p"/>
              </m:rPr>
              <w:rPr>
                <w:rFonts w:ascii="Cambria Math"/>
              </w:rPr>
              <m:t>d</m:t>
            </m:r>
          </m:sub>
        </m:sSub>
      </m:oMath>
      <w:r w:rsidRPr="00A25DB6">
        <w:rPr>
          <w:rFonts w:hint="eastAsia"/>
          <w:b/>
          <w:lang w:eastAsia="zh-CN"/>
        </w:rPr>
        <w:t xml:space="preserve"> </w:t>
      </w:r>
      <w:r w:rsidRPr="00A25DB6">
        <w:rPr>
          <w:lang w:eastAsia="zh-CN"/>
        </w:rPr>
        <w:t>represent the matrix of mass and stiffness</w:t>
      </w:r>
      <w:r w:rsidRPr="00A25DB6">
        <w:rPr>
          <w:rFonts w:hint="eastAsia"/>
          <w:lang w:eastAsia="zh-CN"/>
        </w:rPr>
        <w:t>.</w:t>
      </w:r>
      <w:r w:rsidR="00F11F85" w:rsidRPr="00A25DB6">
        <w:rPr>
          <w:lang w:eastAsia="zh-CN"/>
        </w:rPr>
        <w:t xml:space="preserve"> </w:t>
      </w:r>
      <m:oMath>
        <m:sSub>
          <m:sSubPr>
            <m:ctrlPr>
              <w:rPr>
                <w:rFonts w:ascii="Cambria Math" w:hAnsi="Cambria Math"/>
                <w:i/>
              </w:rPr>
            </m:ctrlPr>
          </m:sSubPr>
          <m:e>
            <m:r>
              <m:rPr>
                <m:sty m:val="bi"/>
              </m:rPr>
              <w:rPr>
                <w:rFonts w:ascii="Cambria Math"/>
              </w:rPr>
              <m:t>M</m:t>
            </m:r>
          </m:e>
          <m:sub>
            <m:sSub>
              <m:sSubPr>
                <m:ctrlPr>
                  <w:rPr>
                    <w:rFonts w:ascii="Cambria Math" w:hAnsi="Cambria Math"/>
                    <w:i/>
                  </w:rPr>
                </m:ctrlPr>
              </m:sSubPr>
              <m:e>
                <m:r>
                  <w:rPr>
                    <w:rFonts w:ascii="Cambria Math"/>
                  </w:rPr>
                  <m:t>n</m:t>
                </m:r>
              </m:e>
              <m:sub>
                <m:r>
                  <m:rPr>
                    <m:sty m:val="p"/>
                  </m:rPr>
                  <w:rPr>
                    <w:rFonts w:ascii="Cambria Math"/>
                  </w:rPr>
                  <m:t>e</m:t>
                </m:r>
              </m:sub>
            </m:sSub>
            <m:r>
              <w:rPr>
                <w:rFonts w:ascii="Cambria Math"/>
              </w:rPr>
              <m:t>,0</m:t>
            </m:r>
          </m:sub>
        </m:sSub>
      </m:oMath>
      <w:r w:rsidR="00F11F85" w:rsidRPr="00A25DB6">
        <w:rPr>
          <w:lang w:eastAsia="zh-CN"/>
        </w:rPr>
        <w:t xml:space="preserve"> and </w:t>
      </w:r>
      <m:oMath>
        <m:sSub>
          <m:sSubPr>
            <m:ctrlPr>
              <w:rPr>
                <w:rFonts w:ascii="Cambria Math" w:hAnsi="Cambria Math"/>
                <w:i/>
              </w:rPr>
            </m:ctrlPr>
          </m:sSubPr>
          <m:e>
            <m:r>
              <m:rPr>
                <m:sty m:val="bi"/>
              </m:rPr>
              <w:rPr>
                <w:rFonts w:ascii="Cambria Math"/>
              </w:rPr>
              <m:t>K</m:t>
            </m:r>
          </m:e>
          <m:sub>
            <m:sSub>
              <m:sSubPr>
                <m:ctrlPr>
                  <w:rPr>
                    <w:rFonts w:ascii="Cambria Math" w:hAnsi="Cambria Math"/>
                    <w:i/>
                  </w:rPr>
                </m:ctrlPr>
              </m:sSubPr>
              <m:e>
                <m:r>
                  <w:rPr>
                    <w:rFonts w:ascii="Cambria Math"/>
                  </w:rPr>
                  <m:t>n</m:t>
                </m:r>
              </m:e>
              <m:sub>
                <m:r>
                  <m:rPr>
                    <m:sty m:val="p"/>
                  </m:rPr>
                  <w:rPr>
                    <w:rFonts w:ascii="Cambria Math"/>
                  </w:rPr>
                  <m:t>e</m:t>
                </m:r>
              </m:sub>
            </m:sSub>
            <m:r>
              <w:rPr>
                <w:rFonts w:ascii="Cambria Math"/>
              </w:rPr>
              <m:t>,0</m:t>
            </m:r>
          </m:sub>
        </m:sSub>
      </m:oMath>
      <w:r w:rsidR="00F11F85" w:rsidRPr="00A25DB6">
        <w:rPr>
          <w:lang w:eastAsia="zh-CN"/>
        </w:rPr>
        <w:t xml:space="preserve"> represent the matrix of mass and stiffness parameters </w:t>
      </w:r>
      <w:bookmarkStart w:id="2" w:name="_Hlk180495820"/>
      <w:r w:rsidR="00F11F85" w:rsidRPr="00A25DB6">
        <w:rPr>
          <w:rFonts w:hint="eastAsia"/>
          <w:lang w:eastAsia="zh-CN"/>
        </w:rPr>
        <w:t xml:space="preserve">for </w:t>
      </w:r>
      <m:oMath>
        <m:sSub>
          <m:sSubPr>
            <m:ctrlPr>
              <w:rPr>
                <w:rFonts w:ascii="Cambria Math" w:hAnsi="Cambria Math"/>
                <w:i/>
              </w:rPr>
            </m:ctrlPr>
          </m:sSubPr>
          <m:e>
            <m:r>
              <w:rPr>
                <w:rFonts w:ascii="Cambria Math"/>
              </w:rPr>
              <m:t>n</m:t>
            </m:r>
          </m:e>
          <m:sub>
            <m:r>
              <m:rPr>
                <m:sty m:val="p"/>
              </m:rPr>
              <w:rPr>
                <w:rFonts w:ascii="Cambria Math"/>
              </w:rPr>
              <m:t>e</m:t>
            </m:r>
          </m:sub>
        </m:sSub>
      </m:oMath>
      <w:proofErr w:type="spellStart"/>
      <w:r w:rsidRPr="00A25DB6">
        <w:rPr>
          <w:rFonts w:hint="eastAsia"/>
          <w:lang w:eastAsia="zh-CN"/>
        </w:rPr>
        <w:t>th</w:t>
      </w:r>
      <w:proofErr w:type="spellEnd"/>
      <w:r w:rsidRPr="00A25DB6">
        <w:rPr>
          <w:rFonts w:hint="eastAsia"/>
          <w:lang w:eastAsia="zh-CN"/>
        </w:rPr>
        <w:t xml:space="preserve"> </w:t>
      </w:r>
      <w:bookmarkEnd w:id="2"/>
      <w:r w:rsidRPr="00A25DB6">
        <w:rPr>
          <w:rFonts w:hint="eastAsia"/>
          <w:lang w:eastAsia="zh-CN"/>
        </w:rPr>
        <w:t xml:space="preserve">component </w:t>
      </w:r>
      <w:r w:rsidR="00F11F85" w:rsidRPr="00A25DB6">
        <w:rPr>
          <w:lang w:eastAsia="zh-CN"/>
        </w:rPr>
        <w:t xml:space="preserve">without damage. </w:t>
      </w:r>
      <m:oMath>
        <m:sSub>
          <m:sSubPr>
            <m:ctrlPr>
              <w:rPr>
                <w:rFonts w:ascii="Cambria Math" w:eastAsiaTheme="minorEastAsia" w:hAnsi="Cambria Math"/>
                <w:b/>
                <w:bCs/>
                <w:i/>
                <w:lang w:eastAsia="zh-CN"/>
              </w:rPr>
            </m:ctrlPr>
          </m:sSubPr>
          <m:e>
            <m:r>
              <m:rPr>
                <m:sty m:val="bi"/>
              </m:rPr>
              <w:rPr>
                <w:rFonts w:ascii="Cambria Math"/>
              </w:rPr>
              <m:t>C</m:t>
            </m:r>
          </m:e>
          <m:sub>
            <m:r>
              <m:rPr>
                <m:sty m:val="p"/>
              </m:rPr>
              <w:rPr>
                <w:rFonts w:ascii="Cambria Math"/>
              </w:rPr>
              <m:t>d</m:t>
            </m:r>
          </m:sub>
        </m:sSub>
      </m:oMath>
      <w:r w:rsidR="00F11F85" w:rsidRPr="00A25DB6">
        <w:t xml:space="preserve"> </w:t>
      </w:r>
      <w:r w:rsidR="00F11F85" w:rsidRPr="00A25DB6">
        <w:rPr>
          <w:lang w:eastAsia="zh-CN"/>
        </w:rPr>
        <w:t xml:space="preserve">is the damping matrix, and </w:t>
      </w:r>
      <m:oMath>
        <m:sSub>
          <m:sSubPr>
            <m:ctrlPr>
              <w:rPr>
                <w:rFonts w:ascii="Cambria Math" w:eastAsiaTheme="minorEastAsia" w:hAnsi="Cambria Math"/>
                <w:i/>
                <w:lang w:eastAsia="zh-CN"/>
              </w:rPr>
            </m:ctrlPr>
          </m:sSubPr>
          <m:e>
            <m:r>
              <w:rPr>
                <w:rFonts w:ascii="Cambria Math" w:hAnsi="Cambria Math"/>
              </w:rPr>
              <m:t>β</m:t>
            </m:r>
          </m:e>
          <m:sub>
            <m:r>
              <m:rPr>
                <m:sty m:val="p"/>
              </m:rPr>
              <w:rPr>
                <w:rFonts w:ascii="Cambria Math"/>
              </w:rPr>
              <m:t>m</m:t>
            </m:r>
          </m:sub>
        </m:sSub>
      </m:oMath>
      <w:r w:rsidR="00F11F85" w:rsidRPr="00A25DB6">
        <w:rPr>
          <w:rFonts w:hint="eastAsia"/>
          <w:lang w:eastAsia="zh-CN"/>
        </w:rPr>
        <w:t>,</w:t>
      </w:r>
      <w:r w:rsidR="00FC3368" w:rsidRPr="00A25DB6">
        <w:rPr>
          <w:rFonts w:hint="eastAsia"/>
          <w:lang w:eastAsia="zh-CN"/>
        </w:rPr>
        <w:t xml:space="preserve"> </w:t>
      </w:r>
      <m:oMath>
        <m:sSub>
          <m:sSubPr>
            <m:ctrlPr>
              <w:rPr>
                <w:rFonts w:ascii="Cambria Math" w:eastAsiaTheme="minorEastAsia" w:hAnsi="Cambria Math"/>
                <w:i/>
                <w:lang w:eastAsia="zh-CN"/>
              </w:rPr>
            </m:ctrlPr>
          </m:sSubPr>
          <m:e>
            <m:r>
              <w:rPr>
                <w:rFonts w:ascii="Cambria Math" w:hAnsi="Cambria Math"/>
              </w:rPr>
              <m:t>β</m:t>
            </m:r>
          </m:e>
          <m:sub>
            <m:r>
              <m:rPr>
                <m:sty m:val="p"/>
              </m:rPr>
              <w:rPr>
                <w:rFonts w:ascii="Cambria Math"/>
              </w:rPr>
              <m:t>k</m:t>
            </m:r>
          </m:sub>
        </m:sSub>
      </m:oMath>
      <w:r w:rsidR="00F11F85" w:rsidRPr="00A25DB6">
        <w:rPr>
          <w:lang w:eastAsia="zh-CN"/>
        </w:rPr>
        <w:t xml:space="preserve"> are the Rayleigh damping constants. </w:t>
      </w:r>
      <m:oMath>
        <m:acc>
          <m:accPr>
            <m:chr m:val="̈"/>
            <m:ctrlPr>
              <w:rPr>
                <w:rFonts w:ascii="Cambria Math" w:hAnsi="Cambria Math"/>
                <w:i/>
              </w:rPr>
            </m:ctrlPr>
          </m:accPr>
          <m:e>
            <m:r>
              <m:rPr>
                <m:sty m:val="bi"/>
              </m:rPr>
              <w:rPr>
                <w:rFonts w:ascii="Cambria Math"/>
              </w:rPr>
              <m:t>x</m:t>
            </m:r>
          </m:e>
        </m:acc>
      </m:oMath>
      <w:r w:rsidR="00F11F85" w:rsidRPr="00A25DB6">
        <w:rPr>
          <w:lang w:eastAsia="zh-CN"/>
        </w:rPr>
        <w:t xml:space="preserve">, </w:t>
      </w:r>
      <m:oMath>
        <m:acc>
          <m:accPr>
            <m:chr m:val="̇"/>
            <m:ctrlPr>
              <w:rPr>
                <w:rFonts w:ascii="Cambria Math" w:hAnsi="Cambria Math"/>
                <w:i/>
              </w:rPr>
            </m:ctrlPr>
          </m:accPr>
          <m:e>
            <m:r>
              <m:rPr>
                <m:sty m:val="bi"/>
              </m:rPr>
              <w:rPr>
                <w:rFonts w:ascii="Cambria Math"/>
              </w:rPr>
              <m:t>x</m:t>
            </m:r>
          </m:e>
        </m:acc>
      </m:oMath>
      <w:r w:rsidR="00F11F85" w:rsidRPr="00A25DB6">
        <w:rPr>
          <w:lang w:eastAsia="zh-CN"/>
        </w:rPr>
        <w:t xml:space="preserve">, and </w:t>
      </w:r>
      <m:oMath>
        <m:r>
          <m:rPr>
            <m:sty m:val="bi"/>
          </m:rPr>
          <w:rPr>
            <w:rFonts w:ascii="Cambria Math"/>
          </w:rPr>
          <m:t>x</m:t>
        </m:r>
      </m:oMath>
      <w:r w:rsidR="00F11F85" w:rsidRPr="00A25DB6">
        <w:t xml:space="preserve"> </w:t>
      </w:r>
      <w:bookmarkStart w:id="3" w:name="_Hlk180495766"/>
      <w:r w:rsidR="00F11F85" w:rsidRPr="00A25DB6">
        <w:rPr>
          <w:lang w:eastAsia="zh-CN"/>
        </w:rPr>
        <w:t xml:space="preserve">are the </w:t>
      </w:r>
      <w:r w:rsidR="00F11F85" w:rsidRPr="00A25DB6">
        <w:t>acceleration, velocity, and displacement</w:t>
      </w:r>
      <w:r w:rsidR="00F11F85" w:rsidRPr="00A25DB6">
        <w:rPr>
          <w:lang w:eastAsia="zh-CN"/>
        </w:rPr>
        <w:t xml:space="preserve">, </w:t>
      </w:r>
      <w:r w:rsidR="00F11F85" w:rsidRPr="00A25DB6">
        <w:t>respectively.</w:t>
      </w:r>
      <w:r w:rsidR="00F11F85" w:rsidRPr="00A25DB6">
        <w:rPr>
          <w:rFonts w:hint="eastAsia"/>
          <w:i/>
          <w:iCs/>
          <w:lang w:eastAsia="zh-CN"/>
        </w:rPr>
        <w:t xml:space="preserve"> </w:t>
      </w:r>
      <m:oMath>
        <m:sSub>
          <m:sSubPr>
            <m:ctrlPr>
              <w:rPr>
                <w:rFonts w:ascii="Cambria Math" w:hAnsi="Cambria Math"/>
                <w:i/>
              </w:rPr>
            </m:ctrlPr>
          </m:sSubPr>
          <m:e>
            <m:r>
              <w:rPr>
                <w:rFonts w:ascii="Cambria Math"/>
              </w:rPr>
              <m:t>n</m:t>
            </m:r>
          </m:e>
          <m:sub>
            <m:r>
              <m:rPr>
                <m:sty m:val="p"/>
              </m:rPr>
              <w:rPr>
                <w:rFonts w:ascii="Cambria Math"/>
              </w:rPr>
              <m:t>E</m:t>
            </m:r>
          </m:sub>
        </m:sSub>
      </m:oMath>
      <w:bookmarkEnd w:id="3"/>
      <w:r w:rsidR="00F11F85" w:rsidRPr="00A25DB6">
        <w:rPr>
          <w:rFonts w:hint="eastAsia"/>
          <w:i/>
          <w:iCs/>
          <w:vertAlign w:val="subscript"/>
          <w:lang w:eastAsia="zh-CN"/>
        </w:rPr>
        <w:t xml:space="preserve"> </w:t>
      </w:r>
      <w:r w:rsidR="00F11F85" w:rsidRPr="00A25DB6">
        <w:rPr>
          <w:lang w:eastAsia="zh-CN"/>
        </w:rPr>
        <w:t>is</w:t>
      </w:r>
      <w:r w:rsidR="00F11F85" w:rsidRPr="00A25DB6">
        <w:rPr>
          <w:rFonts w:hint="eastAsia"/>
          <w:lang w:eastAsia="zh-CN"/>
        </w:rPr>
        <w:t xml:space="preserve"> the total number of components to be </w:t>
      </w:r>
      <w:r w:rsidR="00F11F85" w:rsidRPr="00A25DB6">
        <w:rPr>
          <w:lang w:eastAsia="zh-CN"/>
        </w:rPr>
        <w:t>detect</w:t>
      </w:r>
      <w:r w:rsidR="00F11F85" w:rsidRPr="00A25DB6">
        <w:rPr>
          <w:rFonts w:hint="eastAsia"/>
          <w:lang w:eastAsia="zh-CN"/>
        </w:rPr>
        <w:t xml:space="preserve">ed. </w:t>
      </w:r>
      <m:oMath>
        <m:sSub>
          <m:sSubPr>
            <m:ctrlPr>
              <w:rPr>
                <w:rFonts w:ascii="Cambria Math" w:hAnsi="Cambria Math"/>
                <w:i/>
              </w:rPr>
            </m:ctrlPr>
          </m:sSubPr>
          <m:e>
            <m:r>
              <m:rPr>
                <m:sty m:val="bi"/>
              </m:rPr>
              <w:rPr>
                <w:rFonts w:ascii="Cambria Math"/>
              </w:rPr>
              <m:t>P</m:t>
            </m:r>
          </m:e>
          <m:sub>
            <m:r>
              <m:rPr>
                <m:sty m:val="p"/>
              </m:rPr>
              <w:rPr>
                <w:rFonts w:ascii="Cambria Math"/>
              </w:rPr>
              <m:t>f</m:t>
            </m:r>
          </m:sub>
        </m:sSub>
      </m:oMath>
      <w:r w:rsidR="00F11F85" w:rsidRPr="00A25DB6">
        <w:rPr>
          <w:rFonts w:hint="eastAsia"/>
          <w:lang w:eastAsia="zh-CN"/>
        </w:rPr>
        <w:t xml:space="preserve"> is the load vector.</w:t>
      </w:r>
      <w:r w:rsidRPr="00A25DB6">
        <w:rPr>
          <w:rFonts w:hint="eastAsia"/>
          <w:lang w:eastAsia="zh-CN"/>
        </w:rPr>
        <w:t xml:space="preserve"> </w:t>
      </w:r>
      <m:oMath>
        <m:sSub>
          <m:sSubPr>
            <m:ctrlPr>
              <w:rPr>
                <w:rFonts w:ascii="Cambria Math" w:hAnsi="Cambria Math"/>
                <w:i/>
              </w:rPr>
            </m:ctrlPr>
          </m:sSubPr>
          <m:e>
            <m:r>
              <w:rPr>
                <w:rFonts w:ascii="Cambria Math"/>
              </w:rPr>
              <m:t>n</m:t>
            </m:r>
          </m:e>
          <m:sub>
            <m:r>
              <m:rPr>
                <m:sty m:val="p"/>
              </m:rPr>
              <w:rPr>
                <w:rFonts w:ascii="Cambria Math"/>
              </w:rPr>
              <m:t>e</m:t>
            </m:r>
          </m:sub>
        </m:sSub>
      </m:oMath>
      <w:r w:rsidRPr="00A25DB6">
        <w:rPr>
          <w:rFonts w:hint="eastAsia"/>
          <w:lang w:eastAsia="zh-CN"/>
        </w:rPr>
        <w:t xml:space="preserve"> is the </w:t>
      </w:r>
      <w:r w:rsidRPr="00A25DB6">
        <w:rPr>
          <w:lang w:eastAsia="zh-CN"/>
        </w:rPr>
        <w:t>serial number</w:t>
      </w:r>
      <w:r w:rsidRPr="00A25DB6">
        <w:rPr>
          <w:rFonts w:hint="eastAsia"/>
          <w:lang w:eastAsia="zh-CN"/>
        </w:rPr>
        <w:t xml:space="preserve"> of the </w:t>
      </w:r>
      <w:r w:rsidRPr="00A25DB6">
        <w:rPr>
          <w:lang w:eastAsia="zh-CN"/>
        </w:rPr>
        <w:t>parameters</w:t>
      </w:r>
      <w:r w:rsidRPr="00A25DB6">
        <w:rPr>
          <w:rFonts w:hint="eastAsia"/>
          <w:lang w:eastAsia="zh-CN"/>
        </w:rPr>
        <w:t>.</w:t>
      </w:r>
    </w:p>
    <w:p w14:paraId="22DFB55D" w14:textId="5DF44AA5" w:rsidR="00F11F85" w:rsidRPr="00A25DB6" w:rsidRDefault="00F11F85" w:rsidP="00F11F85">
      <w:pPr>
        <w:ind w:firstLineChars="200" w:firstLine="480"/>
        <w:rPr>
          <w:rFonts w:ascii="Times New Roman" w:hAnsi="Times New Roman" w:cs="Times New Roman"/>
          <w:sz w:val="24"/>
          <w:szCs w:val="24"/>
        </w:rPr>
      </w:pPr>
      <w:r w:rsidRPr="00A25DB6">
        <w:rPr>
          <w:rFonts w:ascii="Times New Roman" w:hAnsi="Times New Roman" w:cs="Times New Roman"/>
          <w:sz w:val="24"/>
          <w:szCs w:val="24"/>
        </w:rPr>
        <w:t>Decoupling Eq.</w:t>
      </w:r>
      <w:r w:rsidRPr="00A25DB6">
        <w:rPr>
          <w:rFonts w:ascii="Times New Roman" w:eastAsia="等线" w:hAnsi="Times New Roman" w:cs="Times New Roman"/>
          <w:sz w:val="24"/>
          <w:szCs w:val="24"/>
        </w:rPr>
        <w:t xml:space="preserve"> </w:t>
      </w:r>
      <w:r w:rsidRPr="00A25DB6">
        <w:rPr>
          <w:rFonts w:ascii="Times New Roman" w:hAnsi="Times New Roman" w:cs="Times New Roman"/>
          <w:sz w:val="24"/>
          <w:szCs w:val="24"/>
        </w:rPr>
        <w:t xml:space="preserve">(S1) to </w:t>
      </w:r>
      <w:r w:rsidRPr="00A25DB6">
        <w:rPr>
          <w:rFonts w:ascii="Times New Roman" w:eastAsia="宋体" w:hAnsi="Times New Roman" w:cs="Times New Roman"/>
          <w:sz w:val="24"/>
          <w:szCs w:val="24"/>
        </w:rPr>
        <w:t xml:space="preserve">the </w:t>
      </w:r>
      <w:r w:rsidRPr="00A25DB6">
        <w:rPr>
          <w:rFonts w:ascii="Times New Roman" w:hAnsi="Times New Roman" w:cs="Times New Roman"/>
          <w:sz w:val="24"/>
          <w:szCs w:val="24"/>
        </w:rPr>
        <w:t>modal space yields Eq. (S2):</w:t>
      </w:r>
    </w:p>
    <w:p w14:paraId="7B3D678E" w14:textId="1E4E4172" w:rsidR="00F11F85" w:rsidRPr="00A25DB6" w:rsidRDefault="00000000" w:rsidP="00FC3368">
      <w:pPr>
        <w:ind w:right="120"/>
        <w:jc w:val="right"/>
        <w:rPr>
          <w:rFonts w:ascii="Times New Roman" w:hAnsi="Times New Roman" w:cs="Times New Roman"/>
          <w:sz w:val="24"/>
          <w:szCs w:val="24"/>
        </w:rPr>
      </w:pPr>
      <m:oMath>
        <m:acc>
          <m:accPr>
            <m:chr m:val="̈"/>
            <m:ctrlPr>
              <w:rPr>
                <w:rFonts w:ascii="Cambria Math" w:hAnsi="Times New Roman" w:cs="Times New Roman"/>
                <w:i/>
                <w:sz w:val="24"/>
                <w:szCs w:val="24"/>
              </w:rPr>
            </m:ctrlPr>
          </m:accPr>
          <m:e>
            <m:r>
              <m:rPr>
                <m:sty m:val="bi"/>
              </m:rPr>
              <w:rPr>
                <w:rFonts w:ascii="Cambria Math" w:hAnsi="Times New Roman" w:cs="Times New Roman"/>
                <w:sz w:val="24"/>
                <w:szCs w:val="24"/>
              </w:rPr>
              <m:t>q</m:t>
            </m:r>
          </m:e>
        </m:acc>
        <m:r>
          <w:rPr>
            <w:rFonts w:ascii="Cambria Math" w:hAnsi="Times New Roman" w:cs="Times New Roman"/>
            <w:sz w:val="24"/>
            <w:szCs w:val="24"/>
          </w:rPr>
          <m:t>+2</m:t>
        </m:r>
        <m:sSub>
          <m:sSubPr>
            <m:ctrlPr>
              <w:rPr>
                <w:rFonts w:ascii="Cambria Math" w:hAnsi="Times New Roman" w:cs="Times New Roman"/>
                <w:i/>
                <w:sz w:val="24"/>
                <w:szCs w:val="24"/>
              </w:rPr>
            </m:ctrlPr>
          </m:sSubPr>
          <m:e>
            <m:r>
              <m:rPr>
                <m:sty m:val="bi"/>
              </m:rPr>
              <w:rPr>
                <w:rFonts w:ascii="Cambria Math" w:hAnsi="Times New Roman" w:cs="Times New Roman"/>
                <w:sz w:val="24"/>
                <w:szCs w:val="24"/>
              </w:rPr>
              <m:t>ζ</m:t>
            </m:r>
          </m:e>
          <m:sub>
            <m:r>
              <m:rPr>
                <m:sty m:val="p"/>
              </m:rPr>
              <w:rPr>
                <w:rFonts w:ascii="Cambria Math" w:hAnsi="Times New Roman" w:cs="Times New Roman"/>
                <w:sz w:val="24"/>
                <w:szCs w:val="24"/>
              </w:rPr>
              <m:t>c</m:t>
            </m:r>
          </m:sub>
        </m:sSub>
        <m:r>
          <m:rPr>
            <m:sty m:val="bi"/>
          </m:rPr>
          <w:rPr>
            <w:rFonts w:ascii="Cambria Math" w:hAnsi="Times New Roman" w:cs="Times New Roman"/>
            <w:sz w:val="24"/>
            <w:szCs w:val="24"/>
          </w:rPr>
          <m:t>ω</m:t>
        </m:r>
        <m:acc>
          <m:accPr>
            <m:chr m:val="̇"/>
            <m:ctrlPr>
              <w:rPr>
                <w:rFonts w:ascii="Cambria Math" w:hAnsi="Times New Roman" w:cs="Times New Roman"/>
                <w:i/>
                <w:sz w:val="24"/>
                <w:szCs w:val="24"/>
              </w:rPr>
            </m:ctrlPr>
          </m:accPr>
          <m:e>
            <m:r>
              <m:rPr>
                <m:sty m:val="bi"/>
              </m:rPr>
              <w:rPr>
                <w:rFonts w:ascii="Cambria Math" w:hAnsi="Times New Roman" w:cs="Times New Roman"/>
                <w:sz w:val="24"/>
                <w:szCs w:val="24"/>
              </w:rPr>
              <m:t>q</m:t>
            </m:r>
          </m:e>
        </m:acc>
        <m:r>
          <w:rPr>
            <w:rFonts w:ascii="Cambria Math" w:hAnsi="Times New Roman" w:cs="Times New Roman"/>
            <w:sz w:val="24"/>
            <w:szCs w:val="24"/>
          </w:rPr>
          <m:t>+</m:t>
        </m:r>
        <m:sSup>
          <m:sSupPr>
            <m:ctrlPr>
              <w:rPr>
                <w:rFonts w:ascii="Cambria Math" w:hAnsi="Times New Roman" w:cs="Times New Roman"/>
                <w:i/>
                <w:sz w:val="24"/>
                <w:szCs w:val="24"/>
              </w:rPr>
            </m:ctrlPr>
          </m:sSupPr>
          <m:e>
            <m:r>
              <m:rPr>
                <m:sty m:val="bi"/>
              </m:rPr>
              <w:rPr>
                <w:rFonts w:ascii="Cambria Math" w:hAnsi="Times New Roman" w:cs="Times New Roman"/>
                <w:sz w:val="24"/>
                <w:szCs w:val="24"/>
              </w:rPr>
              <m:t>ω</m:t>
            </m:r>
          </m:e>
          <m:sup>
            <m:r>
              <w:rPr>
                <w:rFonts w:ascii="Cambria Math" w:hAnsi="Times New Roman" w:cs="Times New Roman"/>
                <w:sz w:val="24"/>
                <w:szCs w:val="24"/>
              </w:rPr>
              <m:t>2</m:t>
            </m:r>
          </m:sup>
        </m:sSup>
        <m:r>
          <m:rPr>
            <m:sty m:val="bi"/>
          </m:rPr>
          <w:rPr>
            <w:rFonts w:ascii="Cambria Math" w:hAnsi="Times New Roman" w:cs="Times New Roman"/>
            <w:sz w:val="24"/>
            <w:szCs w:val="24"/>
          </w:rPr>
          <m:t>q</m:t>
        </m:r>
        <m:r>
          <w:rPr>
            <w:rFonts w:ascii="Cambria Math" w:hAnsi="Times New Roman" w:cs="Times New Roman"/>
            <w:sz w:val="24"/>
            <w:szCs w:val="24"/>
          </w:rPr>
          <m:t>=</m:t>
        </m:r>
        <m:sSup>
          <m:sSupPr>
            <m:ctrlPr>
              <w:rPr>
                <w:rFonts w:ascii="Cambria Math" w:hAnsi="Cambria Math" w:cs="Times New Roman"/>
                <w:i/>
                <w:sz w:val="24"/>
                <w:szCs w:val="24"/>
              </w:rPr>
            </m:ctrlPr>
          </m:sSupPr>
          <m:e>
            <m:r>
              <m:rPr>
                <m:sty m:val="bi"/>
              </m:rPr>
              <w:rPr>
                <w:rFonts w:ascii="Cambria Math" w:hAnsi="Times New Roman" w:cs="Times New Roman"/>
                <w:sz w:val="24"/>
                <w:szCs w:val="24"/>
              </w:rPr>
              <m:t>Φ</m:t>
            </m:r>
          </m:e>
          <m:sup>
            <m:r>
              <w:rPr>
                <w:rFonts w:ascii="Cambria Math" w:hAnsi="Times New Roman" w:cs="Times New Roman"/>
                <w:sz w:val="24"/>
                <w:szCs w:val="24"/>
              </w:rPr>
              <m:t>T</m:t>
            </m:r>
            <m:ctrlPr>
              <w:rPr>
                <w:rFonts w:ascii="Cambria Math" w:hAnsi="Times New Roman" w:cs="Times New Roman"/>
                <w:i/>
                <w:sz w:val="24"/>
                <w:szCs w:val="24"/>
              </w:rPr>
            </m:ctrlPr>
          </m:sup>
        </m:sSup>
        <m:sSub>
          <m:sSubPr>
            <m:ctrlPr>
              <w:rPr>
                <w:rFonts w:ascii="Cambria Math" w:hAnsi="Times New Roman" w:cs="Times New Roman"/>
                <w:i/>
                <w:sz w:val="24"/>
                <w:szCs w:val="24"/>
              </w:rPr>
            </m:ctrlPr>
          </m:sSubPr>
          <m:e>
            <m:r>
              <m:rPr>
                <m:sty m:val="bi"/>
              </m:rPr>
              <w:rPr>
                <w:rFonts w:ascii="Cambria Math" w:hAnsi="Times New Roman" w:cs="Times New Roman"/>
                <w:sz w:val="24"/>
                <w:szCs w:val="24"/>
              </w:rPr>
              <m:t>P</m:t>
            </m:r>
          </m:e>
          <m:sub>
            <m:r>
              <m:rPr>
                <m:sty m:val="p"/>
              </m:rPr>
              <w:rPr>
                <w:rFonts w:ascii="Cambria Math" w:hAnsi="Times New Roman" w:cs="Times New Roman"/>
                <w:sz w:val="24"/>
                <w:szCs w:val="24"/>
              </w:rPr>
              <m:t>f</m:t>
            </m:r>
          </m:sub>
        </m:sSub>
      </m:oMath>
      <w:r w:rsidR="00F11F85" w:rsidRPr="00A25DB6">
        <w:rPr>
          <w:rFonts w:ascii="Times New Roman" w:hAnsi="Times New Roman" w:cs="Times New Roman"/>
          <w:sz w:val="24"/>
          <w:szCs w:val="24"/>
        </w:rPr>
        <w:tab/>
      </w:r>
      <w:r w:rsidR="00F11F85" w:rsidRPr="00A25DB6">
        <w:rPr>
          <w:rFonts w:ascii="Times New Roman" w:hAnsi="Times New Roman" w:cs="Times New Roman"/>
          <w:sz w:val="24"/>
          <w:szCs w:val="24"/>
        </w:rPr>
        <w:tab/>
      </w:r>
      <w:r w:rsidR="00F11F85" w:rsidRPr="00A25DB6">
        <w:rPr>
          <w:rFonts w:ascii="Times New Roman" w:hAnsi="Times New Roman" w:cs="Times New Roman"/>
          <w:sz w:val="24"/>
          <w:szCs w:val="24"/>
        </w:rPr>
        <w:tab/>
      </w:r>
      <w:r w:rsidR="00F11F85" w:rsidRPr="00A25DB6">
        <w:rPr>
          <w:rFonts w:ascii="Times New Roman" w:hAnsi="Times New Roman" w:cs="Times New Roman"/>
          <w:sz w:val="24"/>
          <w:szCs w:val="24"/>
        </w:rPr>
        <w:tab/>
      </w:r>
      <w:r w:rsidR="00F11F85" w:rsidRPr="00A25DB6">
        <w:rPr>
          <w:rFonts w:ascii="Times New Roman" w:hAnsi="Times New Roman" w:cs="Times New Roman"/>
          <w:sz w:val="24"/>
          <w:szCs w:val="24"/>
        </w:rPr>
        <w:tab/>
      </w:r>
      <w:r w:rsidR="00F11F85" w:rsidRPr="00A25DB6">
        <w:rPr>
          <w:rFonts w:ascii="Times New Roman" w:hAnsi="Times New Roman" w:cs="Times New Roman"/>
          <w:sz w:val="24"/>
          <w:szCs w:val="24"/>
        </w:rPr>
        <w:tab/>
        <w:t xml:space="preserve">  (</w:t>
      </w:r>
      <w:r w:rsidR="006B2AC4" w:rsidRPr="00A25DB6">
        <w:rPr>
          <w:rFonts w:ascii="Times New Roman" w:hAnsi="Times New Roman" w:cs="Times New Roman"/>
          <w:sz w:val="24"/>
          <w:szCs w:val="24"/>
        </w:rPr>
        <w:t>S</w:t>
      </w:r>
      <w:r w:rsidR="00F11F85" w:rsidRPr="00A25DB6">
        <w:rPr>
          <w:rFonts w:ascii="Times New Roman" w:hAnsi="Times New Roman" w:cs="Times New Roman"/>
          <w:sz w:val="24"/>
          <w:szCs w:val="24"/>
        </w:rPr>
        <w:t>2)</w:t>
      </w:r>
    </w:p>
    <w:p w14:paraId="7DBAAA51" w14:textId="712A2CFB" w:rsidR="00F11F85" w:rsidRPr="00A25DB6" w:rsidRDefault="00F11F85" w:rsidP="00FC3368">
      <w:pPr>
        <w:pStyle w:val="af1"/>
        <w:spacing w:line="240" w:lineRule="auto"/>
        <w:ind w:firstLineChars="0" w:firstLine="0"/>
        <w:rPr>
          <w:lang w:eastAsia="zh-CN"/>
        </w:rPr>
      </w:pPr>
      <w:r w:rsidRPr="00A25DB6">
        <w:rPr>
          <w:lang w:eastAsia="zh-CN"/>
        </w:rPr>
        <w:t>wher</w:t>
      </w:r>
      <w:r w:rsidRPr="00A25DB6">
        <w:rPr>
          <w:rFonts w:hint="eastAsia"/>
          <w:lang w:eastAsia="zh-CN"/>
        </w:rPr>
        <w:t xml:space="preserve">e </w:t>
      </w:r>
      <m:oMath>
        <m:acc>
          <m:accPr>
            <m:chr m:val="̈"/>
            <m:ctrlPr>
              <w:rPr>
                <w:rFonts w:ascii="Cambria Math" w:hAnsi="Cambria Math"/>
                <w:i/>
              </w:rPr>
            </m:ctrlPr>
          </m:accPr>
          <m:e>
            <m:r>
              <m:rPr>
                <m:sty m:val="bi"/>
              </m:rPr>
              <w:rPr>
                <w:rFonts w:ascii="Cambria Math"/>
              </w:rPr>
              <m:t>q</m:t>
            </m:r>
          </m:e>
        </m:acc>
      </m:oMath>
      <w:r w:rsidRPr="00A25DB6">
        <w:rPr>
          <w:rFonts w:hint="eastAsia"/>
          <w:lang w:eastAsia="zh-CN"/>
        </w:rPr>
        <w:t xml:space="preserve">, </w:t>
      </w:r>
      <m:oMath>
        <m:acc>
          <m:accPr>
            <m:chr m:val="̇"/>
            <m:ctrlPr>
              <w:rPr>
                <w:rFonts w:ascii="Cambria Math" w:hAnsi="Cambria Math"/>
                <w:i/>
              </w:rPr>
            </m:ctrlPr>
          </m:accPr>
          <m:e>
            <m:r>
              <m:rPr>
                <m:sty m:val="bi"/>
              </m:rPr>
              <w:rPr>
                <w:rFonts w:ascii="Cambria Math"/>
              </w:rPr>
              <m:t>q</m:t>
            </m:r>
          </m:e>
        </m:acc>
      </m:oMath>
      <w:r w:rsidRPr="00A25DB6">
        <w:rPr>
          <w:rFonts w:hint="eastAsia"/>
          <w:lang w:eastAsia="zh-CN"/>
        </w:rPr>
        <w:t xml:space="preserve"> and </w:t>
      </w:r>
      <m:oMath>
        <m:r>
          <m:rPr>
            <m:sty m:val="bi"/>
          </m:rPr>
          <w:rPr>
            <w:rFonts w:ascii="Cambria Math"/>
          </w:rPr>
          <m:t>q</m:t>
        </m:r>
      </m:oMath>
      <w:r w:rsidRPr="00A25DB6">
        <w:rPr>
          <w:rFonts w:hint="eastAsia"/>
          <w:lang w:eastAsia="zh-CN"/>
        </w:rPr>
        <w:t xml:space="preserve"> </w:t>
      </w:r>
      <w:r w:rsidRPr="00A25DB6">
        <w:rPr>
          <w:lang w:eastAsia="zh-CN"/>
        </w:rPr>
        <w:t xml:space="preserve">are the </w:t>
      </w:r>
      <w:r w:rsidRPr="00A25DB6">
        <w:t>modal acceleration, modal velocity, and modal displacement</w:t>
      </w:r>
      <w:r w:rsidRPr="00A25DB6">
        <w:rPr>
          <w:lang w:eastAsia="zh-CN"/>
        </w:rPr>
        <w:t>, respectively</w:t>
      </w:r>
      <w:r w:rsidRPr="00A25DB6">
        <w:t>.</w:t>
      </w:r>
      <w:r w:rsidRPr="00A25DB6">
        <w:rPr>
          <w:rFonts w:hint="eastAsia"/>
          <w:lang w:eastAsia="zh-CN"/>
        </w:rPr>
        <w:t xml:space="preserve"> </w:t>
      </w:r>
      <m:oMath>
        <m:r>
          <m:rPr>
            <m:sty m:val="bi"/>
          </m:rPr>
          <w:rPr>
            <w:rFonts w:ascii="Cambria Math"/>
          </w:rPr>
          <m:t>Φ</m:t>
        </m:r>
        <m:r>
          <w:rPr>
            <w:rFonts w:ascii="Cambria Math"/>
          </w:rPr>
          <m:t xml:space="preserve"> </m:t>
        </m:r>
      </m:oMath>
      <w:r w:rsidRPr="00A25DB6">
        <w:rPr>
          <w:lang w:eastAsia="zh-CN"/>
        </w:rPr>
        <w:t>is the modal shape matrix,</w:t>
      </w:r>
      <w:r w:rsidRPr="00A25DB6">
        <w:t xml:space="preserve"> </w:t>
      </w:r>
      <m:oMath>
        <m:sSub>
          <m:sSubPr>
            <m:ctrlPr>
              <w:rPr>
                <w:rFonts w:ascii="Cambria Math" w:hAnsi="Cambria Math"/>
                <w:i/>
              </w:rPr>
            </m:ctrlPr>
          </m:sSubPr>
          <m:e>
            <m:r>
              <m:rPr>
                <m:sty m:val="bi"/>
              </m:rPr>
              <w:rPr>
                <w:rFonts w:ascii="Cambria Math"/>
              </w:rPr>
              <m:t>ζ</m:t>
            </m:r>
          </m:e>
          <m:sub>
            <m:r>
              <m:rPr>
                <m:sty m:val="p"/>
              </m:rPr>
              <w:rPr>
                <w:rFonts w:ascii="Cambria Math"/>
              </w:rPr>
              <m:t>c</m:t>
            </m:r>
          </m:sub>
        </m:sSub>
      </m:oMath>
      <w:r w:rsidRPr="00A25DB6">
        <w:rPr>
          <w:rFonts w:hint="eastAsia"/>
          <w:lang w:eastAsia="zh-CN"/>
        </w:rPr>
        <w:t xml:space="preserve"> </w:t>
      </w:r>
      <w:r w:rsidRPr="00A25DB6">
        <w:rPr>
          <w:lang w:eastAsia="zh-CN"/>
        </w:rPr>
        <w:t>is a diagonal matrix of the damping ratio,</w:t>
      </w:r>
      <w:r w:rsidRPr="00A25DB6">
        <w:t xml:space="preserve"> </w:t>
      </w:r>
      <w:r w:rsidRPr="00A25DB6">
        <w:rPr>
          <w:lang w:eastAsia="zh-CN"/>
        </w:rPr>
        <w:t xml:space="preserve">and </w:t>
      </w:r>
      <m:oMath>
        <m:r>
          <m:rPr>
            <m:sty m:val="bi"/>
          </m:rPr>
          <w:rPr>
            <w:rFonts w:ascii="Cambria Math"/>
          </w:rPr>
          <m:t>ω</m:t>
        </m:r>
      </m:oMath>
      <w:r w:rsidRPr="00A25DB6">
        <w:t xml:space="preserve"> </w:t>
      </w:r>
      <w:bookmarkStart w:id="4" w:name="_Hlk180495880"/>
      <w:r w:rsidRPr="00A25DB6">
        <w:rPr>
          <w:lang w:eastAsia="zh-CN"/>
        </w:rPr>
        <w:t>is a natural frequency diagonal matrix.</w:t>
      </w:r>
      <w:r w:rsidRPr="00A25DB6">
        <w:rPr>
          <w:rFonts w:hint="eastAsia"/>
          <w:lang w:eastAsia="zh-CN"/>
        </w:rPr>
        <w:t xml:space="preserve"> Therefore</w:t>
      </w:r>
      <w:r w:rsidRPr="00A25DB6">
        <w:rPr>
          <w:lang w:eastAsia="zh-CN"/>
        </w:rPr>
        <w:t xml:space="preserve">, the calculated modal parameters </w:t>
      </w:r>
      <w:bookmarkEnd w:id="4"/>
      <m:oMath>
        <m:sSub>
          <m:sSubPr>
            <m:ctrlPr>
              <w:rPr>
                <w:rFonts w:ascii="Cambria Math" w:hAnsi="Cambria Math"/>
                <w:i/>
              </w:rPr>
            </m:ctrlPr>
          </m:sSubPr>
          <m:e>
            <m:r>
              <m:rPr>
                <m:sty m:val="bi"/>
              </m:rPr>
              <w:rPr>
                <w:rFonts w:ascii="Cambria Math"/>
              </w:rPr>
              <m:t>Y</m:t>
            </m:r>
          </m:e>
          <m:sub>
            <m:r>
              <w:rPr>
                <w:rFonts w:ascii="Cambria Math"/>
              </w:rPr>
              <m:t>T,</m:t>
            </m:r>
            <m:r>
              <m:rPr>
                <m:sty m:val="p"/>
              </m:rPr>
              <w:rPr>
                <w:rFonts w:ascii="Cambria Math"/>
              </w:rPr>
              <m:t>cal</m:t>
            </m:r>
          </m:sub>
        </m:sSub>
        <m:d>
          <m:dPr>
            <m:ctrlPr>
              <w:rPr>
                <w:rFonts w:ascii="Cambria Math" w:hAnsi="Cambria Math"/>
                <w:i/>
              </w:rPr>
            </m:ctrlPr>
          </m:dPr>
          <m:e>
            <m:sSub>
              <m:sSubPr>
                <m:ctrlPr>
                  <w:rPr>
                    <w:rFonts w:ascii="Cambria Math" w:hAnsi="Cambria Math"/>
                    <w:i/>
                  </w:rPr>
                </m:ctrlPr>
              </m:sSubPr>
              <m:e>
                <m:r>
                  <m:rPr>
                    <m:sty m:val="bi"/>
                  </m:rPr>
                  <w:rPr>
                    <w:rFonts w:ascii="Cambria Math"/>
                  </w:rPr>
                  <m:t>γ</m:t>
                </m:r>
              </m:e>
              <m:sub>
                <m:r>
                  <w:rPr>
                    <w:rFonts w:ascii="Cambria Math"/>
                  </w:rPr>
                  <m:t>T</m:t>
                </m:r>
              </m:sub>
            </m:sSub>
          </m:e>
        </m:d>
        <m:r>
          <w:rPr>
            <w:rFonts w:ascii="Cambria Math"/>
          </w:rPr>
          <m:t>=</m:t>
        </m:r>
        <m:d>
          <m:dPr>
            <m:begChr m:val="["/>
            <m:endChr m:val="]"/>
            <m:ctrlPr>
              <w:rPr>
                <w:rFonts w:ascii="Cambria Math" w:hAnsi="Cambria Math"/>
                <w:i/>
              </w:rPr>
            </m:ctrlPr>
          </m:dPr>
          <m:e>
            <m:r>
              <m:rPr>
                <m:sty m:val="bi"/>
              </m:rPr>
              <w:rPr>
                <w:rFonts w:ascii="Cambria Math"/>
              </w:rPr>
              <m:t>ω</m:t>
            </m:r>
            <m:d>
              <m:dPr>
                <m:ctrlPr>
                  <w:rPr>
                    <w:rFonts w:ascii="Cambria Math" w:hAnsi="Cambria Math"/>
                    <w:i/>
                  </w:rPr>
                </m:ctrlPr>
              </m:dPr>
              <m:e>
                <m:sSub>
                  <m:sSubPr>
                    <m:ctrlPr>
                      <w:rPr>
                        <w:rFonts w:ascii="Cambria Math" w:hAnsi="Cambria Math"/>
                        <w:i/>
                      </w:rPr>
                    </m:ctrlPr>
                  </m:sSubPr>
                  <m:e>
                    <m:r>
                      <m:rPr>
                        <m:sty m:val="bi"/>
                      </m:rPr>
                      <w:rPr>
                        <w:rFonts w:ascii="Cambria Math"/>
                      </w:rPr>
                      <m:t>γ</m:t>
                    </m:r>
                  </m:e>
                  <m:sub>
                    <m:r>
                      <w:rPr>
                        <w:rFonts w:ascii="Cambria Math"/>
                      </w:rPr>
                      <m:t>T</m:t>
                    </m:r>
                  </m:sub>
                </m:sSub>
              </m:e>
            </m:d>
            <m:r>
              <w:rPr>
                <w:rFonts w:ascii="Cambria Math"/>
              </w:rPr>
              <m:t>,</m:t>
            </m:r>
            <m:r>
              <m:rPr>
                <m:sty m:val="bi"/>
              </m:rPr>
              <w:rPr>
                <w:rFonts w:ascii="Cambria Math"/>
              </w:rPr>
              <m:t>Φ</m:t>
            </m:r>
            <m:d>
              <m:dPr>
                <m:ctrlPr>
                  <w:rPr>
                    <w:rFonts w:ascii="Cambria Math" w:hAnsi="Cambria Math"/>
                    <w:i/>
                  </w:rPr>
                </m:ctrlPr>
              </m:dPr>
              <m:e>
                <m:sSub>
                  <m:sSubPr>
                    <m:ctrlPr>
                      <w:rPr>
                        <w:rFonts w:ascii="Cambria Math" w:hAnsi="Cambria Math"/>
                        <w:i/>
                      </w:rPr>
                    </m:ctrlPr>
                  </m:sSubPr>
                  <m:e>
                    <m:r>
                      <m:rPr>
                        <m:sty m:val="bi"/>
                      </m:rPr>
                      <w:rPr>
                        <w:rFonts w:ascii="Cambria Math"/>
                      </w:rPr>
                      <m:t>γ</m:t>
                    </m:r>
                  </m:e>
                  <m:sub>
                    <m:r>
                      <w:rPr>
                        <w:rFonts w:ascii="Cambria Math"/>
                      </w:rPr>
                      <m:t>T</m:t>
                    </m:r>
                  </m:sub>
                </m:sSub>
              </m:e>
            </m:d>
          </m:e>
        </m:d>
      </m:oMath>
      <w:r w:rsidRPr="00A25DB6">
        <w:rPr>
          <w:rFonts w:hint="eastAsia"/>
          <w:lang w:eastAsia="zh-CN"/>
        </w:rPr>
        <w:t xml:space="preserve"> </w:t>
      </w:r>
      <w:r w:rsidRPr="00A25DB6">
        <w:rPr>
          <w:lang w:eastAsia="zh-CN"/>
        </w:rPr>
        <w:t xml:space="preserve">can be considered to be related to the </w:t>
      </w:r>
      <w:r w:rsidR="00155AB0" w:rsidRPr="00A25DB6">
        <w:t>damage vector</w:t>
      </w:r>
      <w:r w:rsidRPr="00A25DB6">
        <w:rPr>
          <w:lang w:eastAsia="zh-CN"/>
        </w:rPr>
        <w:t xml:space="preserve"> </w:t>
      </w:r>
      <m:oMath>
        <m:sSub>
          <m:sSubPr>
            <m:ctrlPr>
              <w:rPr>
                <w:rFonts w:ascii="Cambria Math" w:hAnsi="Cambria Math"/>
                <w:i/>
              </w:rPr>
            </m:ctrlPr>
          </m:sSubPr>
          <m:e>
            <m:r>
              <m:rPr>
                <m:sty m:val="bi"/>
              </m:rPr>
              <w:rPr>
                <w:rFonts w:ascii="Cambria Math"/>
              </w:rPr>
              <m:t>γ</m:t>
            </m:r>
          </m:e>
          <m:sub>
            <m:r>
              <w:rPr>
                <w:rFonts w:ascii="Cambria Math"/>
              </w:rPr>
              <m:t>T</m:t>
            </m:r>
          </m:sub>
        </m:sSub>
      </m:oMath>
      <w:r w:rsidRPr="00A25DB6">
        <w:rPr>
          <w:lang w:eastAsia="zh-CN"/>
        </w:rPr>
        <w:t>.</w:t>
      </w:r>
      <w:r w:rsidR="00A17108" w:rsidRPr="00A25DB6">
        <w:rPr>
          <w:rFonts w:hint="eastAsia"/>
          <w:lang w:eastAsia="zh-CN"/>
        </w:rPr>
        <w:t xml:space="preserve"> </w:t>
      </w:r>
      <m:oMath>
        <m:r>
          <m:rPr>
            <m:sty m:val="bi"/>
          </m:rPr>
          <w:rPr>
            <w:rFonts w:ascii="Cambria Math"/>
          </w:rPr>
          <m:t>ω</m:t>
        </m:r>
        <m:d>
          <m:dPr>
            <m:ctrlPr>
              <w:rPr>
                <w:rFonts w:ascii="Cambria Math" w:hAnsi="Cambria Math"/>
                <w:i/>
              </w:rPr>
            </m:ctrlPr>
          </m:dPr>
          <m:e>
            <m:sSub>
              <m:sSubPr>
                <m:ctrlPr>
                  <w:rPr>
                    <w:rFonts w:ascii="Cambria Math" w:hAnsi="Cambria Math"/>
                    <w:i/>
                  </w:rPr>
                </m:ctrlPr>
              </m:sSubPr>
              <m:e>
                <m:r>
                  <m:rPr>
                    <m:sty m:val="bi"/>
                  </m:rPr>
                  <w:rPr>
                    <w:rFonts w:ascii="Cambria Math"/>
                  </w:rPr>
                  <m:t>γ</m:t>
                </m:r>
              </m:e>
              <m:sub>
                <m:r>
                  <w:rPr>
                    <w:rFonts w:ascii="Cambria Math"/>
                  </w:rPr>
                  <m:t>T</m:t>
                </m:r>
              </m:sub>
            </m:sSub>
          </m:e>
        </m:d>
      </m:oMath>
      <w:r w:rsidR="00A17108" w:rsidRPr="00A25DB6">
        <w:rPr>
          <w:rFonts w:hint="eastAsia"/>
          <w:lang w:eastAsia="zh-CN"/>
        </w:rPr>
        <w:t xml:space="preserve"> </w:t>
      </w:r>
      <w:r w:rsidR="004B14E2" w:rsidRPr="00A25DB6">
        <w:rPr>
          <w:rFonts w:hint="eastAsia"/>
          <w:lang w:eastAsia="zh-CN"/>
        </w:rPr>
        <w:t xml:space="preserve">or </w:t>
      </w:r>
      <m:oMath>
        <m:r>
          <m:rPr>
            <m:sty m:val="bi"/>
          </m:rPr>
          <w:rPr>
            <w:rFonts w:ascii="Cambria Math"/>
          </w:rPr>
          <m:t>Φ</m:t>
        </m:r>
        <m:d>
          <m:dPr>
            <m:ctrlPr>
              <w:rPr>
                <w:rFonts w:ascii="Cambria Math" w:hAnsi="Cambria Math"/>
                <w:i/>
              </w:rPr>
            </m:ctrlPr>
          </m:dPr>
          <m:e>
            <m:sSub>
              <m:sSubPr>
                <m:ctrlPr>
                  <w:rPr>
                    <w:rFonts w:ascii="Cambria Math" w:hAnsi="Cambria Math"/>
                    <w:i/>
                  </w:rPr>
                </m:ctrlPr>
              </m:sSubPr>
              <m:e>
                <m:r>
                  <m:rPr>
                    <m:sty m:val="bi"/>
                  </m:rPr>
                  <w:rPr>
                    <w:rFonts w:ascii="Cambria Math"/>
                  </w:rPr>
                  <m:t>γ</m:t>
                </m:r>
              </m:e>
              <m:sub>
                <m:r>
                  <w:rPr>
                    <w:rFonts w:ascii="Cambria Math"/>
                  </w:rPr>
                  <m:t>T</m:t>
                </m:r>
              </m:sub>
            </m:sSub>
          </m:e>
        </m:d>
      </m:oMath>
      <w:r w:rsidR="004B14E2" w:rsidRPr="00A25DB6">
        <w:rPr>
          <w:rFonts w:hint="eastAsia"/>
          <w:lang w:eastAsia="zh-CN"/>
        </w:rPr>
        <w:t xml:space="preserve"> </w:t>
      </w:r>
      <w:r w:rsidR="00A17108" w:rsidRPr="00A25DB6">
        <w:rPr>
          <w:rFonts w:hint="eastAsia"/>
          <w:lang w:eastAsia="zh-CN"/>
        </w:rPr>
        <w:t xml:space="preserve">represent </w:t>
      </w:r>
      <m:oMath>
        <m:r>
          <m:rPr>
            <m:sty m:val="bi"/>
          </m:rPr>
          <w:rPr>
            <w:rFonts w:ascii="Cambria Math"/>
          </w:rPr>
          <m:t>ω</m:t>
        </m:r>
      </m:oMath>
      <w:r w:rsidR="00A17108" w:rsidRPr="00A25DB6">
        <w:rPr>
          <w:rFonts w:hint="eastAsia"/>
          <w:lang w:eastAsia="zh-CN"/>
        </w:rPr>
        <w:t xml:space="preserve"> </w:t>
      </w:r>
      <w:r w:rsidR="004B14E2" w:rsidRPr="00A25DB6">
        <w:rPr>
          <w:rFonts w:hint="eastAsia"/>
          <w:lang w:eastAsia="zh-CN"/>
        </w:rPr>
        <w:t xml:space="preserve">or </w:t>
      </w:r>
      <m:oMath>
        <m:r>
          <m:rPr>
            <m:sty m:val="bi"/>
          </m:rPr>
          <w:rPr>
            <w:rFonts w:ascii="Cambria Math"/>
          </w:rPr>
          <m:t>Φ</m:t>
        </m:r>
      </m:oMath>
      <w:r w:rsidR="004B14E2" w:rsidRPr="00A25DB6">
        <w:rPr>
          <w:rFonts w:hint="eastAsia"/>
          <w:lang w:eastAsia="zh-CN"/>
        </w:rPr>
        <w:t xml:space="preserve"> </w:t>
      </w:r>
      <w:r w:rsidR="00A17108" w:rsidRPr="00A25DB6">
        <w:rPr>
          <w:rFonts w:hint="eastAsia"/>
          <w:lang w:eastAsia="zh-CN"/>
        </w:rPr>
        <w:t xml:space="preserve">changing with </w:t>
      </w:r>
      <m:oMath>
        <m:sSub>
          <m:sSubPr>
            <m:ctrlPr>
              <w:rPr>
                <w:rFonts w:ascii="Cambria Math" w:hAnsi="Cambria Math"/>
                <w:i/>
              </w:rPr>
            </m:ctrlPr>
          </m:sSubPr>
          <m:e>
            <m:r>
              <m:rPr>
                <m:sty m:val="bi"/>
              </m:rPr>
              <w:rPr>
                <w:rFonts w:ascii="Cambria Math"/>
              </w:rPr>
              <m:t>γ</m:t>
            </m:r>
          </m:e>
          <m:sub>
            <m:r>
              <w:rPr>
                <w:rFonts w:ascii="Cambria Math"/>
              </w:rPr>
              <m:t>T</m:t>
            </m:r>
          </m:sub>
        </m:sSub>
      </m:oMath>
      <w:r w:rsidR="004B14E2" w:rsidRPr="00A25DB6">
        <w:rPr>
          <w:rFonts w:hint="eastAsia"/>
          <w:lang w:eastAsia="zh-CN"/>
        </w:rPr>
        <w:t>.</w:t>
      </w:r>
      <w:r w:rsidR="00A17108" w:rsidRPr="00A25DB6">
        <w:rPr>
          <w:rFonts w:hint="eastAsia"/>
          <w:lang w:eastAsia="zh-CN"/>
        </w:rPr>
        <w:t xml:space="preserve"> </w:t>
      </w:r>
    </w:p>
    <w:p w14:paraId="7D24EFD1" w14:textId="7A0C8873" w:rsidR="00F11F85" w:rsidRPr="00A25DB6" w:rsidRDefault="00F11F85" w:rsidP="00B972B6">
      <w:pPr>
        <w:pStyle w:val="af1"/>
        <w:spacing w:line="240" w:lineRule="auto"/>
        <w:ind w:firstLine="480"/>
        <w:rPr>
          <w:lang w:eastAsia="zh-CN"/>
        </w:rPr>
      </w:pPr>
      <w:r w:rsidRPr="00A25DB6">
        <w:rPr>
          <w:lang w:eastAsia="zh-CN"/>
        </w:rPr>
        <w:t xml:space="preserve">At time </w:t>
      </w:r>
      <w:bookmarkStart w:id="5" w:name="_Hlk180495898"/>
      <w:r w:rsidRPr="00A25DB6">
        <w:rPr>
          <w:i/>
          <w:iCs/>
          <w:lang w:eastAsia="zh-CN"/>
        </w:rPr>
        <w:t>T</w:t>
      </w:r>
      <w:r w:rsidRPr="00A25DB6">
        <w:rPr>
          <w:lang w:eastAsia="zh-CN"/>
        </w:rPr>
        <w:t xml:space="preserve">, based on the monitoring data from the onsite sensor, the test modal parameters </w:t>
      </w:r>
      <m:oMath>
        <m:sSub>
          <m:sSubPr>
            <m:ctrlPr>
              <w:rPr>
                <w:rFonts w:ascii="Cambria Math" w:hAnsi="Cambria Math"/>
                <w:i/>
              </w:rPr>
            </m:ctrlPr>
          </m:sSubPr>
          <m:e>
            <m:r>
              <m:rPr>
                <m:sty m:val="bi"/>
              </m:rPr>
              <w:rPr>
                <w:rFonts w:ascii="Cambria Math"/>
              </w:rPr>
              <m:t>Y</m:t>
            </m:r>
          </m:e>
          <m:sub>
            <m:r>
              <w:rPr>
                <w:rFonts w:ascii="Cambria Math"/>
              </w:rPr>
              <m:t>T,</m:t>
            </m:r>
            <m:r>
              <m:rPr>
                <m:sty m:val="p"/>
              </m:rPr>
              <w:rPr>
                <w:rFonts w:ascii="Cambria Math"/>
              </w:rPr>
              <m:t>test</m:t>
            </m:r>
          </m:sub>
        </m:sSub>
      </m:oMath>
      <w:bookmarkEnd w:id="5"/>
      <w:r w:rsidRPr="00A25DB6">
        <w:rPr>
          <w:lang w:eastAsia="zh-CN"/>
        </w:rPr>
        <w:t xml:space="preserve"> can be identified. Then, t</w:t>
      </w:r>
      <w:bookmarkStart w:id="6" w:name="_Hlk180495886"/>
      <w:r w:rsidRPr="00A25DB6">
        <w:t xml:space="preserve">he error vectors of the calculation and test modal parameters at time </w:t>
      </w:r>
      <w:r w:rsidRPr="00A25DB6">
        <w:rPr>
          <w:i/>
          <w:iCs/>
        </w:rPr>
        <w:t>T</w:t>
      </w:r>
      <w:r w:rsidRPr="00A25DB6">
        <w:t xml:space="preserve"> can be recorded as </w:t>
      </w:r>
      <w:bookmarkEnd w:id="6"/>
      <m:oMath>
        <m:sSub>
          <m:sSubPr>
            <m:ctrlPr>
              <w:rPr>
                <w:rFonts w:ascii="Cambria Math" w:hAnsi="Cambria Math"/>
                <w:i/>
              </w:rPr>
            </m:ctrlPr>
          </m:sSubPr>
          <m:e>
            <m:r>
              <m:rPr>
                <m:sty m:val="bi"/>
              </m:rPr>
              <w:rPr>
                <w:rFonts w:ascii="Cambria Math"/>
              </w:rPr>
              <m:t>W</m:t>
            </m:r>
          </m:e>
          <m:sub>
            <m:r>
              <w:rPr>
                <w:rFonts w:ascii="Cambria Math"/>
              </w:rPr>
              <m:t>T</m:t>
            </m:r>
          </m:sub>
        </m:sSub>
        <m:d>
          <m:dPr>
            <m:ctrlPr>
              <w:rPr>
                <w:rFonts w:ascii="Cambria Math" w:hAnsi="Cambria Math"/>
                <w:i/>
              </w:rPr>
            </m:ctrlPr>
          </m:dPr>
          <m:e>
            <m:sSub>
              <m:sSubPr>
                <m:ctrlPr>
                  <w:rPr>
                    <w:rFonts w:ascii="Cambria Math" w:hAnsi="Cambria Math"/>
                    <w:i/>
                  </w:rPr>
                </m:ctrlPr>
              </m:sSubPr>
              <m:e>
                <m:r>
                  <m:rPr>
                    <m:sty m:val="bi"/>
                  </m:rPr>
                  <w:rPr>
                    <w:rFonts w:ascii="Cambria Math"/>
                  </w:rPr>
                  <m:t>γ</m:t>
                </m:r>
              </m:e>
              <m:sub>
                <m:r>
                  <w:rPr>
                    <w:rFonts w:ascii="Cambria Math"/>
                  </w:rPr>
                  <m:t>T</m:t>
                </m:r>
              </m:sub>
            </m:sSub>
          </m:e>
        </m:d>
        <m:r>
          <w:rPr>
            <w:rFonts w:ascii="Cambria Math"/>
          </w:rPr>
          <m:t>=</m:t>
        </m:r>
        <m:sSub>
          <m:sSubPr>
            <m:ctrlPr>
              <w:rPr>
                <w:rFonts w:ascii="Cambria Math" w:hAnsi="Cambria Math"/>
                <w:i/>
              </w:rPr>
            </m:ctrlPr>
          </m:sSubPr>
          <m:e>
            <m:r>
              <m:rPr>
                <m:sty m:val="bi"/>
              </m:rPr>
              <w:rPr>
                <w:rFonts w:ascii="Cambria Math"/>
              </w:rPr>
              <m:t>Y</m:t>
            </m:r>
          </m:e>
          <m:sub>
            <m:r>
              <w:rPr>
                <w:rFonts w:ascii="Cambria Math"/>
              </w:rPr>
              <m:t>T,</m:t>
            </m:r>
            <m:r>
              <m:rPr>
                <m:sty m:val="p"/>
              </m:rPr>
              <w:rPr>
                <w:rFonts w:ascii="Cambria Math"/>
              </w:rPr>
              <m:t>test</m:t>
            </m:r>
          </m:sub>
        </m:sSub>
        <m:r>
          <w:rPr>
            <w:rFonts w:ascii="Cambria Math"/>
          </w:rPr>
          <m:t>-</m:t>
        </m:r>
        <m:sSub>
          <m:sSubPr>
            <m:ctrlPr>
              <w:rPr>
                <w:rFonts w:ascii="Cambria Math" w:hAnsi="Cambria Math"/>
                <w:i/>
              </w:rPr>
            </m:ctrlPr>
          </m:sSubPr>
          <m:e>
            <m:r>
              <m:rPr>
                <m:sty m:val="bi"/>
              </m:rPr>
              <w:rPr>
                <w:rFonts w:ascii="Cambria Math"/>
              </w:rPr>
              <m:t>Y</m:t>
            </m:r>
          </m:e>
          <m:sub>
            <m:r>
              <w:rPr>
                <w:rFonts w:ascii="Cambria Math"/>
              </w:rPr>
              <m:t>T,</m:t>
            </m:r>
            <m:r>
              <m:rPr>
                <m:sty m:val="p"/>
              </m:rPr>
              <w:rPr>
                <w:rFonts w:ascii="Cambria Math"/>
              </w:rPr>
              <m:t>cal</m:t>
            </m:r>
          </m:sub>
        </m:sSub>
        <m:d>
          <m:dPr>
            <m:ctrlPr>
              <w:rPr>
                <w:rFonts w:ascii="Cambria Math" w:hAnsi="Cambria Math"/>
                <w:i/>
              </w:rPr>
            </m:ctrlPr>
          </m:dPr>
          <m:e>
            <m:sSub>
              <m:sSubPr>
                <m:ctrlPr>
                  <w:rPr>
                    <w:rFonts w:ascii="Cambria Math" w:hAnsi="Cambria Math"/>
                    <w:i/>
                  </w:rPr>
                </m:ctrlPr>
              </m:sSubPr>
              <m:e>
                <m:r>
                  <m:rPr>
                    <m:sty m:val="bi"/>
                  </m:rPr>
                  <w:rPr>
                    <w:rFonts w:ascii="Cambria Math"/>
                  </w:rPr>
                  <m:t>γ</m:t>
                </m:r>
              </m:e>
              <m:sub>
                <m:r>
                  <w:rPr>
                    <w:rFonts w:ascii="Cambria Math"/>
                  </w:rPr>
                  <m:t>T</m:t>
                </m:r>
              </m:sub>
            </m:sSub>
          </m:e>
        </m:d>
      </m:oMath>
      <w:r w:rsidRPr="00A25DB6">
        <w:t>.</w:t>
      </w:r>
      <w:r w:rsidRPr="00A25DB6">
        <w:rPr>
          <w:lang w:eastAsia="zh-CN"/>
        </w:rPr>
        <w:t xml:space="preserve"> Eq. (</w:t>
      </w:r>
      <w:r w:rsidR="006B2AC4" w:rsidRPr="00A25DB6">
        <w:rPr>
          <w:lang w:eastAsia="zh-CN"/>
        </w:rPr>
        <w:t>S</w:t>
      </w:r>
      <w:r w:rsidRPr="00A25DB6">
        <w:rPr>
          <w:lang w:eastAsia="zh-CN"/>
        </w:rPr>
        <w:t>3) can be obtained according to Newton’s method and Taylor’s theorem.</w:t>
      </w:r>
      <w:r w:rsidR="004B14E2" w:rsidRPr="00A25DB6">
        <w:rPr>
          <w:rFonts w:hint="eastAsia"/>
          <w:lang w:eastAsia="zh-CN"/>
        </w:rPr>
        <w:t xml:space="preserve"> T</w:t>
      </w:r>
      <w:r w:rsidR="004B14E2" w:rsidRPr="00A25DB6">
        <w:rPr>
          <w:rFonts w:hint="eastAsia"/>
        </w:rPr>
        <w:t xml:space="preserve">he subscript </w:t>
      </w:r>
      <w:r w:rsidR="004B14E2" w:rsidRPr="00A25DB6">
        <w:rPr>
          <w:i/>
          <w:iCs/>
        </w:rPr>
        <w:t>p</w:t>
      </w:r>
      <w:r w:rsidR="004B14E2" w:rsidRPr="00A25DB6">
        <w:rPr>
          <w:rFonts w:hint="eastAsia"/>
        </w:rPr>
        <w:t xml:space="preserve"> means the </w:t>
      </w:r>
      <w:proofErr w:type="spellStart"/>
      <w:r w:rsidR="004B14E2" w:rsidRPr="00A25DB6">
        <w:rPr>
          <w:rFonts w:hint="eastAsia"/>
          <w:i/>
          <w:iCs/>
        </w:rPr>
        <w:t>p</w:t>
      </w:r>
      <w:r w:rsidR="004B14E2" w:rsidRPr="00A25DB6">
        <w:rPr>
          <w:rFonts w:hint="eastAsia"/>
        </w:rPr>
        <w:t>th</w:t>
      </w:r>
      <w:proofErr w:type="spellEnd"/>
      <w:r w:rsidR="004B14E2" w:rsidRPr="00A25DB6">
        <w:rPr>
          <w:i/>
          <w:iCs/>
        </w:rPr>
        <w:t xml:space="preserve"> </w:t>
      </w:r>
      <w:r w:rsidR="004B14E2" w:rsidRPr="00A25DB6">
        <w:rPr>
          <w:rFonts w:hint="eastAsia"/>
        </w:rPr>
        <w:t>iteration step</w:t>
      </w:r>
      <w:r w:rsidR="004B14E2" w:rsidRPr="00A25DB6">
        <w:rPr>
          <w:rFonts w:hint="eastAsia"/>
          <w:lang w:eastAsia="zh-CN"/>
        </w:rPr>
        <w:t>.</w:t>
      </w:r>
    </w:p>
    <w:p w14:paraId="0D1111A6" w14:textId="45B1B286" w:rsidR="00F11F85" w:rsidRPr="00A25DB6" w:rsidRDefault="00000000" w:rsidP="00B972B6">
      <w:pPr>
        <w:pStyle w:val="af1"/>
        <w:spacing w:line="240" w:lineRule="auto"/>
        <w:ind w:firstLineChars="0" w:firstLine="0"/>
        <w:jc w:val="right"/>
        <w:rPr>
          <w:lang w:eastAsia="zh-CN"/>
        </w:rPr>
      </w:pPr>
      <m:oMath>
        <m:m>
          <m:mPr>
            <m:mcs>
              <m:mc>
                <m:mcPr>
                  <m:count m:val="1"/>
                  <m:mcJc m:val="center"/>
                </m:mcPr>
              </m:mc>
            </m:mcs>
            <m:ctrlPr>
              <w:rPr>
                <w:rFonts w:ascii="Cambria Math" w:hAnsi="Cambria Math"/>
                <w:i/>
              </w:rPr>
            </m:ctrlPr>
          </m:mPr>
          <m:mr>
            <m:e>
              <m:sSub>
                <m:sSubPr>
                  <m:ctrlPr>
                    <w:rPr>
                      <w:rFonts w:ascii="Cambria Math" w:hAnsi="Cambria Math"/>
                      <w:i/>
                    </w:rPr>
                  </m:ctrlPr>
                </m:sSubPr>
                <m:e>
                  <m:r>
                    <m:rPr>
                      <m:sty m:val="bi"/>
                    </m:rPr>
                    <w:rPr>
                      <w:rFonts w:ascii="Cambria Math"/>
                    </w:rPr>
                    <m:t>Y</m:t>
                  </m:r>
                </m:e>
                <m:sub>
                  <m:r>
                    <w:rPr>
                      <w:rFonts w:ascii="Cambria Math"/>
                    </w:rPr>
                    <m:t>T,</m:t>
                  </m:r>
                  <m:r>
                    <m:rPr>
                      <m:sty m:val="p"/>
                    </m:rPr>
                    <w:rPr>
                      <w:rFonts w:ascii="Cambria Math"/>
                    </w:rPr>
                    <m:t>test</m:t>
                  </m:r>
                </m:sub>
              </m:sSub>
              <m:r>
                <w:rPr>
                  <w:rFonts w:ascii="Cambria Math"/>
                </w:rPr>
                <m:t>=</m:t>
              </m:r>
              <m:sSub>
                <m:sSubPr>
                  <m:ctrlPr>
                    <w:rPr>
                      <w:rFonts w:ascii="Cambria Math" w:hAnsi="Cambria Math"/>
                      <w:i/>
                    </w:rPr>
                  </m:ctrlPr>
                </m:sSubPr>
                <m:e>
                  <m:r>
                    <m:rPr>
                      <m:sty m:val="bi"/>
                    </m:rPr>
                    <w:rPr>
                      <w:rFonts w:ascii="Cambria Math"/>
                    </w:rPr>
                    <m:t>Y</m:t>
                  </m:r>
                </m:e>
                <m:sub>
                  <m:r>
                    <w:rPr>
                      <w:rFonts w:ascii="Cambria Math"/>
                    </w:rPr>
                    <m:t>T,</m:t>
                  </m:r>
                  <m:r>
                    <m:rPr>
                      <m:sty m:val="p"/>
                    </m:rPr>
                    <w:rPr>
                      <w:rFonts w:ascii="Cambria Math"/>
                    </w:rPr>
                    <m:t>cal</m:t>
                  </m:r>
                </m:sub>
              </m:sSub>
              <m:d>
                <m:dPr>
                  <m:ctrlPr>
                    <w:rPr>
                      <w:rFonts w:ascii="Cambria Math" w:hAnsi="Cambria Math"/>
                      <w:i/>
                    </w:rPr>
                  </m:ctrlPr>
                </m:dPr>
                <m:e>
                  <m:sSub>
                    <m:sSubPr>
                      <m:ctrlPr>
                        <w:rPr>
                          <w:rFonts w:ascii="Cambria Math" w:hAnsi="Cambria Math"/>
                          <w:i/>
                        </w:rPr>
                      </m:ctrlPr>
                    </m:sSubPr>
                    <m:e>
                      <m:r>
                        <m:rPr>
                          <m:sty m:val="bi"/>
                        </m:rPr>
                        <w:rPr>
                          <w:rFonts w:ascii="Cambria Math"/>
                        </w:rPr>
                        <m:t>γ</m:t>
                      </m:r>
                    </m:e>
                    <m:sub>
                      <m:r>
                        <w:rPr>
                          <w:rFonts w:ascii="Cambria Math"/>
                        </w:rPr>
                        <m:t>T,0</m:t>
                      </m:r>
                    </m:sub>
                  </m:sSub>
                </m:e>
              </m:d>
              <m:r>
                <w:rPr>
                  <w:rFonts w:ascii="Cambria Math"/>
                </w:rPr>
                <m:t>+</m:t>
              </m:r>
              <m:sSub>
                <m:sSubPr>
                  <m:ctrlPr>
                    <w:rPr>
                      <w:rFonts w:ascii="Cambria Math" w:hAnsi="Cambria Math"/>
                      <w:i/>
                    </w:rPr>
                  </m:ctrlPr>
                </m:sSubPr>
                <m:e>
                  <m:r>
                    <m:rPr>
                      <m:sty m:val="bi"/>
                    </m:rPr>
                    <w:rPr>
                      <w:rFonts w:ascii="Cambria Math"/>
                    </w:rPr>
                    <m:t>F</m:t>
                  </m:r>
                </m:e>
                <m:sub>
                  <m:r>
                    <w:rPr>
                      <w:rFonts w:ascii="Cambria Math"/>
                    </w:rPr>
                    <m:t>T</m:t>
                  </m:r>
                </m:sub>
              </m:sSub>
              <m:d>
                <m:dPr>
                  <m:ctrlPr>
                    <w:rPr>
                      <w:rFonts w:ascii="Cambria Math" w:hAnsi="Cambria Math"/>
                      <w:i/>
                    </w:rPr>
                  </m:ctrlPr>
                </m:dPr>
                <m:e>
                  <m:sSub>
                    <m:sSubPr>
                      <m:ctrlPr>
                        <w:rPr>
                          <w:rFonts w:ascii="Cambria Math" w:hAnsi="Cambria Math"/>
                          <w:i/>
                        </w:rPr>
                      </m:ctrlPr>
                    </m:sSubPr>
                    <m:e>
                      <m:r>
                        <m:rPr>
                          <m:sty m:val="bi"/>
                        </m:rPr>
                        <w:rPr>
                          <w:rFonts w:ascii="Cambria Math"/>
                        </w:rPr>
                        <m:t>γ</m:t>
                      </m:r>
                    </m:e>
                    <m:sub>
                      <m:r>
                        <w:rPr>
                          <w:rFonts w:ascii="Cambria Math"/>
                        </w:rPr>
                        <m:t>T,0</m:t>
                      </m:r>
                    </m:sub>
                  </m:sSub>
                </m:e>
              </m:d>
              <m:r>
                <m:rPr>
                  <m:sty m:val="bi"/>
                </m:rPr>
                <w:rPr>
                  <w:rFonts w:ascii="Cambria Math"/>
                </w:rPr>
                <m:t>Δ</m:t>
              </m:r>
              <m:sSub>
                <m:sSubPr>
                  <m:ctrlPr>
                    <w:rPr>
                      <w:rFonts w:ascii="Cambria Math" w:hAnsi="Cambria Math"/>
                      <w:i/>
                    </w:rPr>
                  </m:ctrlPr>
                </m:sSubPr>
                <m:e>
                  <m:r>
                    <m:rPr>
                      <m:sty m:val="bi"/>
                    </m:rPr>
                    <w:rPr>
                      <w:rFonts w:ascii="Cambria Math"/>
                    </w:rPr>
                    <m:t>γ</m:t>
                  </m:r>
                </m:e>
                <m:sub>
                  <m:r>
                    <w:rPr>
                      <w:rFonts w:ascii="Cambria Math"/>
                    </w:rPr>
                    <m:t>T,1</m:t>
                  </m:r>
                </m:sub>
              </m:sSub>
              <m:r>
                <w:rPr>
                  <w:rFonts w:ascii="Cambria Math"/>
                </w:rPr>
                <m:t>+</m:t>
              </m:r>
              <m:r>
                <w:rPr>
                  <w:rFonts w:ascii="Cambria Math"/>
                </w:rPr>
                <m:t>…</m:t>
              </m:r>
              <m:r>
                <w:rPr>
                  <w:rFonts w:ascii="Cambria Math"/>
                </w:rPr>
                <m:t>+</m:t>
              </m:r>
              <m:sSub>
                <m:sSubPr>
                  <m:ctrlPr>
                    <w:rPr>
                      <w:rFonts w:ascii="Cambria Math" w:hAnsi="Cambria Math"/>
                      <w:i/>
                    </w:rPr>
                  </m:ctrlPr>
                </m:sSubPr>
                <m:e>
                  <m:r>
                    <m:rPr>
                      <m:sty m:val="bi"/>
                    </m:rPr>
                    <w:rPr>
                      <w:rFonts w:ascii="Cambria Math"/>
                    </w:rPr>
                    <m:t>F</m:t>
                  </m:r>
                </m:e>
                <m:sub>
                  <m:r>
                    <w:rPr>
                      <w:rFonts w:ascii="Cambria Math"/>
                    </w:rPr>
                    <m:t>T</m:t>
                  </m:r>
                </m:sub>
              </m:sSub>
              <m:d>
                <m:dPr>
                  <m:ctrlPr>
                    <w:rPr>
                      <w:rFonts w:ascii="Cambria Math" w:hAnsi="Cambria Math"/>
                      <w:i/>
                    </w:rPr>
                  </m:ctrlPr>
                </m:dPr>
                <m:e>
                  <m:sSub>
                    <m:sSubPr>
                      <m:ctrlPr>
                        <w:rPr>
                          <w:rFonts w:ascii="Cambria Math" w:hAnsi="Cambria Math"/>
                          <w:i/>
                        </w:rPr>
                      </m:ctrlPr>
                    </m:sSubPr>
                    <m:e>
                      <m:r>
                        <m:rPr>
                          <m:sty m:val="bi"/>
                        </m:rPr>
                        <w:rPr>
                          <w:rFonts w:ascii="Cambria Math"/>
                        </w:rPr>
                        <m:t>γ</m:t>
                      </m:r>
                    </m:e>
                    <m:sub>
                      <m:r>
                        <w:rPr>
                          <w:rFonts w:ascii="Cambria Math"/>
                        </w:rPr>
                        <m:t>T,p</m:t>
                      </m:r>
                      <m:r>
                        <w:rPr>
                          <w:rFonts w:ascii="Cambria Math"/>
                        </w:rPr>
                        <m:t>-</m:t>
                      </m:r>
                      <m:r>
                        <w:rPr>
                          <w:rFonts w:ascii="Cambria Math"/>
                        </w:rPr>
                        <m:t>1</m:t>
                      </m:r>
                    </m:sub>
                  </m:sSub>
                </m:e>
              </m:d>
              <m:r>
                <m:rPr>
                  <m:sty m:val="bi"/>
                </m:rPr>
                <w:rPr>
                  <w:rFonts w:ascii="Cambria Math"/>
                </w:rPr>
                <m:t>Δ</m:t>
              </m:r>
              <m:sSub>
                <m:sSubPr>
                  <m:ctrlPr>
                    <w:rPr>
                      <w:rFonts w:ascii="Cambria Math" w:hAnsi="Cambria Math"/>
                      <w:i/>
                    </w:rPr>
                  </m:ctrlPr>
                </m:sSubPr>
                <m:e>
                  <m:r>
                    <m:rPr>
                      <m:sty m:val="bi"/>
                    </m:rPr>
                    <w:rPr>
                      <w:rFonts w:ascii="Cambria Math"/>
                    </w:rPr>
                    <m:t>γ</m:t>
                  </m:r>
                </m:e>
                <m:sub>
                  <m:r>
                    <w:rPr>
                      <w:rFonts w:ascii="Cambria Math"/>
                    </w:rPr>
                    <m:t>T,p</m:t>
                  </m:r>
                </m:sub>
              </m:sSub>
              <m:r>
                <w:rPr>
                  <w:rFonts w:ascii="Cambria Math"/>
                </w:rPr>
                <m:t>+</m:t>
              </m:r>
              <m:r>
                <w:rPr>
                  <w:rFonts w:ascii="Cambria Math" w:hAnsi="Cambria Math" w:cs="Cambria Math"/>
                </w:rPr>
                <m:t>⋯</m:t>
              </m:r>
            </m:e>
          </m:mr>
          <m:mr>
            <m:e>
              <m:sSub>
                <m:sSubPr>
                  <m:ctrlPr>
                    <w:rPr>
                      <w:rFonts w:ascii="Cambria Math" w:hAnsi="Cambria Math"/>
                      <w:i/>
                    </w:rPr>
                  </m:ctrlPr>
                </m:sSubPr>
                <m:e>
                  <m:r>
                    <m:rPr>
                      <m:sty m:val="bi"/>
                    </m:rPr>
                    <w:rPr>
                      <w:rFonts w:ascii="Cambria Math"/>
                    </w:rPr>
                    <m:t>γ</m:t>
                  </m:r>
                </m:e>
                <m:sub>
                  <m:r>
                    <w:rPr>
                      <w:rFonts w:ascii="Cambria Math"/>
                    </w:rPr>
                    <m:t>T,p</m:t>
                  </m:r>
                </m:sub>
              </m:sSub>
              <m:r>
                <w:rPr>
                  <w:rFonts w:ascii="Cambria Math"/>
                </w:rPr>
                <m:t>=</m:t>
              </m:r>
              <m:sSub>
                <m:sSubPr>
                  <m:ctrlPr>
                    <w:rPr>
                      <w:rFonts w:ascii="Cambria Math" w:hAnsi="Cambria Math"/>
                      <w:i/>
                    </w:rPr>
                  </m:ctrlPr>
                </m:sSubPr>
                <m:e>
                  <m:r>
                    <m:rPr>
                      <m:sty m:val="bi"/>
                    </m:rPr>
                    <w:rPr>
                      <w:rFonts w:ascii="Cambria Math"/>
                    </w:rPr>
                    <m:t>γ</m:t>
                  </m:r>
                </m:e>
                <m:sub>
                  <m:r>
                    <w:rPr>
                      <w:rFonts w:ascii="Cambria Math"/>
                    </w:rPr>
                    <m:t>T,0</m:t>
                  </m:r>
                </m:sub>
              </m:sSub>
              <m:r>
                <w:rPr>
                  <w:rFonts w:ascii="Cambria Math"/>
                </w:rPr>
                <m:t>+</m:t>
              </m:r>
              <m:nary>
                <m:naryPr>
                  <m:chr m:val="∑"/>
                  <m:ctrlPr>
                    <w:rPr>
                      <w:rFonts w:ascii="Cambria Math" w:hAnsi="Cambria Math"/>
                      <w:i/>
                    </w:rPr>
                  </m:ctrlPr>
                </m:naryPr>
                <m:sub>
                  <m:r>
                    <w:rPr>
                      <w:rFonts w:ascii="Cambria Math"/>
                    </w:rPr>
                    <m:t>k=1</m:t>
                  </m:r>
                </m:sub>
                <m:sup>
                  <m:r>
                    <w:rPr>
                      <w:rFonts w:ascii="Cambria Math"/>
                    </w:rPr>
                    <m:t>p</m:t>
                  </m:r>
                  <m:r>
                    <w:rPr>
                      <w:rFonts w:ascii="Cambria Math"/>
                    </w:rPr>
                    <m:t>-</m:t>
                  </m:r>
                  <m:r>
                    <w:rPr>
                      <w:rFonts w:ascii="Cambria Math"/>
                    </w:rPr>
                    <m:t>1</m:t>
                  </m:r>
                </m:sup>
                <m:e>
                  <m:r>
                    <m:rPr>
                      <m:sty m:val="bi"/>
                    </m:rPr>
                    <w:rPr>
                      <w:rFonts w:ascii="Cambria Math"/>
                    </w:rPr>
                    <m:t>Δ</m:t>
                  </m:r>
                  <m:sSub>
                    <m:sSubPr>
                      <m:ctrlPr>
                        <w:rPr>
                          <w:rFonts w:ascii="Cambria Math" w:hAnsi="Cambria Math"/>
                          <w:i/>
                        </w:rPr>
                      </m:ctrlPr>
                    </m:sSubPr>
                    <m:e>
                      <m:r>
                        <m:rPr>
                          <m:sty m:val="bi"/>
                        </m:rPr>
                        <w:rPr>
                          <w:rFonts w:ascii="Cambria Math"/>
                        </w:rPr>
                        <m:t>γ</m:t>
                      </m:r>
                    </m:e>
                    <m:sub>
                      <m:r>
                        <w:rPr>
                          <w:rFonts w:ascii="Cambria Math"/>
                        </w:rPr>
                        <m:t>T,k</m:t>
                      </m:r>
                    </m:sub>
                  </m:sSub>
                </m:e>
              </m:nary>
              <m:r>
                <w:rPr>
                  <w:rFonts w:ascii="Cambria Math"/>
                </w:rPr>
                <m:t xml:space="preserve">, </m:t>
              </m:r>
              <m:sSub>
                <m:sSubPr>
                  <m:ctrlPr>
                    <w:rPr>
                      <w:rFonts w:ascii="Cambria Math" w:hAnsi="Cambria Math"/>
                      <w:i/>
                    </w:rPr>
                  </m:ctrlPr>
                </m:sSubPr>
                <m:e>
                  <m:r>
                    <w:rPr>
                      <w:rFonts w:ascii="Cambria Math"/>
                    </w:rPr>
                    <m:t xml:space="preserve"> </m:t>
                  </m:r>
                  <m:r>
                    <m:rPr>
                      <m:sty m:val="bi"/>
                    </m:rPr>
                    <w:rPr>
                      <w:rFonts w:ascii="Cambria Math"/>
                    </w:rPr>
                    <m:t>γ</m:t>
                  </m:r>
                </m:e>
                <m:sub>
                  <m:r>
                    <w:rPr>
                      <w:rFonts w:ascii="Cambria Math"/>
                    </w:rPr>
                    <m:t>T,0</m:t>
                  </m:r>
                </m:sub>
              </m:sSub>
              <m:r>
                <w:rPr>
                  <w:rFonts w:ascii="Cambria Math"/>
                </w:rPr>
                <m:t>=</m:t>
              </m:r>
              <m:sSub>
                <m:sSubPr>
                  <m:ctrlPr>
                    <w:rPr>
                      <w:rFonts w:ascii="Cambria Math" w:hAnsi="Cambria Math"/>
                      <w:i/>
                    </w:rPr>
                  </m:ctrlPr>
                </m:sSubPr>
                <m:e>
                  <m:r>
                    <m:rPr>
                      <m:sty m:val="bi"/>
                    </m:rPr>
                    <w:rPr>
                      <w:rFonts w:ascii="Cambria Math"/>
                    </w:rPr>
                    <m:t>γ</m:t>
                  </m:r>
                </m:e>
                <m:sub>
                  <m:r>
                    <w:rPr>
                      <w:rFonts w:ascii="Cambria Math"/>
                    </w:rPr>
                    <m:t>T</m:t>
                  </m:r>
                  <m:r>
                    <w:rPr>
                      <w:rFonts w:ascii="Cambria Math"/>
                    </w:rPr>
                    <m:t>-</m:t>
                  </m:r>
                  <m:r>
                    <w:rPr>
                      <w:rFonts w:ascii="Cambria Math"/>
                    </w:rPr>
                    <m:t>1</m:t>
                  </m:r>
                </m:sub>
              </m:sSub>
              <m:r>
                <w:rPr>
                  <w:rFonts w:ascii="Cambria Math"/>
                </w:rPr>
                <m:t xml:space="preserve">, </m:t>
              </m:r>
              <m:r>
                <w:rPr>
                  <w:rFonts w:ascii="Cambria Math" w:hAnsi="Cambria Math"/>
                </w:rPr>
                <m:t xml:space="preserve"> </m:t>
              </m:r>
              <m:r>
                <m:rPr>
                  <m:sty m:val="bi"/>
                </m:rPr>
                <w:rPr>
                  <w:rFonts w:ascii="Cambria Math"/>
                </w:rPr>
                <m:t>Δ</m:t>
              </m:r>
              <m:sSub>
                <m:sSubPr>
                  <m:ctrlPr>
                    <w:rPr>
                      <w:rFonts w:ascii="Cambria Math" w:hAnsi="Cambria Math"/>
                      <w:i/>
                    </w:rPr>
                  </m:ctrlPr>
                </m:sSubPr>
                <m:e>
                  <m:r>
                    <m:rPr>
                      <m:sty m:val="bi"/>
                    </m:rPr>
                    <w:rPr>
                      <w:rFonts w:ascii="Cambria Math"/>
                    </w:rPr>
                    <m:t>γ</m:t>
                  </m:r>
                </m:e>
                <m:sub>
                  <m:r>
                    <w:rPr>
                      <w:rFonts w:ascii="Cambria Math"/>
                    </w:rPr>
                    <m:t>T</m:t>
                  </m:r>
                </m:sub>
              </m:sSub>
              <m:r>
                <w:rPr>
                  <w:rFonts w:ascii="Cambria Math"/>
                </w:rPr>
                <m:t>=</m:t>
              </m:r>
              <m:sSub>
                <m:sSubPr>
                  <m:ctrlPr>
                    <w:rPr>
                      <w:rFonts w:ascii="Cambria Math" w:hAnsi="Cambria Math"/>
                      <w:i/>
                    </w:rPr>
                  </m:ctrlPr>
                </m:sSubPr>
                <m:e>
                  <m:r>
                    <m:rPr>
                      <m:sty m:val="bi"/>
                    </m:rPr>
                    <w:rPr>
                      <w:rFonts w:ascii="Cambria Math"/>
                    </w:rPr>
                    <m:t>γ</m:t>
                  </m:r>
                </m:e>
                <m:sub>
                  <m:r>
                    <w:rPr>
                      <w:rFonts w:ascii="Cambria Math"/>
                    </w:rPr>
                    <m:t>T</m:t>
                  </m:r>
                </m:sub>
              </m:sSub>
              <m:r>
                <w:rPr>
                  <w:rFonts w:ascii="Cambria Math"/>
                </w:rPr>
                <m:t>-</m:t>
              </m:r>
              <m:sSub>
                <m:sSubPr>
                  <m:ctrlPr>
                    <w:rPr>
                      <w:rFonts w:ascii="Cambria Math" w:hAnsi="Cambria Math"/>
                      <w:i/>
                    </w:rPr>
                  </m:ctrlPr>
                </m:sSubPr>
                <m:e>
                  <m:r>
                    <m:rPr>
                      <m:sty m:val="bi"/>
                    </m:rPr>
                    <w:rPr>
                      <w:rFonts w:ascii="Cambria Math"/>
                    </w:rPr>
                    <m:t>γ</m:t>
                  </m:r>
                </m:e>
                <m:sub>
                  <m:r>
                    <w:rPr>
                      <w:rFonts w:ascii="Cambria Math"/>
                    </w:rPr>
                    <m:t>T</m:t>
                  </m:r>
                  <m:r>
                    <w:rPr>
                      <w:rFonts w:ascii="Cambria Math"/>
                    </w:rPr>
                    <m:t>-</m:t>
                  </m:r>
                  <m:r>
                    <w:rPr>
                      <w:rFonts w:ascii="Cambria Math"/>
                    </w:rPr>
                    <m:t>1</m:t>
                  </m:r>
                </m:sub>
              </m:sSub>
            </m:e>
          </m:mr>
        </m:m>
      </m:oMath>
      <w:r w:rsidR="00F11F85" w:rsidRPr="00A25DB6">
        <w:tab/>
      </w:r>
      <w:r w:rsidR="00B902CA" w:rsidRPr="00A25DB6">
        <w:tab/>
      </w:r>
      <w:r w:rsidR="00B902CA" w:rsidRPr="00A25DB6">
        <w:tab/>
      </w:r>
      <w:r w:rsidR="00F11F85" w:rsidRPr="00A25DB6">
        <w:rPr>
          <w:lang w:eastAsia="zh-CN"/>
        </w:rPr>
        <w:t>(</w:t>
      </w:r>
      <w:r w:rsidR="006B2AC4" w:rsidRPr="00A25DB6">
        <w:rPr>
          <w:lang w:eastAsia="zh-CN"/>
        </w:rPr>
        <w:t>S</w:t>
      </w:r>
      <w:r w:rsidR="00F11F85" w:rsidRPr="00A25DB6">
        <w:rPr>
          <w:lang w:eastAsia="zh-CN"/>
        </w:rPr>
        <w:t>3)</w:t>
      </w:r>
    </w:p>
    <w:p w14:paraId="62DED65C" w14:textId="7AD7D4BD" w:rsidR="00F11F85" w:rsidRPr="00A25DB6" w:rsidRDefault="00155AB0" w:rsidP="00B972B6">
      <w:pPr>
        <w:pStyle w:val="af1"/>
        <w:spacing w:line="240" w:lineRule="auto"/>
        <w:ind w:firstLineChars="0" w:firstLine="0"/>
        <w:rPr>
          <w:lang w:eastAsia="zh-CN"/>
        </w:rPr>
      </w:pPr>
      <w:r w:rsidRPr="00A25DB6">
        <w:rPr>
          <w:lang w:eastAsia="zh-CN"/>
        </w:rPr>
        <w:t>where</w:t>
      </w:r>
      <m:oMath>
        <m:sSub>
          <m:sSubPr>
            <m:ctrlPr>
              <w:rPr>
                <w:rFonts w:ascii="Cambria Math" w:hAnsi="Cambria Math"/>
                <w:i/>
              </w:rPr>
            </m:ctrlPr>
          </m:sSubPr>
          <m:e>
            <m:r>
              <w:rPr>
                <w:rFonts w:ascii="Cambria Math"/>
              </w:rPr>
              <m:t xml:space="preserve"> </m:t>
            </m:r>
            <m:r>
              <m:rPr>
                <m:sty m:val="bi"/>
              </m:rPr>
              <w:rPr>
                <w:rFonts w:ascii="Cambria Math"/>
              </w:rPr>
              <m:t>γ</m:t>
            </m:r>
          </m:e>
          <m:sub>
            <m:r>
              <w:rPr>
                <w:rFonts w:ascii="Cambria Math"/>
              </w:rPr>
              <m:t>T,0</m:t>
            </m:r>
          </m:sub>
        </m:sSub>
      </m:oMath>
      <w:r w:rsidR="00996BC8" w:rsidRPr="00A25DB6">
        <w:rPr>
          <w:rFonts w:hint="eastAsia"/>
          <w:lang w:eastAsia="zh-CN"/>
        </w:rPr>
        <w:t xml:space="preserve">, </w:t>
      </w:r>
      <m:oMath>
        <m:sSub>
          <m:sSubPr>
            <m:ctrlPr>
              <w:rPr>
                <w:rFonts w:ascii="Cambria Math" w:hAnsi="Cambria Math"/>
                <w:i/>
              </w:rPr>
            </m:ctrlPr>
          </m:sSubPr>
          <m:e>
            <m:r>
              <m:rPr>
                <m:sty m:val="bi"/>
              </m:rPr>
              <w:rPr>
                <w:rFonts w:ascii="Cambria Math"/>
              </w:rPr>
              <m:t>γ</m:t>
            </m:r>
          </m:e>
          <m:sub>
            <m:r>
              <w:rPr>
                <w:rFonts w:ascii="Cambria Math"/>
              </w:rPr>
              <m:t>T,p</m:t>
            </m:r>
            <m:r>
              <w:rPr>
                <w:rFonts w:ascii="Cambria Math"/>
              </w:rPr>
              <m:t>-</m:t>
            </m:r>
            <m:r>
              <w:rPr>
                <w:rFonts w:ascii="Cambria Math"/>
              </w:rPr>
              <m:t>1</m:t>
            </m:r>
          </m:sub>
        </m:sSub>
      </m:oMath>
      <w:r w:rsidRPr="00A25DB6">
        <w:rPr>
          <w:rFonts w:hint="eastAsia"/>
          <w:lang w:eastAsia="zh-CN"/>
        </w:rPr>
        <w:t xml:space="preserve"> </w:t>
      </w:r>
      <w:r w:rsidR="00996BC8" w:rsidRPr="00A25DB6">
        <w:rPr>
          <w:rFonts w:hint="eastAsia"/>
          <w:lang w:eastAsia="zh-CN"/>
        </w:rPr>
        <w:t xml:space="preserve">and </w:t>
      </w:r>
      <m:oMath>
        <m:sSub>
          <m:sSubPr>
            <m:ctrlPr>
              <w:rPr>
                <w:rFonts w:ascii="Cambria Math" w:hAnsi="Cambria Math"/>
                <w:i/>
              </w:rPr>
            </m:ctrlPr>
          </m:sSubPr>
          <m:e>
            <m:r>
              <m:rPr>
                <m:sty m:val="bi"/>
              </m:rPr>
              <w:rPr>
                <w:rFonts w:ascii="Cambria Math"/>
              </w:rPr>
              <m:t>γ</m:t>
            </m:r>
          </m:e>
          <m:sub>
            <m:r>
              <w:rPr>
                <w:rFonts w:ascii="Cambria Math"/>
              </w:rPr>
              <m:t>T,p</m:t>
            </m:r>
          </m:sub>
        </m:sSub>
      </m:oMath>
      <w:r w:rsidRPr="00A25DB6">
        <w:rPr>
          <w:rFonts w:hint="eastAsia"/>
          <w:lang w:eastAsia="zh-CN"/>
        </w:rPr>
        <w:t xml:space="preserve"> </w:t>
      </w:r>
      <w:r w:rsidR="00996BC8" w:rsidRPr="00A25DB6">
        <w:rPr>
          <w:rFonts w:hint="eastAsia"/>
          <w:lang w:eastAsia="zh-CN"/>
        </w:rPr>
        <w:t xml:space="preserve">are </w:t>
      </w:r>
      <w:r w:rsidRPr="00A25DB6">
        <w:rPr>
          <w:rFonts w:hint="eastAsia"/>
          <w:lang w:eastAsia="zh-CN"/>
        </w:rPr>
        <w:t xml:space="preserve">the </w:t>
      </w:r>
      <w:r w:rsidRPr="00A25DB6">
        <w:rPr>
          <w:rFonts w:hint="eastAsia"/>
        </w:rPr>
        <w:t>damage vector</w:t>
      </w:r>
      <w:r w:rsidRPr="00A25DB6">
        <w:rPr>
          <w:rFonts w:hint="eastAsia"/>
          <w:lang w:eastAsia="zh-CN"/>
        </w:rPr>
        <w:t xml:space="preserve"> in</w:t>
      </w:r>
      <w:r w:rsidR="00996BC8" w:rsidRPr="00A25DB6">
        <w:rPr>
          <w:rFonts w:hint="eastAsia"/>
          <w:lang w:eastAsia="zh-CN"/>
        </w:rPr>
        <w:t xml:space="preserve"> initial, (</w:t>
      </w:r>
      <w:r w:rsidR="00996BC8" w:rsidRPr="00A25DB6">
        <w:rPr>
          <w:i/>
          <w:iCs/>
          <w:lang w:eastAsia="zh-CN"/>
        </w:rPr>
        <w:t>p</w:t>
      </w:r>
      <w:r w:rsidR="00996BC8" w:rsidRPr="00A25DB6">
        <w:rPr>
          <w:rFonts w:hint="eastAsia"/>
          <w:lang w:eastAsia="zh-CN"/>
        </w:rPr>
        <w:t>-</w:t>
      </w:r>
      <w:proofErr w:type="gramStart"/>
      <w:r w:rsidR="00996BC8" w:rsidRPr="00A25DB6">
        <w:rPr>
          <w:rFonts w:hint="eastAsia"/>
          <w:lang w:eastAsia="zh-CN"/>
        </w:rPr>
        <w:t>1)</w:t>
      </w:r>
      <w:proofErr w:type="spellStart"/>
      <w:r w:rsidR="00996BC8" w:rsidRPr="00A25DB6">
        <w:rPr>
          <w:rFonts w:hint="eastAsia"/>
          <w:lang w:eastAsia="zh-CN"/>
        </w:rPr>
        <w:t>th</w:t>
      </w:r>
      <w:proofErr w:type="spellEnd"/>
      <w:proofErr w:type="gramEnd"/>
      <w:r w:rsidR="00996BC8" w:rsidRPr="00A25DB6">
        <w:rPr>
          <w:rFonts w:hint="eastAsia"/>
          <w:lang w:eastAsia="zh-CN"/>
        </w:rPr>
        <w:t xml:space="preserve"> and</w:t>
      </w:r>
      <w:r w:rsidRPr="00A25DB6">
        <w:rPr>
          <w:rFonts w:hint="eastAsia"/>
          <w:lang w:eastAsia="zh-CN"/>
        </w:rPr>
        <w:t xml:space="preserve"> </w:t>
      </w:r>
      <w:proofErr w:type="spellStart"/>
      <w:r w:rsidRPr="00A25DB6">
        <w:rPr>
          <w:i/>
          <w:iCs/>
          <w:lang w:eastAsia="zh-CN"/>
        </w:rPr>
        <w:t>p</w:t>
      </w:r>
      <w:r w:rsidRPr="00A25DB6">
        <w:rPr>
          <w:lang w:eastAsia="zh-CN"/>
        </w:rPr>
        <w:t>th</w:t>
      </w:r>
      <w:proofErr w:type="spellEnd"/>
      <w:r w:rsidRPr="00A25DB6">
        <w:rPr>
          <w:lang w:eastAsia="zh-CN"/>
        </w:rPr>
        <w:t xml:space="preserve"> iteration step</w:t>
      </w:r>
      <w:r w:rsidRPr="00A25DB6">
        <w:rPr>
          <w:rFonts w:hint="eastAsia"/>
          <w:lang w:eastAsia="zh-CN"/>
        </w:rPr>
        <w:t xml:space="preserve"> </w:t>
      </w:r>
      <w:r w:rsidRPr="00A25DB6">
        <w:rPr>
          <w:rFonts w:hint="eastAsia"/>
        </w:rPr>
        <w:t xml:space="preserve">at time </w:t>
      </w:r>
      <w:r w:rsidRPr="00A25DB6">
        <w:rPr>
          <w:i/>
          <w:iCs/>
        </w:rPr>
        <w:t>T</w:t>
      </w:r>
      <w:r w:rsidR="00996BC8" w:rsidRPr="00A25DB6">
        <w:rPr>
          <w:rFonts w:hint="eastAsia"/>
          <w:lang w:eastAsia="zh-CN"/>
        </w:rPr>
        <w:t>,</w:t>
      </w:r>
      <w:r w:rsidR="00996BC8" w:rsidRPr="00A25DB6">
        <w:rPr>
          <w:rFonts w:hint="eastAsia"/>
        </w:rPr>
        <w:t xml:space="preserve"> </w:t>
      </w:r>
      <w:r w:rsidR="00996BC8" w:rsidRPr="00A25DB6">
        <w:rPr>
          <w:rFonts w:hint="eastAsia"/>
          <w:lang w:eastAsia="zh-CN"/>
        </w:rPr>
        <w:t>respectively.</w:t>
      </w:r>
      <w:r w:rsidRPr="00A25DB6">
        <w:rPr>
          <w:rFonts w:hint="eastAsia"/>
          <w:lang w:eastAsia="zh-CN"/>
        </w:rPr>
        <w:t xml:space="preserve"> </w:t>
      </w:r>
      <m:oMath>
        <m:sSub>
          <m:sSubPr>
            <m:ctrlPr>
              <w:rPr>
                <w:rFonts w:ascii="Cambria Math" w:hAnsi="Cambria Math"/>
                <w:i/>
              </w:rPr>
            </m:ctrlPr>
          </m:sSubPr>
          <m:e>
            <m:r>
              <m:rPr>
                <m:sty m:val="bi"/>
              </m:rPr>
              <w:rPr>
                <w:rFonts w:ascii="Cambria Math"/>
              </w:rPr>
              <m:t>F</m:t>
            </m:r>
          </m:e>
          <m:sub>
            <m:r>
              <w:rPr>
                <w:rFonts w:ascii="Cambria Math"/>
              </w:rPr>
              <m:t>T</m:t>
            </m:r>
          </m:sub>
        </m:sSub>
        <m:r>
          <w:rPr>
            <w:rFonts w:ascii="Cambria Math" w:hAnsi="Cambria Math"/>
          </w:rPr>
          <m:t xml:space="preserve"> </m:t>
        </m:r>
      </m:oMath>
      <w:r w:rsidRPr="00A25DB6">
        <w:rPr>
          <w:rFonts w:hint="eastAsia"/>
          <w:lang w:eastAsia="zh-CN"/>
        </w:rPr>
        <w:t xml:space="preserve">is </w:t>
      </w:r>
      <w:r w:rsidRPr="00A25DB6">
        <w:rPr>
          <w:lang w:eastAsia="zh-CN"/>
        </w:rPr>
        <w:t xml:space="preserve">the sensitivity matrix of </w:t>
      </w:r>
      <m:oMath>
        <m:sSub>
          <m:sSubPr>
            <m:ctrlPr>
              <w:rPr>
                <w:rFonts w:ascii="Cambria Math" w:hAnsi="Cambria Math"/>
                <w:i/>
              </w:rPr>
            </m:ctrlPr>
          </m:sSubPr>
          <m:e>
            <m:r>
              <m:rPr>
                <m:sty m:val="bi"/>
              </m:rPr>
              <w:rPr>
                <w:rFonts w:ascii="Cambria Math"/>
              </w:rPr>
              <m:t>W</m:t>
            </m:r>
          </m:e>
          <m:sub>
            <m:r>
              <w:rPr>
                <w:rFonts w:ascii="Cambria Math"/>
              </w:rPr>
              <m:t>T</m:t>
            </m:r>
          </m:sub>
        </m:sSub>
      </m:oMath>
      <w:r w:rsidRPr="00A25DB6">
        <w:rPr>
          <w:lang w:eastAsia="zh-CN"/>
        </w:rPr>
        <w:t xml:space="preserve"> </w:t>
      </w:r>
      <w:r w:rsidRPr="00A25DB6">
        <w:t xml:space="preserve">with respect to </w:t>
      </w:r>
      <m:oMath>
        <m:sSub>
          <m:sSubPr>
            <m:ctrlPr>
              <w:rPr>
                <w:rFonts w:ascii="Cambria Math" w:hAnsi="Cambria Math"/>
                <w:i/>
              </w:rPr>
            </m:ctrlPr>
          </m:sSubPr>
          <m:e>
            <m:r>
              <m:rPr>
                <m:sty m:val="bi"/>
              </m:rPr>
              <w:rPr>
                <w:rFonts w:ascii="Cambria Math"/>
              </w:rPr>
              <m:t>γ</m:t>
            </m:r>
          </m:e>
          <m:sub>
            <m:r>
              <w:rPr>
                <w:rFonts w:ascii="Cambria Math"/>
              </w:rPr>
              <m:t>T</m:t>
            </m:r>
          </m:sub>
        </m:sSub>
      </m:oMath>
      <w:r w:rsidRPr="00A25DB6">
        <w:rPr>
          <w:lang w:eastAsia="zh-CN"/>
        </w:rPr>
        <w:t xml:space="preserve"> </w:t>
      </w:r>
      <w:r w:rsidRPr="00A25DB6">
        <w:rPr>
          <w:rFonts w:hint="eastAsia"/>
        </w:rPr>
        <w:t xml:space="preserve">at time </w:t>
      </w:r>
      <w:r w:rsidRPr="00A25DB6">
        <w:rPr>
          <w:i/>
          <w:iCs/>
        </w:rPr>
        <w:t>T</w:t>
      </w:r>
      <w:r w:rsidRPr="00A25DB6">
        <w:rPr>
          <w:lang w:eastAsia="zh-CN"/>
        </w:rPr>
        <w:t>.</w:t>
      </w:r>
      <w:r w:rsidR="00996BC8" w:rsidRPr="00A25DB6">
        <w:rPr>
          <w:rFonts w:hint="eastAsia"/>
          <w:lang w:eastAsia="zh-CN"/>
        </w:rPr>
        <w:t xml:space="preserve"> </w:t>
      </w:r>
      <m:oMath>
        <m:r>
          <m:rPr>
            <m:sty m:val="bi"/>
          </m:rPr>
          <w:rPr>
            <w:rFonts w:ascii="Cambria Math"/>
          </w:rPr>
          <m:t>Δ</m:t>
        </m:r>
        <m:sSub>
          <m:sSubPr>
            <m:ctrlPr>
              <w:rPr>
                <w:rFonts w:ascii="Cambria Math" w:hAnsi="Cambria Math"/>
                <w:i/>
              </w:rPr>
            </m:ctrlPr>
          </m:sSubPr>
          <m:e>
            <m:r>
              <m:rPr>
                <m:sty m:val="bi"/>
              </m:rPr>
              <w:rPr>
                <w:rFonts w:ascii="Cambria Math"/>
              </w:rPr>
              <m:t>γ</m:t>
            </m:r>
          </m:e>
          <m:sub>
            <m:r>
              <w:rPr>
                <w:rFonts w:ascii="Cambria Math"/>
              </w:rPr>
              <m:t>T,1</m:t>
            </m:r>
          </m:sub>
        </m:sSub>
      </m:oMath>
      <w:r w:rsidR="00996BC8" w:rsidRPr="00A25DB6">
        <w:rPr>
          <w:rFonts w:hint="eastAsia"/>
          <w:lang w:eastAsia="zh-CN"/>
        </w:rPr>
        <w:t xml:space="preserve"> and</w:t>
      </w:r>
      <w:r w:rsidRPr="00A25DB6">
        <w:rPr>
          <w:rFonts w:hint="eastAsia"/>
          <w:lang w:eastAsia="zh-CN"/>
        </w:rPr>
        <w:t xml:space="preserve"> </w:t>
      </w:r>
      <m:oMath>
        <m:r>
          <m:rPr>
            <m:sty m:val="bi"/>
          </m:rPr>
          <w:rPr>
            <w:rFonts w:ascii="Cambria Math"/>
          </w:rPr>
          <m:t>Δ</m:t>
        </m:r>
        <m:sSub>
          <m:sSubPr>
            <m:ctrlPr>
              <w:rPr>
                <w:rFonts w:ascii="Cambria Math" w:hAnsi="Cambria Math"/>
                <w:i/>
              </w:rPr>
            </m:ctrlPr>
          </m:sSubPr>
          <m:e>
            <m:r>
              <m:rPr>
                <m:sty m:val="bi"/>
              </m:rPr>
              <w:rPr>
                <w:rFonts w:ascii="Cambria Math"/>
              </w:rPr>
              <m:t>γ</m:t>
            </m:r>
          </m:e>
          <m:sub>
            <m:r>
              <w:rPr>
                <w:rFonts w:ascii="Cambria Math"/>
              </w:rPr>
              <m:t>T,p</m:t>
            </m:r>
          </m:sub>
        </m:sSub>
      </m:oMath>
      <w:r w:rsidRPr="00A25DB6">
        <w:rPr>
          <w:rFonts w:hint="eastAsia"/>
          <w:lang w:eastAsia="zh-CN"/>
        </w:rPr>
        <w:t xml:space="preserve"> </w:t>
      </w:r>
      <w:r w:rsidR="00996BC8" w:rsidRPr="00A25DB6">
        <w:rPr>
          <w:rFonts w:hint="eastAsia"/>
          <w:lang w:eastAsia="zh-CN"/>
        </w:rPr>
        <w:t xml:space="preserve">are </w:t>
      </w:r>
      <w:r w:rsidRPr="00A25DB6">
        <w:rPr>
          <w:rFonts w:hint="eastAsia"/>
          <w:lang w:eastAsia="zh-CN"/>
        </w:rPr>
        <w:t xml:space="preserve">the </w:t>
      </w:r>
      <w:r w:rsidRPr="00A25DB6">
        <w:t>damage increment vector</w:t>
      </w:r>
      <w:r w:rsidR="00B902CA" w:rsidRPr="00A25DB6">
        <w:rPr>
          <w:rFonts w:hint="eastAsia"/>
          <w:lang w:eastAsia="zh-CN"/>
        </w:rPr>
        <w:t xml:space="preserve"> in</w:t>
      </w:r>
      <w:r w:rsidR="00996BC8" w:rsidRPr="00A25DB6">
        <w:rPr>
          <w:rFonts w:hint="eastAsia"/>
          <w:lang w:eastAsia="zh-CN"/>
        </w:rPr>
        <w:t xml:space="preserve"> the first and </w:t>
      </w:r>
      <w:proofErr w:type="spellStart"/>
      <w:r w:rsidR="00B902CA" w:rsidRPr="00A25DB6">
        <w:rPr>
          <w:i/>
          <w:iCs/>
          <w:lang w:eastAsia="zh-CN"/>
        </w:rPr>
        <w:t>p</w:t>
      </w:r>
      <w:r w:rsidR="00B902CA" w:rsidRPr="00A25DB6">
        <w:rPr>
          <w:lang w:eastAsia="zh-CN"/>
        </w:rPr>
        <w:t>th</w:t>
      </w:r>
      <w:proofErr w:type="spellEnd"/>
      <w:r w:rsidR="00B902CA" w:rsidRPr="00A25DB6">
        <w:rPr>
          <w:lang w:eastAsia="zh-CN"/>
        </w:rPr>
        <w:t xml:space="preserve"> iteration step</w:t>
      </w:r>
      <w:r w:rsidR="00B902CA" w:rsidRPr="00A25DB6">
        <w:rPr>
          <w:rFonts w:hint="eastAsia"/>
          <w:lang w:eastAsia="zh-CN"/>
        </w:rPr>
        <w:t xml:space="preserve"> </w:t>
      </w:r>
      <w:r w:rsidR="00B902CA" w:rsidRPr="00A25DB6">
        <w:rPr>
          <w:rFonts w:hint="eastAsia"/>
        </w:rPr>
        <w:t xml:space="preserve">at time </w:t>
      </w:r>
      <w:r w:rsidR="00B902CA" w:rsidRPr="00A25DB6">
        <w:rPr>
          <w:i/>
          <w:iCs/>
        </w:rPr>
        <w:t>T</w:t>
      </w:r>
      <w:r w:rsidR="00996BC8" w:rsidRPr="00A25DB6">
        <w:rPr>
          <w:rFonts w:hint="eastAsia"/>
          <w:lang w:eastAsia="zh-CN"/>
        </w:rPr>
        <w:t>,</w:t>
      </w:r>
      <w:r w:rsidR="00996BC8" w:rsidRPr="00A25DB6">
        <w:rPr>
          <w:rFonts w:hint="eastAsia"/>
        </w:rPr>
        <w:t xml:space="preserve"> </w:t>
      </w:r>
      <w:r w:rsidR="00996BC8" w:rsidRPr="00A25DB6">
        <w:rPr>
          <w:rFonts w:hint="eastAsia"/>
          <w:lang w:eastAsia="zh-CN"/>
        </w:rPr>
        <w:t>respectively.</w:t>
      </w:r>
      <w:r w:rsidR="00996BC8" w:rsidRPr="00A25DB6">
        <w:rPr>
          <w:rFonts w:ascii="Cambria Math" w:hAnsi="Cambria Math"/>
          <w:i/>
        </w:rPr>
        <w:t xml:space="preserve"> </w:t>
      </w:r>
      <m:oMath>
        <m:sSub>
          <m:sSubPr>
            <m:ctrlPr>
              <w:rPr>
                <w:rFonts w:ascii="Cambria Math" w:hAnsi="Cambria Math"/>
                <w:i/>
              </w:rPr>
            </m:ctrlPr>
          </m:sSubPr>
          <m:e>
            <m:r>
              <m:rPr>
                <m:sty m:val="bi"/>
              </m:rPr>
              <w:rPr>
                <w:rFonts w:ascii="Cambria Math"/>
              </w:rPr>
              <m:t>γ</m:t>
            </m:r>
          </m:e>
          <m:sub>
            <m:r>
              <w:rPr>
                <w:rFonts w:ascii="Cambria Math"/>
              </w:rPr>
              <m:t>T</m:t>
            </m:r>
            <m:r>
              <w:rPr>
                <w:rFonts w:ascii="Cambria Math"/>
              </w:rPr>
              <m:t>-</m:t>
            </m:r>
            <m:r>
              <w:rPr>
                <w:rFonts w:ascii="Cambria Math"/>
              </w:rPr>
              <m:t>1</m:t>
            </m:r>
          </m:sub>
        </m:sSub>
      </m:oMath>
      <w:r w:rsidR="00996BC8" w:rsidRPr="00A25DB6">
        <w:rPr>
          <w:rFonts w:hint="eastAsia"/>
          <w:lang w:eastAsia="zh-CN"/>
        </w:rPr>
        <w:t xml:space="preserve"> means the final damage vector at time </w:t>
      </w:r>
      <w:r w:rsidR="00996BC8" w:rsidRPr="00A25DB6">
        <w:rPr>
          <w:rFonts w:hint="eastAsia"/>
          <w:i/>
          <w:iCs/>
          <w:lang w:eastAsia="zh-CN"/>
        </w:rPr>
        <w:t>T</w:t>
      </w:r>
      <w:r w:rsidR="00996BC8" w:rsidRPr="00A25DB6">
        <w:rPr>
          <w:rFonts w:hint="eastAsia"/>
          <w:lang w:eastAsia="zh-CN"/>
        </w:rPr>
        <w:t>-1.</w:t>
      </w:r>
      <w:r w:rsidR="004F4E7A" w:rsidRPr="00A25DB6">
        <w:rPr>
          <w:rFonts w:hint="eastAsia"/>
          <w:lang w:eastAsia="zh-CN"/>
        </w:rPr>
        <w:t xml:space="preserve"> </w:t>
      </w:r>
      <w:r w:rsidR="00F11F85" w:rsidRPr="00A25DB6">
        <w:rPr>
          <w:lang w:eastAsia="zh-CN"/>
        </w:rPr>
        <w:t xml:space="preserve">The </w:t>
      </w:r>
      <w:r w:rsidR="004F4E7A" w:rsidRPr="00A25DB6">
        <w:rPr>
          <w:rFonts w:hint="eastAsia"/>
          <w:lang w:eastAsia="zh-CN"/>
        </w:rPr>
        <w:t>(</w:t>
      </w:r>
      <w:r w:rsidR="00F11F85" w:rsidRPr="00A25DB6">
        <w:rPr>
          <w:i/>
          <w:iCs/>
          <w:lang w:eastAsia="zh-CN"/>
        </w:rPr>
        <w:t>p</w:t>
      </w:r>
      <w:r w:rsidR="004F4E7A" w:rsidRPr="00A25DB6">
        <w:rPr>
          <w:lang w:eastAsia="zh-CN"/>
        </w:rPr>
        <w:t>+</w:t>
      </w:r>
      <w:proofErr w:type="gramStart"/>
      <w:r w:rsidR="004F4E7A" w:rsidRPr="00A25DB6">
        <w:rPr>
          <w:lang w:eastAsia="zh-CN"/>
        </w:rPr>
        <w:t>1</w:t>
      </w:r>
      <w:r w:rsidR="004F4E7A" w:rsidRPr="00A25DB6">
        <w:rPr>
          <w:rFonts w:hint="eastAsia"/>
          <w:lang w:eastAsia="zh-CN"/>
        </w:rPr>
        <w:t>)</w:t>
      </w:r>
      <w:proofErr w:type="spellStart"/>
      <w:r w:rsidR="00F11F85" w:rsidRPr="00A25DB6">
        <w:rPr>
          <w:lang w:eastAsia="zh-CN"/>
        </w:rPr>
        <w:t>th</w:t>
      </w:r>
      <w:proofErr w:type="spellEnd"/>
      <w:proofErr w:type="gramEnd"/>
      <w:r w:rsidR="00F11F85" w:rsidRPr="00A25DB6">
        <w:rPr>
          <w:lang w:eastAsia="zh-CN"/>
        </w:rPr>
        <w:t xml:space="preserve"> residual iteration formula </w:t>
      </w:r>
      <m:oMath>
        <m:r>
          <w:rPr>
            <w:rFonts w:ascii="Cambria Math"/>
          </w:rPr>
          <m:t>J</m:t>
        </m:r>
        <m:d>
          <m:dPr>
            <m:ctrlPr>
              <w:rPr>
                <w:rFonts w:ascii="Cambria Math" w:hAnsi="Cambria Math"/>
                <w:i/>
              </w:rPr>
            </m:ctrlPr>
          </m:dPr>
          <m:e>
            <m:r>
              <m:rPr>
                <m:sty m:val="bi"/>
              </m:rPr>
              <w:rPr>
                <w:rFonts w:ascii="Cambria Math"/>
              </w:rPr>
              <m:t>Δ</m:t>
            </m:r>
            <m:sSub>
              <m:sSubPr>
                <m:ctrlPr>
                  <w:rPr>
                    <w:rFonts w:ascii="Cambria Math" w:hAnsi="Cambria Math"/>
                    <w:i/>
                  </w:rPr>
                </m:ctrlPr>
              </m:sSubPr>
              <m:e>
                <m:r>
                  <m:rPr>
                    <m:sty m:val="bi"/>
                  </m:rPr>
                  <w:rPr>
                    <w:rFonts w:ascii="Cambria Math"/>
                  </w:rPr>
                  <m:t>γ</m:t>
                </m:r>
              </m:e>
              <m:sub>
                <m:r>
                  <w:rPr>
                    <w:rFonts w:ascii="Cambria Math"/>
                  </w:rPr>
                  <m:t>T,p+1</m:t>
                </m:r>
              </m:sub>
            </m:sSub>
          </m:e>
        </m:d>
      </m:oMath>
      <w:r w:rsidR="004F4E7A" w:rsidRPr="00A25DB6">
        <w:rPr>
          <w:rFonts w:hint="eastAsia"/>
          <w:lang w:eastAsia="zh-CN"/>
        </w:rPr>
        <w:t xml:space="preserve"> </w:t>
      </w:r>
      <w:r w:rsidR="00F11F85" w:rsidRPr="00A25DB6">
        <w:rPr>
          <w:lang w:eastAsia="zh-CN"/>
        </w:rPr>
        <w:t>can be written as Eq. (</w:t>
      </w:r>
      <w:r w:rsidR="006B2AC4" w:rsidRPr="00A25DB6">
        <w:rPr>
          <w:lang w:eastAsia="zh-CN"/>
        </w:rPr>
        <w:t>S</w:t>
      </w:r>
      <w:r w:rsidR="00F11F85" w:rsidRPr="00A25DB6">
        <w:rPr>
          <w:lang w:eastAsia="zh-CN"/>
        </w:rPr>
        <w:t>4).</w:t>
      </w:r>
      <w:r w:rsidRPr="00A25DB6">
        <w:rPr>
          <w:rFonts w:hint="eastAsia"/>
          <w:lang w:eastAsia="zh-CN"/>
        </w:rPr>
        <w:t xml:space="preserve"> </w:t>
      </w:r>
      <w:r w:rsidRPr="00A25DB6">
        <w:rPr>
          <w:rFonts w:hint="eastAsia"/>
        </w:rPr>
        <w:t>T</w:t>
      </w:r>
      <w:r w:rsidRPr="00A25DB6">
        <w:rPr>
          <w:rFonts w:hint="eastAsia"/>
          <w:lang w:eastAsia="zh-CN"/>
        </w:rPr>
        <w:t>he</w:t>
      </w:r>
      <w:r w:rsidRPr="00A25DB6">
        <w:rPr>
          <w:rFonts w:hint="eastAsia"/>
        </w:rPr>
        <w:t xml:space="preserve"> symbol</w:t>
      </w:r>
      <w:r w:rsidRPr="00A25DB6">
        <w:t xml:space="preserve"> </w:t>
      </w:r>
      <m:oMath>
        <m:sSub>
          <m:sSubPr>
            <m:ctrlPr>
              <w:rPr>
                <w:rFonts w:ascii="Cambria Math" w:eastAsiaTheme="minorEastAsia" w:hAnsi="Cambria Math"/>
                <w:i/>
                <w:lang w:eastAsia="zh-CN"/>
              </w:rPr>
            </m:ctrlPr>
          </m:sSubPr>
          <m:e>
            <m:d>
              <m:dPr>
                <m:begChr m:val="‖"/>
                <m:endChr m:val="‖"/>
                <m:ctrlPr>
                  <w:rPr>
                    <w:rFonts w:ascii="Cambria Math" w:eastAsiaTheme="minorEastAsia" w:hAnsi="Cambria Math"/>
                    <w:i/>
                    <w:lang w:eastAsia="zh-CN"/>
                  </w:rPr>
                </m:ctrlPr>
              </m:dPr>
              <m:e>
                <m:r>
                  <w:rPr>
                    <w:rFonts w:ascii="Cambria Math" w:hint="eastAsia"/>
                  </w:rPr>
                  <m:t>·</m:t>
                </m:r>
              </m:e>
            </m:d>
          </m:e>
          <m:sub>
            <m:r>
              <w:rPr>
                <w:rFonts w:ascii="Cambria Math"/>
              </w:rPr>
              <m:t>2</m:t>
            </m:r>
          </m:sub>
        </m:sSub>
      </m:oMath>
      <w:r w:rsidRPr="00A25DB6">
        <w:rPr>
          <w:rFonts w:hint="eastAsia"/>
        </w:rPr>
        <w:t xml:space="preserve"> represents the 2-norm.</w:t>
      </w:r>
      <w:r w:rsidR="00B902CA" w:rsidRPr="00A25DB6">
        <w:rPr>
          <w:rFonts w:hint="eastAsia"/>
          <w:lang w:eastAsia="zh-CN"/>
        </w:rPr>
        <w:t xml:space="preserve"> </w:t>
      </w:r>
    </w:p>
    <w:p w14:paraId="19D26516" w14:textId="2C508990" w:rsidR="00F11F85" w:rsidRPr="00A25DB6" w:rsidRDefault="004F23A0" w:rsidP="004F23A0">
      <w:pPr>
        <w:pStyle w:val="af1"/>
        <w:spacing w:line="240" w:lineRule="auto"/>
        <w:ind w:left="420" w:firstLineChars="0" w:firstLine="420"/>
        <w:jc w:val="right"/>
        <w:rPr>
          <w:lang w:eastAsia="zh-CN"/>
        </w:rPr>
      </w:pPr>
      <m:oMath>
        <m:r>
          <w:rPr>
            <w:rFonts w:ascii="Cambria Math"/>
          </w:rPr>
          <m:t>J</m:t>
        </m:r>
        <m:d>
          <m:dPr>
            <m:ctrlPr>
              <w:rPr>
                <w:rFonts w:ascii="Cambria Math" w:hAnsi="Cambria Math"/>
                <w:i/>
              </w:rPr>
            </m:ctrlPr>
          </m:dPr>
          <m:e>
            <m:r>
              <m:rPr>
                <m:sty m:val="bi"/>
              </m:rPr>
              <w:rPr>
                <w:rFonts w:ascii="Cambria Math"/>
              </w:rPr>
              <m:t>Δ</m:t>
            </m:r>
            <m:sSub>
              <m:sSubPr>
                <m:ctrlPr>
                  <w:rPr>
                    <w:rFonts w:ascii="Cambria Math" w:hAnsi="Cambria Math"/>
                    <w:i/>
                  </w:rPr>
                </m:ctrlPr>
              </m:sSubPr>
              <m:e>
                <m:r>
                  <m:rPr>
                    <m:sty m:val="bi"/>
                  </m:rPr>
                  <w:rPr>
                    <w:rFonts w:ascii="Cambria Math"/>
                  </w:rPr>
                  <m:t>γ</m:t>
                </m:r>
              </m:e>
              <m:sub>
                <m:r>
                  <w:rPr>
                    <w:rFonts w:ascii="Cambria Math"/>
                  </w:rPr>
                  <m:t>T,p+1</m:t>
                </m:r>
              </m:sub>
            </m:sSub>
          </m:e>
        </m:d>
        <m:r>
          <w:rPr>
            <w:rFonts w:ascii="Cambria Math"/>
          </w:rPr>
          <m:t>=</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m:rPr>
                        <m:sty m:val="bi"/>
                      </m:rPr>
                      <w:rPr>
                        <w:rFonts w:ascii="Cambria Math"/>
                      </w:rPr>
                      <m:t>F</m:t>
                    </m:r>
                  </m:e>
                  <m:sub>
                    <m:r>
                      <w:rPr>
                        <w:rFonts w:ascii="Cambria Math"/>
                      </w:rPr>
                      <m:t>T</m:t>
                    </m:r>
                  </m:sub>
                </m:sSub>
                <m:r>
                  <w:rPr>
                    <w:rFonts w:ascii="Cambria Math"/>
                  </w:rPr>
                  <m:t>(</m:t>
                </m:r>
                <m:sSub>
                  <m:sSubPr>
                    <m:ctrlPr>
                      <w:rPr>
                        <w:rFonts w:ascii="Cambria Math" w:hAnsi="Cambria Math"/>
                        <w:i/>
                      </w:rPr>
                    </m:ctrlPr>
                  </m:sSubPr>
                  <m:e>
                    <m:r>
                      <m:rPr>
                        <m:sty m:val="bi"/>
                      </m:rPr>
                      <w:rPr>
                        <w:rFonts w:ascii="Cambria Math"/>
                      </w:rPr>
                      <m:t>γ</m:t>
                    </m:r>
                  </m:e>
                  <m:sub>
                    <m:r>
                      <w:rPr>
                        <w:rFonts w:ascii="Cambria Math"/>
                      </w:rPr>
                      <m:t>T,p</m:t>
                    </m:r>
                  </m:sub>
                </m:sSub>
                <m:r>
                  <w:rPr>
                    <w:rFonts w:ascii="Cambria Math"/>
                  </w:rPr>
                  <m:t>)</m:t>
                </m:r>
                <m:r>
                  <m:rPr>
                    <m:sty m:val="bi"/>
                  </m:rPr>
                  <w:rPr>
                    <w:rFonts w:ascii="Cambria Math"/>
                  </w:rPr>
                  <m:t>Δ</m:t>
                </m:r>
                <m:sSub>
                  <m:sSubPr>
                    <m:ctrlPr>
                      <w:rPr>
                        <w:rFonts w:ascii="Cambria Math" w:hAnsi="Cambria Math"/>
                        <w:i/>
                      </w:rPr>
                    </m:ctrlPr>
                  </m:sSubPr>
                  <m:e>
                    <m:r>
                      <m:rPr>
                        <m:sty m:val="bi"/>
                      </m:rPr>
                      <w:rPr>
                        <w:rFonts w:ascii="Cambria Math"/>
                      </w:rPr>
                      <m:t>γ</m:t>
                    </m:r>
                  </m:e>
                  <m:sub>
                    <m:r>
                      <w:rPr>
                        <w:rFonts w:ascii="Cambria Math"/>
                      </w:rPr>
                      <m:t>T,p+1</m:t>
                    </m:r>
                  </m:sub>
                </m:sSub>
                <m:r>
                  <w:rPr>
                    <w:rFonts w:ascii="Cambria Math"/>
                  </w:rPr>
                  <m:t>-</m:t>
                </m:r>
                <m:sSub>
                  <m:sSubPr>
                    <m:ctrlPr>
                      <w:rPr>
                        <w:rFonts w:ascii="Cambria Math" w:hAnsi="Cambria Math"/>
                        <w:i/>
                      </w:rPr>
                    </m:ctrlPr>
                  </m:sSubPr>
                  <m:e>
                    <m:r>
                      <m:rPr>
                        <m:sty m:val="bi"/>
                      </m:rPr>
                      <w:rPr>
                        <w:rFonts w:ascii="Cambria Math"/>
                      </w:rPr>
                      <m:t>W</m:t>
                    </m:r>
                  </m:e>
                  <m:sub>
                    <m:r>
                      <w:rPr>
                        <w:rFonts w:ascii="Cambria Math"/>
                      </w:rPr>
                      <m:t>T</m:t>
                    </m:r>
                  </m:sub>
                </m:sSub>
                <m:d>
                  <m:dPr>
                    <m:ctrlPr>
                      <w:rPr>
                        <w:rFonts w:ascii="Cambria Math" w:hAnsi="Cambria Math"/>
                        <w:i/>
                      </w:rPr>
                    </m:ctrlPr>
                  </m:dPr>
                  <m:e>
                    <m:sSub>
                      <m:sSubPr>
                        <m:ctrlPr>
                          <w:rPr>
                            <w:rFonts w:ascii="Cambria Math" w:hAnsi="Cambria Math"/>
                            <w:i/>
                          </w:rPr>
                        </m:ctrlPr>
                      </m:sSubPr>
                      <m:e>
                        <m:r>
                          <m:rPr>
                            <m:sty m:val="bi"/>
                          </m:rPr>
                          <w:rPr>
                            <w:rFonts w:ascii="Cambria Math"/>
                          </w:rPr>
                          <m:t>γ</m:t>
                        </m:r>
                      </m:e>
                      <m:sub>
                        <m:r>
                          <w:rPr>
                            <w:rFonts w:ascii="Cambria Math"/>
                          </w:rPr>
                          <m:t>T,p</m:t>
                        </m:r>
                      </m:sub>
                    </m:sSub>
                  </m:e>
                </m:d>
              </m:e>
            </m:d>
          </m:e>
          <m:sub>
            <m:r>
              <w:rPr>
                <w:rFonts w:ascii="Cambria Math"/>
              </w:rPr>
              <m:t>2</m:t>
            </m:r>
          </m:sub>
        </m:sSub>
      </m:oMath>
      <w:r w:rsidR="00F11F85" w:rsidRPr="00A25DB6">
        <w:tab/>
      </w:r>
      <w:r w:rsidR="00F11F85" w:rsidRPr="00A25DB6">
        <w:tab/>
      </w:r>
      <w:r w:rsidR="00F11F85" w:rsidRPr="00A25DB6">
        <w:tab/>
      </w:r>
      <w:r w:rsidR="00F11F85" w:rsidRPr="00A25DB6">
        <w:tab/>
      </w:r>
      <w:r w:rsidR="00F11F85" w:rsidRPr="00A25DB6">
        <w:tab/>
      </w:r>
      <w:r w:rsidR="00F11F85" w:rsidRPr="00A25DB6">
        <w:rPr>
          <w:lang w:eastAsia="zh-CN"/>
        </w:rPr>
        <w:t>(</w:t>
      </w:r>
      <w:r w:rsidR="006B2AC4" w:rsidRPr="00A25DB6">
        <w:rPr>
          <w:lang w:eastAsia="zh-CN"/>
        </w:rPr>
        <w:t>S</w:t>
      </w:r>
      <w:r w:rsidR="00F11F85" w:rsidRPr="00A25DB6">
        <w:rPr>
          <w:lang w:eastAsia="zh-CN"/>
        </w:rPr>
        <w:t>4)</w:t>
      </w:r>
    </w:p>
    <w:p w14:paraId="377CB26B" w14:textId="3E669308" w:rsidR="00F11F85" w:rsidRPr="00A25DB6" w:rsidRDefault="00F11F85" w:rsidP="004F23A0">
      <w:pPr>
        <w:pStyle w:val="af1"/>
        <w:spacing w:line="240" w:lineRule="auto"/>
        <w:ind w:firstLineChars="0" w:firstLine="0"/>
        <w:rPr>
          <w:lang w:eastAsia="zh-CN"/>
        </w:rPr>
      </w:pPr>
      <w:r w:rsidRPr="00A25DB6">
        <w:rPr>
          <w:lang w:eastAsia="zh-CN"/>
        </w:rPr>
        <w:t>The stationary point of Eq. (</w:t>
      </w:r>
      <w:r w:rsidR="006B2AC4" w:rsidRPr="00A25DB6">
        <w:rPr>
          <w:lang w:eastAsia="zh-CN"/>
        </w:rPr>
        <w:t>S</w:t>
      </w:r>
      <w:r w:rsidRPr="00A25DB6">
        <w:rPr>
          <w:lang w:eastAsia="zh-CN"/>
        </w:rPr>
        <w:t xml:space="preserve">4) can be solved to determine the expression of the </w:t>
      </w:r>
      <m:oMath>
        <m:r>
          <m:rPr>
            <m:sty m:val="bi"/>
          </m:rPr>
          <w:rPr>
            <w:rFonts w:ascii="Cambria Math"/>
          </w:rPr>
          <m:t>Δ</m:t>
        </m:r>
        <m:sSub>
          <m:sSubPr>
            <m:ctrlPr>
              <w:rPr>
                <w:rFonts w:ascii="Cambria Math" w:hAnsi="Cambria Math"/>
                <w:i/>
              </w:rPr>
            </m:ctrlPr>
          </m:sSubPr>
          <m:e>
            <m:r>
              <m:rPr>
                <m:sty m:val="bi"/>
              </m:rPr>
              <w:rPr>
                <w:rFonts w:ascii="Cambria Math"/>
              </w:rPr>
              <m:t>γ</m:t>
            </m:r>
          </m:e>
          <m:sub>
            <m:r>
              <w:rPr>
                <w:rFonts w:ascii="Cambria Math"/>
              </w:rPr>
              <m:t>T,p+1</m:t>
            </m:r>
          </m:sub>
        </m:sSub>
      </m:oMath>
      <w:r w:rsidRPr="00A25DB6">
        <w:rPr>
          <w:lang w:eastAsia="zh-CN"/>
        </w:rPr>
        <w:t>, as shown in Eq. (</w:t>
      </w:r>
      <w:r w:rsidR="006B2AC4" w:rsidRPr="00A25DB6">
        <w:rPr>
          <w:lang w:eastAsia="zh-CN"/>
        </w:rPr>
        <w:t>S</w:t>
      </w:r>
      <w:r w:rsidRPr="00A25DB6">
        <w:rPr>
          <w:lang w:eastAsia="zh-CN"/>
        </w:rPr>
        <w:t>5), which is also Eq. (1) in Section 2</w:t>
      </w:r>
      <w:r w:rsidR="00FC3368" w:rsidRPr="00A25DB6">
        <w:rPr>
          <w:rFonts w:hint="eastAsia"/>
          <w:lang w:eastAsia="zh-CN"/>
        </w:rPr>
        <w:t xml:space="preserve"> </w:t>
      </w:r>
      <w:r w:rsidR="00FC3368" w:rsidRPr="00A25DB6">
        <w:rPr>
          <w:lang w:eastAsia="zh-CN"/>
        </w:rPr>
        <w:t>of the main text</w:t>
      </w:r>
      <w:r w:rsidR="00FC3368" w:rsidRPr="00A25DB6">
        <w:rPr>
          <w:rFonts w:hint="eastAsia"/>
          <w:lang w:eastAsia="zh-CN"/>
        </w:rPr>
        <w:t>.</w:t>
      </w:r>
      <w:r w:rsidR="00155AB0" w:rsidRPr="00A25DB6">
        <w:rPr>
          <w:rFonts w:hint="eastAsia"/>
          <w:lang w:eastAsia="zh-CN"/>
        </w:rPr>
        <w:t xml:space="preserve"> </w:t>
      </w:r>
    </w:p>
    <w:p w14:paraId="45D579E7" w14:textId="4B370174" w:rsidR="00F11F85" w:rsidRPr="00A25DB6" w:rsidRDefault="00155AB0" w:rsidP="00B902CA">
      <w:pPr>
        <w:pStyle w:val="af1"/>
        <w:spacing w:line="240" w:lineRule="auto"/>
        <w:ind w:firstLineChars="0" w:firstLine="0"/>
        <w:jc w:val="right"/>
        <w:rPr>
          <w:lang w:eastAsia="zh-CN"/>
        </w:rPr>
      </w:pPr>
      <m:oMath>
        <m:r>
          <m:rPr>
            <m:sty m:val="bi"/>
          </m:rPr>
          <w:rPr>
            <w:rFonts w:ascii="Cambria Math"/>
          </w:rPr>
          <w:lastRenderedPageBreak/>
          <m:t>Δ</m:t>
        </m:r>
        <m:sSub>
          <m:sSubPr>
            <m:ctrlPr>
              <w:rPr>
                <w:rFonts w:ascii="Cambria Math" w:hAnsi="Cambria Math"/>
                <w:i/>
              </w:rPr>
            </m:ctrlPr>
          </m:sSubPr>
          <m:e>
            <m:r>
              <m:rPr>
                <m:sty m:val="bi"/>
              </m:rPr>
              <w:rPr>
                <w:rFonts w:ascii="Cambria Math"/>
              </w:rPr>
              <m:t>γ</m:t>
            </m:r>
          </m:e>
          <m:sub>
            <m:r>
              <w:rPr>
                <w:rFonts w:ascii="Cambria Math"/>
              </w:rPr>
              <m:t>T,p+1</m:t>
            </m:r>
          </m:sub>
        </m:sSub>
        <m:r>
          <w:rPr>
            <w:rFonts w:ascii="Cambria Math"/>
          </w:rPr>
          <m:t>=</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m:rPr>
                        <m:sty m:val="bi"/>
                      </m:rPr>
                      <w:rPr>
                        <w:rFonts w:ascii="Cambria Math"/>
                      </w:rPr>
                      <m:t>F</m:t>
                    </m:r>
                  </m:e>
                  <m:sub>
                    <m:r>
                      <w:rPr>
                        <w:rFonts w:ascii="Cambria Math"/>
                      </w:rPr>
                      <m:t>T</m:t>
                    </m:r>
                  </m:sub>
                  <m:sup>
                    <m:r>
                      <m:rPr>
                        <m:sty m:val="p"/>
                      </m:rPr>
                      <w:rPr>
                        <w:rFonts w:ascii="Cambria Math"/>
                      </w:rPr>
                      <m:t>H</m:t>
                    </m:r>
                  </m:sup>
                </m:sSubSup>
                <m:d>
                  <m:dPr>
                    <m:ctrlPr>
                      <w:rPr>
                        <w:rFonts w:ascii="Cambria Math" w:hAnsi="Cambria Math"/>
                        <w:i/>
                      </w:rPr>
                    </m:ctrlPr>
                  </m:dPr>
                  <m:e>
                    <m:sSub>
                      <m:sSubPr>
                        <m:ctrlPr>
                          <w:rPr>
                            <w:rFonts w:ascii="Cambria Math" w:hAnsi="Cambria Math"/>
                            <w:i/>
                          </w:rPr>
                        </m:ctrlPr>
                      </m:sSubPr>
                      <m:e>
                        <m:r>
                          <m:rPr>
                            <m:sty m:val="bi"/>
                          </m:rPr>
                          <w:rPr>
                            <w:rFonts w:ascii="Cambria Math"/>
                          </w:rPr>
                          <m:t>γ</m:t>
                        </m:r>
                      </m:e>
                      <m:sub>
                        <m:r>
                          <w:rPr>
                            <w:rFonts w:ascii="Cambria Math"/>
                          </w:rPr>
                          <m:t>T,p</m:t>
                        </m:r>
                      </m:sub>
                    </m:sSub>
                  </m:e>
                </m:d>
                <m:sSub>
                  <m:sSubPr>
                    <m:ctrlPr>
                      <w:rPr>
                        <w:rFonts w:ascii="Cambria Math" w:hAnsi="Cambria Math"/>
                        <w:i/>
                      </w:rPr>
                    </m:ctrlPr>
                  </m:sSubPr>
                  <m:e>
                    <m:r>
                      <m:rPr>
                        <m:sty m:val="bi"/>
                      </m:rPr>
                      <w:rPr>
                        <w:rFonts w:ascii="Cambria Math"/>
                      </w:rPr>
                      <m:t>F</m:t>
                    </m:r>
                  </m:e>
                  <m:sub>
                    <m:r>
                      <w:rPr>
                        <w:rFonts w:ascii="Cambria Math"/>
                      </w:rPr>
                      <m:t>T</m:t>
                    </m:r>
                  </m:sub>
                </m:sSub>
                <m:d>
                  <m:dPr>
                    <m:ctrlPr>
                      <w:rPr>
                        <w:rFonts w:ascii="Cambria Math" w:hAnsi="Cambria Math"/>
                        <w:i/>
                      </w:rPr>
                    </m:ctrlPr>
                  </m:dPr>
                  <m:e>
                    <m:sSub>
                      <m:sSubPr>
                        <m:ctrlPr>
                          <w:rPr>
                            <w:rFonts w:ascii="Cambria Math" w:hAnsi="Cambria Math"/>
                            <w:i/>
                          </w:rPr>
                        </m:ctrlPr>
                      </m:sSubPr>
                      <m:e>
                        <m:r>
                          <m:rPr>
                            <m:sty m:val="bi"/>
                          </m:rPr>
                          <w:rPr>
                            <w:rFonts w:ascii="Cambria Math"/>
                          </w:rPr>
                          <m:t>γ</m:t>
                        </m:r>
                      </m:e>
                      <m:sub>
                        <m:r>
                          <w:rPr>
                            <w:rFonts w:ascii="Cambria Math"/>
                          </w:rPr>
                          <m:t>T,p</m:t>
                        </m:r>
                      </m:sub>
                    </m:sSub>
                  </m:e>
                </m:d>
              </m:e>
            </m:d>
          </m:e>
          <m:sup>
            <m:r>
              <w:rPr>
                <w:rFonts w:ascii="Cambria Math"/>
              </w:rPr>
              <m:t>-</m:t>
            </m:r>
            <m:r>
              <w:rPr>
                <w:rFonts w:ascii="Cambria Math"/>
              </w:rPr>
              <m:t>1</m:t>
            </m:r>
          </m:sup>
        </m:sSup>
        <m:sSubSup>
          <m:sSubSupPr>
            <m:ctrlPr>
              <w:rPr>
                <w:rFonts w:ascii="Cambria Math" w:hAnsi="Cambria Math"/>
                <w:i/>
              </w:rPr>
            </m:ctrlPr>
          </m:sSubSupPr>
          <m:e>
            <m:r>
              <m:rPr>
                <m:sty m:val="bi"/>
              </m:rPr>
              <w:rPr>
                <w:rFonts w:ascii="Cambria Math"/>
              </w:rPr>
              <m:t>F</m:t>
            </m:r>
          </m:e>
          <m:sub>
            <m:r>
              <w:rPr>
                <w:rFonts w:ascii="Cambria Math"/>
              </w:rPr>
              <m:t>T</m:t>
            </m:r>
          </m:sub>
          <m:sup>
            <m:r>
              <m:rPr>
                <m:sty m:val="p"/>
              </m:rPr>
              <w:rPr>
                <w:rFonts w:ascii="Cambria Math"/>
              </w:rPr>
              <m:t>H</m:t>
            </m:r>
          </m:sup>
        </m:sSubSup>
        <m:d>
          <m:dPr>
            <m:ctrlPr>
              <w:rPr>
                <w:rFonts w:ascii="Cambria Math" w:hAnsi="Cambria Math"/>
                <w:i/>
              </w:rPr>
            </m:ctrlPr>
          </m:dPr>
          <m:e>
            <m:sSub>
              <m:sSubPr>
                <m:ctrlPr>
                  <w:rPr>
                    <w:rFonts w:ascii="Cambria Math" w:hAnsi="Cambria Math"/>
                    <w:i/>
                  </w:rPr>
                </m:ctrlPr>
              </m:sSubPr>
              <m:e>
                <m:r>
                  <m:rPr>
                    <m:sty m:val="bi"/>
                  </m:rPr>
                  <w:rPr>
                    <w:rFonts w:ascii="Cambria Math"/>
                  </w:rPr>
                  <m:t>γ</m:t>
                </m:r>
              </m:e>
              <m:sub>
                <m:r>
                  <w:rPr>
                    <w:rFonts w:ascii="Cambria Math"/>
                  </w:rPr>
                  <m:t>T,p</m:t>
                </m:r>
              </m:sub>
            </m:sSub>
          </m:e>
        </m:d>
        <m:sSub>
          <m:sSubPr>
            <m:ctrlPr>
              <w:rPr>
                <w:rFonts w:ascii="Cambria Math" w:hAnsi="Cambria Math"/>
                <w:i/>
              </w:rPr>
            </m:ctrlPr>
          </m:sSubPr>
          <m:e>
            <m:r>
              <m:rPr>
                <m:sty m:val="bi"/>
              </m:rPr>
              <w:rPr>
                <w:rFonts w:ascii="Cambria Math"/>
              </w:rPr>
              <m:t>W</m:t>
            </m:r>
          </m:e>
          <m:sub>
            <m:r>
              <w:rPr>
                <w:rFonts w:ascii="Cambria Math"/>
              </w:rPr>
              <m:t>T</m:t>
            </m:r>
          </m:sub>
        </m:sSub>
        <m:d>
          <m:dPr>
            <m:ctrlPr>
              <w:rPr>
                <w:rFonts w:ascii="Cambria Math" w:hAnsi="Cambria Math"/>
                <w:i/>
              </w:rPr>
            </m:ctrlPr>
          </m:dPr>
          <m:e>
            <m:sSub>
              <m:sSubPr>
                <m:ctrlPr>
                  <w:rPr>
                    <w:rFonts w:ascii="Cambria Math" w:hAnsi="Cambria Math"/>
                    <w:i/>
                  </w:rPr>
                </m:ctrlPr>
              </m:sSubPr>
              <m:e>
                <m:r>
                  <m:rPr>
                    <m:sty m:val="bi"/>
                  </m:rPr>
                  <w:rPr>
                    <w:rFonts w:ascii="Cambria Math"/>
                  </w:rPr>
                  <m:t>γ</m:t>
                </m:r>
              </m:e>
              <m:sub>
                <m:r>
                  <w:rPr>
                    <w:rFonts w:ascii="Cambria Math"/>
                  </w:rPr>
                  <m:t>T,p</m:t>
                </m:r>
              </m:sub>
            </m:sSub>
          </m:e>
        </m:d>
      </m:oMath>
      <w:r w:rsidR="00F11F85" w:rsidRPr="00A25DB6">
        <w:tab/>
      </w:r>
      <w:r w:rsidRPr="00A25DB6">
        <w:tab/>
      </w:r>
      <w:r w:rsidRPr="00A25DB6">
        <w:tab/>
      </w:r>
      <w:r w:rsidR="00F11F85" w:rsidRPr="00A25DB6">
        <w:tab/>
      </w:r>
      <w:r w:rsidR="00F11F85" w:rsidRPr="00A25DB6">
        <w:rPr>
          <w:lang w:eastAsia="zh-CN"/>
        </w:rPr>
        <w:t>(</w:t>
      </w:r>
      <w:r w:rsidR="006B2AC4" w:rsidRPr="00A25DB6">
        <w:rPr>
          <w:lang w:eastAsia="zh-CN"/>
        </w:rPr>
        <w:t>S</w:t>
      </w:r>
      <w:r w:rsidR="00F11F85" w:rsidRPr="00A25DB6">
        <w:rPr>
          <w:lang w:eastAsia="zh-CN"/>
        </w:rPr>
        <w:t>5)</w:t>
      </w:r>
    </w:p>
    <w:p w14:paraId="29B27440" w14:textId="319402E6" w:rsidR="00F11F85" w:rsidRPr="00A25DB6" w:rsidRDefault="00F11F85" w:rsidP="00B972B6">
      <w:pPr>
        <w:pStyle w:val="af1"/>
        <w:spacing w:line="240" w:lineRule="auto"/>
        <w:ind w:firstLineChars="0" w:firstLine="0"/>
        <w:rPr>
          <w:lang w:eastAsia="zh-CN"/>
        </w:rPr>
      </w:pPr>
      <w:r w:rsidRPr="00A25DB6">
        <w:rPr>
          <w:lang w:eastAsia="zh-CN"/>
        </w:rPr>
        <w:t>By iterating using Eq. (</w:t>
      </w:r>
      <w:r w:rsidR="006B2AC4" w:rsidRPr="00A25DB6">
        <w:rPr>
          <w:lang w:eastAsia="zh-CN"/>
        </w:rPr>
        <w:t>S</w:t>
      </w:r>
      <w:r w:rsidRPr="00A25DB6">
        <w:rPr>
          <w:lang w:eastAsia="zh-CN"/>
        </w:rPr>
        <w:t>5),</w:t>
      </w:r>
      <w:r w:rsidR="004F23A0" w:rsidRPr="00A25DB6">
        <w:rPr>
          <w:rFonts w:hint="eastAsia"/>
          <w:lang w:eastAsia="zh-CN"/>
        </w:rPr>
        <w:t xml:space="preserve"> </w:t>
      </w:r>
      <m:oMath>
        <m:sSub>
          <m:sSubPr>
            <m:ctrlPr>
              <w:rPr>
                <w:rFonts w:ascii="Cambria Math" w:hAnsi="Cambria Math"/>
                <w:i/>
              </w:rPr>
            </m:ctrlPr>
          </m:sSubPr>
          <m:e>
            <m:r>
              <m:rPr>
                <m:sty m:val="bi"/>
              </m:rPr>
              <w:rPr>
                <w:rFonts w:ascii="Cambria Math"/>
              </w:rPr>
              <m:t>W</m:t>
            </m:r>
          </m:e>
          <m:sub>
            <m:r>
              <w:rPr>
                <w:rFonts w:ascii="Cambria Math"/>
              </w:rPr>
              <m:t>T</m:t>
            </m:r>
          </m:sub>
        </m:sSub>
        <m:d>
          <m:dPr>
            <m:ctrlPr>
              <w:rPr>
                <w:rFonts w:ascii="Cambria Math" w:hAnsi="Cambria Math"/>
                <w:i/>
              </w:rPr>
            </m:ctrlPr>
          </m:dPr>
          <m:e>
            <m:sSub>
              <m:sSubPr>
                <m:ctrlPr>
                  <w:rPr>
                    <w:rFonts w:ascii="Cambria Math" w:hAnsi="Cambria Math"/>
                    <w:i/>
                  </w:rPr>
                </m:ctrlPr>
              </m:sSubPr>
              <m:e>
                <m:r>
                  <m:rPr>
                    <m:sty m:val="bi"/>
                  </m:rPr>
                  <w:rPr>
                    <w:rFonts w:ascii="Cambria Math"/>
                  </w:rPr>
                  <m:t>γ</m:t>
                </m:r>
              </m:e>
              <m:sub>
                <m:r>
                  <w:rPr>
                    <w:rFonts w:ascii="Cambria Math"/>
                  </w:rPr>
                  <m:t>T</m:t>
                </m:r>
              </m:sub>
            </m:sSub>
          </m:e>
        </m:d>
        <m:r>
          <w:rPr>
            <w:rFonts w:ascii="Cambria Math" w:hAnsi="Cambria Math"/>
          </w:rPr>
          <m:t xml:space="preserve"> </m:t>
        </m:r>
      </m:oMath>
      <w:r w:rsidRPr="00A25DB6">
        <w:rPr>
          <w:lang w:eastAsia="zh-CN"/>
        </w:rPr>
        <w:t xml:space="preserve">can decrease, which means that </w:t>
      </w:r>
      <m:oMath>
        <m:sSub>
          <m:sSubPr>
            <m:ctrlPr>
              <w:rPr>
                <w:rFonts w:ascii="Cambria Math" w:hAnsi="Cambria Math"/>
                <w:i/>
              </w:rPr>
            </m:ctrlPr>
          </m:sSubPr>
          <m:e>
            <m:r>
              <m:rPr>
                <m:sty m:val="bi"/>
              </m:rPr>
              <w:rPr>
                <w:rFonts w:ascii="Cambria Math"/>
              </w:rPr>
              <m:t>Y</m:t>
            </m:r>
          </m:e>
          <m:sub>
            <m:r>
              <w:rPr>
                <w:rFonts w:ascii="Cambria Math"/>
              </w:rPr>
              <m:t>T,</m:t>
            </m:r>
            <m:r>
              <m:rPr>
                <m:sty m:val="p"/>
              </m:rPr>
              <w:rPr>
                <w:rFonts w:ascii="Cambria Math"/>
              </w:rPr>
              <m:t>cal</m:t>
            </m:r>
          </m:sub>
        </m:sSub>
        <m:d>
          <m:dPr>
            <m:ctrlPr>
              <w:rPr>
                <w:rFonts w:ascii="Cambria Math" w:hAnsi="Cambria Math"/>
                <w:i/>
              </w:rPr>
            </m:ctrlPr>
          </m:dPr>
          <m:e>
            <m:sSub>
              <m:sSubPr>
                <m:ctrlPr>
                  <w:rPr>
                    <w:rFonts w:ascii="Cambria Math" w:hAnsi="Cambria Math"/>
                    <w:i/>
                  </w:rPr>
                </m:ctrlPr>
              </m:sSubPr>
              <m:e>
                <m:r>
                  <m:rPr>
                    <m:sty m:val="bi"/>
                  </m:rPr>
                  <w:rPr>
                    <w:rFonts w:ascii="Cambria Math"/>
                  </w:rPr>
                  <m:t>γ</m:t>
                </m:r>
              </m:e>
              <m:sub>
                <m:r>
                  <w:rPr>
                    <w:rFonts w:ascii="Cambria Math"/>
                  </w:rPr>
                  <m:t>T</m:t>
                </m:r>
              </m:sub>
            </m:sSub>
          </m:e>
        </m:d>
      </m:oMath>
      <w:r w:rsidRPr="00A25DB6">
        <w:rPr>
          <w:lang w:eastAsia="zh-CN"/>
        </w:rPr>
        <w:t xml:space="preserve"> approaches </w:t>
      </w:r>
      <m:oMath>
        <m:sSub>
          <m:sSubPr>
            <m:ctrlPr>
              <w:rPr>
                <w:rFonts w:ascii="Cambria Math" w:hAnsi="Cambria Math"/>
                <w:i/>
              </w:rPr>
            </m:ctrlPr>
          </m:sSubPr>
          <m:e>
            <m:r>
              <m:rPr>
                <m:sty m:val="bi"/>
              </m:rPr>
              <w:rPr>
                <w:rFonts w:ascii="Cambria Math"/>
              </w:rPr>
              <m:t>Y</m:t>
            </m:r>
          </m:e>
          <m:sub>
            <m:r>
              <w:rPr>
                <w:rFonts w:ascii="Cambria Math"/>
              </w:rPr>
              <m:t>T,</m:t>
            </m:r>
            <m:r>
              <m:rPr>
                <m:sty m:val="p"/>
              </m:rPr>
              <w:rPr>
                <w:rFonts w:ascii="Cambria Math"/>
              </w:rPr>
              <m:t>test</m:t>
            </m:r>
          </m:sub>
        </m:sSub>
      </m:oMath>
      <w:r w:rsidRPr="00A25DB6">
        <w:rPr>
          <w:lang w:eastAsia="zh-CN"/>
        </w:rPr>
        <w:t xml:space="preserve">. The final output at this time is </w:t>
      </w:r>
      <m:oMath>
        <m:sSub>
          <m:sSubPr>
            <m:ctrlPr>
              <w:rPr>
                <w:rFonts w:ascii="Cambria Math" w:hAnsi="Cambria Math"/>
                <w:i/>
              </w:rPr>
            </m:ctrlPr>
          </m:sSubPr>
          <m:e>
            <m:r>
              <m:rPr>
                <m:sty m:val="bi"/>
              </m:rPr>
              <w:rPr>
                <w:rFonts w:ascii="Cambria Math"/>
              </w:rPr>
              <m:t>γ</m:t>
            </m:r>
          </m:e>
          <m:sub>
            <m:r>
              <w:rPr>
                <w:rFonts w:ascii="Cambria Math"/>
              </w:rPr>
              <m:t>T</m:t>
            </m:r>
          </m:sub>
        </m:sSub>
      </m:oMath>
      <w:r w:rsidRPr="00A25DB6">
        <w:rPr>
          <w:lang w:eastAsia="zh-CN"/>
        </w:rPr>
        <w:t xml:space="preserve">, which is the damage array. More details about the algorithm and the related calculation process of the L-curve method are provided in the literature </w:t>
      </w:r>
      <w:r w:rsidRPr="00A25DB6">
        <w:fldChar w:fldCharType="begin">
          <w:fldData xml:space="preserve">PEVuZE5vdGU+PENpdGU+PEF1dGhvcj5MaTwvQXV0aG9yPjxZZWFyPjIwMTA8L1llYXI+PFJlY051
bT4xMDwvUmVjTnVtPjxEaXNwbGF5VGV4dD5bMTIsIDEzXTwvRGlzcGxheVRleHQ+PHJlY29yZD48
cmVjLW51bWJlcj4xMDwvcmVjLW51bWJlcj48Zm9yZWlnbi1rZXlzPjxrZXkgYXBwPSJFTiIgZGIt
aWQ9InA1cDlwdDkycTA1MGZzZTl0ZjN4OXAyODVydGUwcHowdGR2eCIgdGltZXN0YW1wPSIxNjk0
OTUwMDg5Ij4xMDwva2V5PjxrZXkgYXBwPSJFTldlYiIgZGItaWQ9IiI+MDwva2V5PjwvZm9yZWln
bi1rZXlzPjxyZWYtdHlwZSBuYW1lPSJKb3VybmFsIEFydGljbGUiPjE3PC9yZWYtdHlwZT48Y29u
dHJpYnV0b3JzPjxhdXRob3JzPjxhdXRob3I+TGksIFguIFkuPC9hdXRob3I+PGF1dGhvcj5MYXcs
IFMuIFMuPC9hdXRob3I+PC9hdXRob3JzPjwvY29udHJpYnV0b3JzPjxhdXRoLWFkZHJlc3M+SG9u
ZyBLb25nIFBvbHl0ZWNoIFVuaXYsIERlcHQgQ2l2aWwgJmFtcDsgU3RydWN0IEVuZ24sIEtvd2xv
b24sIEhvbmcgS29uZywgUGVvcGxlcyBSIENoaW5hPC9hdXRoLWFkZHJlc3M+PHRpdGxlcz48dGl0
bGU+QWRhcHRpdmUgVGlraG9ub3YgUmVndWxhcml6YXRpb24gZm9yIERhbWFnZSBEZXRlY3Rpb24g
QmFzZWQgb24gTm9ubGluZWFyIE1vZGVsIFVwZGF0aW5nPC90aXRsZT48c2Vjb25kYXJ5LXRpdGxl
Pk1lY2hhbmljYWwgU3lzdGVtcyBhbmQgU2lnbmFsIFByb2Nlc3Npbmc8L3NlY29uZGFyeS10aXRs
ZT48YWx0LXRpdGxlPk1lY2ggU3lzdCBTaWduYWwgUHI8L2FsdC10aXRsZT48L3RpdGxlcz48cGVy
aW9kaWNhbD48ZnVsbC10aXRsZT5NZWNoYW5pY2FsIFN5c3RlbXMgYW5kIFNpZ25hbCBQcm9jZXNz
aW5nPC9mdWxsLXRpdGxlPjwvcGVyaW9kaWNhbD48cGFnZXM+MTY0Ni0xNjY0PC9wYWdlcz48dm9s
dW1lPjI0PC92b2x1bWU+PG51bWJlcj42PC9udW1iZXI+PHNlY3Rpb24+MTY0Njwvc2VjdGlvbj48
a2V5d29yZHM+PGtleXdvcmQ+dGltZSBkb21haW48L2tleXdvcmQ+PGtleXdvcmQ+ZGFtYWdlIGRl
dGVjdGlvbjwva2V5d29yZD48a2V5d29yZD5pbnZlcnNlIHByb2JsZW08L2tleXdvcmQ+PGtleXdv
cmQ+cmVndWxhcml6YXRpb248L2tleXdvcmQ+PGtleXdvcmQ+b3B0aW1pemF0aW9uPC9rZXl3b3Jk
PjxrZXl3b3JkPnNlbnNpdGl2aXR5PC9rZXl3b3JkPjxrZXl3b3JkPm5vbmxpbmVhciBtb2RlbCB1
cGRhdGluZzwva2V5d29yZD48a2V5d29yZD5zdHJ1Y3R1cmFsIGRhbWFnZTwva2V5d29yZD48a2V5
d29yZD5pZGVudGlmaWNhdGlvbjwva2V5d29yZD48a2V5d29yZD5zZW5zaXRpdml0eTwva2V5d29y
ZD48L2tleXdvcmRzPjxkYXRlcz48eWVhcj4yMDEwPC95ZWFyPjxwdWItZGF0ZXM+PGRhdGU+QXVn
PC9kYXRlPjwvcHViLWRhdGVzPjwvZGF0ZXM+PGlzYm4+MDg4OC0zMjcwPC9pc2JuPjxhY2Nlc3Np
b24tbnVtPldPUzowMDAyNzk2ODA0MDAwMDQ8L2FjY2Vzc2lvbi1udW0+PHVybHM+PHJlbGF0ZWQt
dXJscz48dXJsPjxzdHlsZSBmYWNlPSJ1bmRlcmxpbmUiIGZvbnQ9ImRlZmF1bHQiIHNpemU9IjEw
MCUiPiZsdDtHbyB0byBJU0kmZ3Q7Oi8vV09TOjAwMDI3OTY4MDQwMDAwNDwvc3R5bGU+PC91cmw+
PC9yZWxhdGVkLXVybHM+PC91cmxzPjxlbGVjdHJvbmljLXJlc291cmNlLW51bT4xMC4xMDE2L2ou
eW1zc3AuMjAxMC4wMi4wMDY8L2VsZWN0cm9uaWMtcmVzb3VyY2UtbnVtPjxsYW5ndWFnZT5Fbmds
aXNoPC9sYW5ndWFnZT48L3JlY29yZD48L0NpdGU+PENpdGU+PEF1dGhvcj5aaGFuZzwvQXV0aG9y
PjxZZWFyPjIwMjM8L1llYXI+PFJlY051bT43PC9SZWNOdW0+PHJlY29yZD48cmVjLW51bWJlcj43
PC9yZWMtbnVtYmVyPjxmb3JlaWduLWtleXM+PGtleSBhcHA9IkVOIiBkYi1pZD0icDVwOXB0OTJx
MDUwZnNlOXRmM3g5cDI4NXJ0ZTBwejB0ZHZ4IiB0aW1lc3RhbXA9IjE2OTQ5NDkzMDIiPjc8L2tl
eT48a2V5IGFwcD0iRU5XZWIiIGRiLWlkPSIiPjA8L2tleT48L2ZvcmVpZ24ta2V5cz48cmVmLXR5
cGUgbmFtZT0iSm91cm5hbCBBcnRpY2xlIj4xNzwvcmVmLXR5cGU+PGNvbnRyaWJ1dG9ycz48YXV0
aG9ycz48YXV0aG9yPlpoYW5nLCBDLiBXLjwvYXV0aG9yPjxhdXRob3I+Q2h1biwgUS48L2F1dGhv
cj48YXV0aG9yPkxlbmcsIEouIFcuPC9hdXRob3I+PGF1dGhvcj5MaW4sIFkuIEouPC9hdXRob3I+
PGF1dGhvcj5RaWFuLCBZLiBDLjwvYXV0aG9yPjxhdXRob3I+Q2FvLCBHLjwvYXV0aG9yPjxhdXRo
b3I+RG9uZywgUS4gQy48L2F1dGhvcj48L2F1dGhvcnM+PC9jb250cmlidXRvcnM+PGF1dGgtYWRk
cmVzcz5Tb3V0aGVhc3QgVW5pdiwgU2NoIEFyY2hpdGVjdHVyZSwgTmFuamluZywgUGVvcGxlcyBS
IENoaW5hJiN4RDtDaGluYSBDb25zdHJ1Y3QgRmlyc3QgQmxkZyBHcnAgQ29ycCBMdGQsIEJlaWpp
bmcsIFBlb3BsZXMgUiBDaGluYSYjeEQ7U291dGhlYXN0IFVuaXYsIFNjaCBBcmNoaXRlY3R1cmUs
IDIgU2lwYWlsb3UsIFhpbmppZWtvdSBTdHIsIE5hbmppbmcsIEppYW5nc3UsIFBlb3BsZXMgUiBD
aGluYTwvYXV0aC1hZGRyZXNzPjx0aXRsZXM+PHRpdGxlPk9wdGltYWwgUGxhY2VtZW50IE1ldGhv
ZCBvZiBNdWx0aS1PYmplY3RpdmUgYW5kIE11bHRpLVR5cGUgU2Vuc29ycyBmb3IgQ291cnR5YXJk
LVN0eWxlIFRpbWJlciBIaXN0b3JpY2FsIEJ1aWxkaW5ncyBCYXNlZCBvbiBNZXRhLUdlbmV0aWMg
QWxnb3JpdGhtPC90aXRsZT48c2Vjb25kYXJ5LXRpdGxlPlN0cnVjdHVyYWwgSGVhbHRoIE1vbml0
b3Jpbmc8L3NlY29uZGFyeS10aXRsZT48YWx0LXRpdGxlPlN0cnVjdCBIZWFsdGggTW9uaXQ8L2Fs
dC10aXRsZT48L3RpdGxlcz48cGVyaW9kaWNhbD48ZnVsbC10aXRsZT5TdHJ1Y3R1cmFsIEhlYWx0
aCBNb25pdG9yaW5nPC9mdWxsLXRpdGxlPjwvcGVyaW9kaWNhbD48YWx0LXBlcmlvZGljYWw+PGZ1
bGwtdGl0bGU+U3RydWN0dXJhbCBIZWFsdGggTW9uaXRvcmluZy1hbiBJbnRlcm5hdGlvbmFsIEpv
dXJuYWw8L2Z1bGwtdGl0bGU+PGFiYnItMT5TdHJ1Y3QgSGVhbHRoIE1vbml0PC9hYmJyLTE+PC9h
bHQtcGVyaW9kaWNhbD48a2V5d29yZHM+PGtleXdvcmQ+Z2VuZXRpYyBhbGdvcml0aG08L2tleXdv
cmQ+PGtleXdvcmQ+b3B0aW1hbCBzZW5zb3IgcGxhY2VtZW50PC9rZXl3b3JkPjxrZXl3b3JkPmhp
c3RvcmljYWwgYnVpbGRpbmdzPC9rZXl3b3JkPjxrZXl3b3JkPmNvdXJ0eWFyZC1zdHlsZSBidWls
ZGluZzwva2V5d29yZD48a2V5d29yZD5tdWx0aS10eXBlIHNlbnNvcnM8L2tleXdvcmQ+PGtleXdv
cmQ+ZGFtYWdlIGRldGVjdGlvbjwva2V5d29yZD48a2V5d29yZD5tb2RhbCBpZGVudGlmaWNhdGlv
bjwva2V5d29yZD48a2V5d29yZD5vcHRpbWl6YXRpb248L2tleXdvcmQ+PGtleXdvcmQ+c3RyYXRl
Z2llczwva2V5d29yZD48a2V5d29yZD5kZXNpZ248L2tleXdvcmQ+PGtleXdvcmQ+YnJpZGdlPC9r
ZXl3b3JkPjwva2V5d29yZHM+PGRhdGVzPjx5ZWFyPjIwMjM8L3llYXI+PHB1Yi1kYXRlcz48ZGF0
ZT5KdWwgMjU8L2RhdGU+PC9wdWItZGF0ZXM+PC9kYXRlcz48aXNibj4xNDc1LTkyMTc8L2lzYm4+
PGFjY2Vzc2lvbi1udW0+V09TOjAwMTAzNDIyNzkwMDAwMTwvYWNjZXNzaW9uLW51bT48dXJscz48
cmVsYXRlZC11cmxzPjx1cmw+PHN0eWxlIGZhY2U9InVuZGVybGluZSIgZm9udD0iZGVmYXVsdCIg
c2l6ZT0iMTAwJSI+Jmx0O0dvIHRvIElTSSZndDs6Ly9XT1M6MDAxMDM0MjI3OTAwMDAxPC9zdHls
ZT48L3VybD48L3JlbGF0ZWQtdXJscz48L3VybHM+PGVsZWN0cm9uaWMtcmVzb3VyY2UtbnVtPjEw
LjExNzcvMTQ3NTkyMTcyMzExODE3MjQ8L2VsZWN0cm9uaWMtcmVzb3VyY2UtbnVtPjxsYW5ndWFn
ZT5FbmdsaXNoPC9sYW5ndWFnZT48L3JlY29yZD48L0NpdGU+PC9FbmROb3RlPgB=
</w:fldData>
        </w:fldChar>
      </w:r>
      <w:r w:rsidRPr="00A25DB6">
        <w:instrText xml:space="preserve"> ADDIN EN.CITE </w:instrText>
      </w:r>
      <w:r w:rsidRPr="00A25DB6">
        <w:fldChar w:fldCharType="begin">
          <w:fldData xml:space="preserve">PEVuZE5vdGU+PENpdGU+PEF1dGhvcj5MaTwvQXV0aG9yPjxZZWFyPjIwMTA8L1llYXI+PFJlY051
bT4xMDwvUmVjTnVtPjxEaXNwbGF5VGV4dD5bMTIsIDEzXTwvRGlzcGxheVRleHQ+PHJlY29yZD48
cmVjLW51bWJlcj4xMDwvcmVjLW51bWJlcj48Zm9yZWlnbi1rZXlzPjxrZXkgYXBwPSJFTiIgZGIt
aWQ9InA1cDlwdDkycTA1MGZzZTl0ZjN4OXAyODVydGUwcHowdGR2eCIgdGltZXN0YW1wPSIxNjk0
OTUwMDg5Ij4xMDwva2V5PjxrZXkgYXBwPSJFTldlYiIgZGItaWQ9IiI+MDwva2V5PjwvZm9yZWln
bi1rZXlzPjxyZWYtdHlwZSBuYW1lPSJKb3VybmFsIEFydGljbGUiPjE3PC9yZWYtdHlwZT48Y29u
dHJpYnV0b3JzPjxhdXRob3JzPjxhdXRob3I+TGksIFguIFkuPC9hdXRob3I+PGF1dGhvcj5MYXcs
IFMuIFMuPC9hdXRob3I+PC9hdXRob3JzPjwvY29udHJpYnV0b3JzPjxhdXRoLWFkZHJlc3M+SG9u
ZyBLb25nIFBvbHl0ZWNoIFVuaXYsIERlcHQgQ2l2aWwgJmFtcDsgU3RydWN0IEVuZ24sIEtvd2xv
b24sIEhvbmcgS29uZywgUGVvcGxlcyBSIENoaW5hPC9hdXRoLWFkZHJlc3M+PHRpdGxlcz48dGl0
bGU+QWRhcHRpdmUgVGlraG9ub3YgUmVndWxhcml6YXRpb24gZm9yIERhbWFnZSBEZXRlY3Rpb24g
QmFzZWQgb24gTm9ubGluZWFyIE1vZGVsIFVwZGF0aW5nPC90aXRsZT48c2Vjb25kYXJ5LXRpdGxl
Pk1lY2hhbmljYWwgU3lzdGVtcyBhbmQgU2lnbmFsIFByb2Nlc3Npbmc8L3NlY29uZGFyeS10aXRs
ZT48YWx0LXRpdGxlPk1lY2ggU3lzdCBTaWduYWwgUHI8L2FsdC10aXRsZT48L3RpdGxlcz48cGVy
aW9kaWNhbD48ZnVsbC10aXRsZT5NZWNoYW5pY2FsIFN5c3RlbXMgYW5kIFNpZ25hbCBQcm9jZXNz
aW5nPC9mdWxsLXRpdGxlPjwvcGVyaW9kaWNhbD48cGFnZXM+MTY0Ni0xNjY0PC9wYWdlcz48dm9s
dW1lPjI0PC92b2x1bWU+PG51bWJlcj42PC9udW1iZXI+PHNlY3Rpb24+MTY0Njwvc2VjdGlvbj48
a2V5d29yZHM+PGtleXdvcmQ+dGltZSBkb21haW48L2tleXdvcmQ+PGtleXdvcmQ+ZGFtYWdlIGRl
dGVjdGlvbjwva2V5d29yZD48a2V5d29yZD5pbnZlcnNlIHByb2JsZW08L2tleXdvcmQ+PGtleXdv
cmQ+cmVndWxhcml6YXRpb248L2tleXdvcmQ+PGtleXdvcmQ+b3B0aW1pemF0aW9uPC9rZXl3b3Jk
PjxrZXl3b3JkPnNlbnNpdGl2aXR5PC9rZXl3b3JkPjxrZXl3b3JkPm5vbmxpbmVhciBtb2RlbCB1
cGRhdGluZzwva2V5d29yZD48a2V5d29yZD5zdHJ1Y3R1cmFsIGRhbWFnZTwva2V5d29yZD48a2V5
d29yZD5pZGVudGlmaWNhdGlvbjwva2V5d29yZD48a2V5d29yZD5zZW5zaXRpdml0eTwva2V5d29y
ZD48L2tleXdvcmRzPjxkYXRlcz48eWVhcj4yMDEwPC95ZWFyPjxwdWItZGF0ZXM+PGRhdGU+QXVn
PC9kYXRlPjwvcHViLWRhdGVzPjwvZGF0ZXM+PGlzYm4+MDg4OC0zMjcwPC9pc2JuPjxhY2Nlc3Np
b24tbnVtPldPUzowMDAyNzk2ODA0MDAwMDQ8L2FjY2Vzc2lvbi1udW0+PHVybHM+PHJlbGF0ZWQt
dXJscz48dXJsPjxzdHlsZSBmYWNlPSJ1bmRlcmxpbmUiIGZvbnQ9ImRlZmF1bHQiIHNpemU9IjEw
MCUiPiZsdDtHbyB0byBJU0kmZ3Q7Oi8vV09TOjAwMDI3OTY4MDQwMDAwNDwvc3R5bGU+PC91cmw+
PC9yZWxhdGVkLXVybHM+PC91cmxzPjxlbGVjdHJvbmljLXJlc291cmNlLW51bT4xMC4xMDE2L2ou
eW1zc3AuMjAxMC4wMi4wMDY8L2VsZWN0cm9uaWMtcmVzb3VyY2UtbnVtPjxsYW5ndWFnZT5Fbmds
aXNoPC9sYW5ndWFnZT48L3JlY29yZD48L0NpdGU+PENpdGU+PEF1dGhvcj5aaGFuZzwvQXV0aG9y
PjxZZWFyPjIwMjM8L1llYXI+PFJlY051bT43PC9SZWNOdW0+PHJlY29yZD48cmVjLW51bWJlcj43
PC9yZWMtbnVtYmVyPjxmb3JlaWduLWtleXM+PGtleSBhcHA9IkVOIiBkYi1pZD0icDVwOXB0OTJx
MDUwZnNlOXRmM3g5cDI4NXJ0ZTBwejB0ZHZ4IiB0aW1lc3RhbXA9IjE2OTQ5NDkzMDIiPjc8L2tl
eT48a2V5IGFwcD0iRU5XZWIiIGRiLWlkPSIiPjA8L2tleT48L2ZvcmVpZ24ta2V5cz48cmVmLXR5
cGUgbmFtZT0iSm91cm5hbCBBcnRpY2xlIj4xNzwvcmVmLXR5cGU+PGNvbnRyaWJ1dG9ycz48YXV0
aG9ycz48YXV0aG9yPlpoYW5nLCBDLiBXLjwvYXV0aG9yPjxhdXRob3I+Q2h1biwgUS48L2F1dGhv
cj48YXV0aG9yPkxlbmcsIEouIFcuPC9hdXRob3I+PGF1dGhvcj5MaW4sIFkuIEouPC9hdXRob3I+
PGF1dGhvcj5RaWFuLCBZLiBDLjwvYXV0aG9yPjxhdXRob3I+Q2FvLCBHLjwvYXV0aG9yPjxhdXRo
b3I+RG9uZywgUS4gQy48L2F1dGhvcj48L2F1dGhvcnM+PC9jb250cmlidXRvcnM+PGF1dGgtYWRk
cmVzcz5Tb3V0aGVhc3QgVW5pdiwgU2NoIEFyY2hpdGVjdHVyZSwgTmFuamluZywgUGVvcGxlcyBS
IENoaW5hJiN4RDtDaGluYSBDb25zdHJ1Y3QgRmlyc3QgQmxkZyBHcnAgQ29ycCBMdGQsIEJlaWpp
bmcsIFBlb3BsZXMgUiBDaGluYSYjeEQ7U291dGhlYXN0IFVuaXYsIFNjaCBBcmNoaXRlY3R1cmUs
IDIgU2lwYWlsb3UsIFhpbmppZWtvdSBTdHIsIE5hbmppbmcsIEppYW5nc3UsIFBlb3BsZXMgUiBD
aGluYTwvYXV0aC1hZGRyZXNzPjx0aXRsZXM+PHRpdGxlPk9wdGltYWwgUGxhY2VtZW50IE1ldGhv
ZCBvZiBNdWx0aS1PYmplY3RpdmUgYW5kIE11bHRpLVR5cGUgU2Vuc29ycyBmb3IgQ291cnR5YXJk
LVN0eWxlIFRpbWJlciBIaXN0b3JpY2FsIEJ1aWxkaW5ncyBCYXNlZCBvbiBNZXRhLUdlbmV0aWMg
QWxnb3JpdGhtPC90aXRsZT48c2Vjb25kYXJ5LXRpdGxlPlN0cnVjdHVyYWwgSGVhbHRoIE1vbml0
b3Jpbmc8L3NlY29uZGFyeS10aXRsZT48YWx0LXRpdGxlPlN0cnVjdCBIZWFsdGggTW9uaXQ8L2Fs
dC10aXRsZT48L3RpdGxlcz48cGVyaW9kaWNhbD48ZnVsbC10aXRsZT5TdHJ1Y3R1cmFsIEhlYWx0
aCBNb25pdG9yaW5nPC9mdWxsLXRpdGxlPjwvcGVyaW9kaWNhbD48YWx0LXBlcmlvZGljYWw+PGZ1
bGwtdGl0bGU+U3RydWN0dXJhbCBIZWFsdGggTW9uaXRvcmluZy1hbiBJbnRlcm5hdGlvbmFsIEpv
dXJuYWw8L2Z1bGwtdGl0bGU+PGFiYnItMT5TdHJ1Y3QgSGVhbHRoIE1vbml0PC9hYmJyLTE+PC9h
bHQtcGVyaW9kaWNhbD48a2V5d29yZHM+PGtleXdvcmQ+Z2VuZXRpYyBhbGdvcml0aG08L2tleXdv
cmQ+PGtleXdvcmQ+b3B0aW1hbCBzZW5zb3IgcGxhY2VtZW50PC9rZXl3b3JkPjxrZXl3b3JkPmhp
c3RvcmljYWwgYnVpbGRpbmdzPC9rZXl3b3JkPjxrZXl3b3JkPmNvdXJ0eWFyZC1zdHlsZSBidWls
ZGluZzwva2V5d29yZD48a2V5d29yZD5tdWx0aS10eXBlIHNlbnNvcnM8L2tleXdvcmQ+PGtleXdv
cmQ+ZGFtYWdlIGRldGVjdGlvbjwva2V5d29yZD48a2V5d29yZD5tb2RhbCBpZGVudGlmaWNhdGlv
bjwva2V5d29yZD48a2V5d29yZD5vcHRpbWl6YXRpb248L2tleXdvcmQ+PGtleXdvcmQ+c3RyYXRl
Z2llczwva2V5d29yZD48a2V5d29yZD5kZXNpZ248L2tleXdvcmQ+PGtleXdvcmQ+YnJpZGdlPC9r
ZXl3b3JkPjwva2V5d29yZHM+PGRhdGVzPjx5ZWFyPjIwMjM8L3llYXI+PHB1Yi1kYXRlcz48ZGF0
ZT5KdWwgMjU8L2RhdGU+PC9wdWItZGF0ZXM+PC9kYXRlcz48aXNibj4xNDc1LTkyMTc8L2lzYm4+
PGFjY2Vzc2lvbi1udW0+V09TOjAwMTAzNDIyNzkwMDAwMTwvYWNjZXNzaW9uLW51bT48dXJscz48
cmVsYXRlZC11cmxzPjx1cmw+PHN0eWxlIGZhY2U9InVuZGVybGluZSIgZm9udD0iZGVmYXVsdCIg
c2l6ZT0iMTAwJSI+Jmx0O0dvIHRvIElTSSZndDs6Ly9XT1M6MDAxMDM0MjI3OTAwMDAxPC9zdHls
ZT48L3VybD48L3JlbGF0ZWQtdXJscz48L3VybHM+PGVsZWN0cm9uaWMtcmVzb3VyY2UtbnVtPjEw
LjExNzcvMTQ3NTkyMTcyMzExODE3MjQ8L2VsZWN0cm9uaWMtcmVzb3VyY2UtbnVtPjxsYW5ndWFn
ZT5FbmdsaXNoPC9sYW5ndWFnZT48L3JlY29yZD48L0NpdGU+PC9FbmROb3RlPgB=
</w:fldData>
        </w:fldChar>
      </w:r>
      <w:r w:rsidRPr="00A25DB6">
        <w:instrText xml:space="preserve"> ADDIN EN.CITE.DATA </w:instrText>
      </w:r>
      <w:r w:rsidRPr="00A25DB6">
        <w:fldChar w:fldCharType="separate"/>
      </w:r>
      <w:r w:rsidRPr="00A25DB6">
        <w:fldChar w:fldCharType="end"/>
      </w:r>
      <w:r w:rsidRPr="00A25DB6">
        <w:fldChar w:fldCharType="separate"/>
      </w:r>
      <w:r w:rsidRPr="00A25DB6">
        <w:t>[12,13]</w:t>
      </w:r>
      <w:r w:rsidRPr="00A25DB6">
        <w:fldChar w:fldCharType="end"/>
      </w:r>
      <w:r w:rsidRPr="00A25DB6">
        <w:rPr>
          <w:lang w:eastAsia="zh-CN"/>
        </w:rPr>
        <w:t>.</w:t>
      </w:r>
    </w:p>
    <w:p w14:paraId="1F50EC94" w14:textId="7230EB42" w:rsidR="00C440D2" w:rsidRPr="00A25DB6" w:rsidRDefault="00C440D2" w:rsidP="00C440D2">
      <w:pPr>
        <w:pStyle w:val="2"/>
        <w:rPr>
          <w:rFonts w:ascii="Times New Roman" w:eastAsia="宋体" w:hAnsi="Times New Roman" w:cs="Times New Roman"/>
          <w:b/>
          <w:bCs/>
          <w:color w:val="auto"/>
          <w:sz w:val="24"/>
          <w:szCs w:val="24"/>
        </w:rPr>
      </w:pPr>
      <w:r w:rsidRPr="00A25DB6">
        <w:rPr>
          <w:rFonts w:ascii="Times New Roman" w:eastAsia="宋体" w:hAnsi="Times New Roman" w:cs="Times New Roman"/>
          <w:b/>
          <w:bCs/>
          <w:color w:val="auto"/>
          <w:sz w:val="24"/>
          <w:szCs w:val="24"/>
        </w:rPr>
        <w:t xml:space="preserve">Section </w:t>
      </w:r>
      <w:r w:rsidRPr="00A25DB6">
        <w:rPr>
          <w:rFonts w:ascii="Times New Roman" w:eastAsia="宋体" w:hAnsi="Times New Roman" w:cs="Times New Roman" w:hint="eastAsia"/>
          <w:b/>
          <w:bCs/>
          <w:color w:val="auto"/>
          <w:sz w:val="24"/>
          <w:szCs w:val="24"/>
        </w:rPr>
        <w:t>2</w:t>
      </w:r>
      <w:r w:rsidRPr="00A25DB6">
        <w:rPr>
          <w:rFonts w:ascii="Times New Roman" w:eastAsia="宋体" w:hAnsi="Times New Roman" w:cs="Times New Roman"/>
          <w:b/>
          <w:bCs/>
          <w:color w:val="auto"/>
          <w:sz w:val="24"/>
          <w:szCs w:val="24"/>
        </w:rPr>
        <w:t xml:space="preserve">: </w:t>
      </w:r>
      <w:r w:rsidRPr="00A25DB6">
        <w:rPr>
          <w:rFonts w:ascii="Times New Roman" w:eastAsia="宋体" w:hAnsi="Times New Roman" w:cs="Times New Roman" w:hint="eastAsia"/>
          <w:b/>
          <w:bCs/>
          <w:color w:val="auto"/>
          <w:sz w:val="24"/>
          <w:szCs w:val="24"/>
        </w:rPr>
        <w:t>Flow chart of the TA2-MATD3 algorithm</w:t>
      </w:r>
    </w:p>
    <w:p w14:paraId="41B501AF" w14:textId="00DA20BC" w:rsidR="00C440D2" w:rsidRPr="00A25DB6" w:rsidRDefault="00CC3F62" w:rsidP="00C440D2">
      <w:pPr>
        <w:jc w:val="center"/>
        <w:rPr>
          <w:rFonts w:ascii="Times New Roman" w:eastAsia="宋体" w:hAnsi="Times New Roman" w:cs="Times New Roman"/>
          <w:b/>
          <w:bCs/>
          <w:sz w:val="24"/>
          <w:szCs w:val="24"/>
        </w:rPr>
      </w:pPr>
      <w:r w:rsidRPr="00A25DB6">
        <w:rPr>
          <w:noProof/>
        </w:rPr>
        <w:drawing>
          <wp:inline distT="0" distB="0" distL="0" distR="0" wp14:anchorId="2524ECDE" wp14:editId="34480D3D">
            <wp:extent cx="5245815" cy="5147953"/>
            <wp:effectExtent l="0" t="0" r="0" b="0"/>
            <wp:docPr id="4185873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59764" cy="5161642"/>
                    </a:xfrm>
                    <a:prstGeom prst="rect">
                      <a:avLst/>
                    </a:prstGeom>
                    <a:noFill/>
                    <a:ln>
                      <a:noFill/>
                    </a:ln>
                  </pic:spPr>
                </pic:pic>
              </a:graphicData>
            </a:graphic>
          </wp:inline>
        </w:drawing>
      </w:r>
    </w:p>
    <w:p w14:paraId="39B8BEF6" w14:textId="109A95E7" w:rsidR="00C440D2" w:rsidRPr="00A25DB6" w:rsidRDefault="0021342F" w:rsidP="00EB2B13">
      <w:pPr>
        <w:jc w:val="center"/>
        <w:rPr>
          <w:rFonts w:hint="eastAsia"/>
        </w:rPr>
      </w:pPr>
      <w:bookmarkStart w:id="7" w:name="_Hlk193320470"/>
      <w:r w:rsidRPr="00A25DB6">
        <w:rPr>
          <w:rFonts w:ascii="Times New Roman" w:eastAsia="宋体" w:hAnsi="Times New Roman" w:cs="Times New Roman"/>
          <w:b/>
          <w:bCs/>
          <w:sz w:val="24"/>
          <w:szCs w:val="24"/>
        </w:rPr>
        <w:t>Fig. S</w:t>
      </w:r>
      <w:r w:rsidR="00B902CA" w:rsidRPr="00A25DB6">
        <w:rPr>
          <w:rFonts w:ascii="Times New Roman" w:eastAsia="宋体" w:hAnsi="Times New Roman" w:cs="Times New Roman" w:hint="eastAsia"/>
          <w:b/>
          <w:bCs/>
          <w:sz w:val="24"/>
          <w:szCs w:val="24"/>
        </w:rPr>
        <w:t>1</w:t>
      </w:r>
      <w:r w:rsidRPr="00A25DB6">
        <w:rPr>
          <w:rFonts w:ascii="Times New Roman" w:eastAsia="宋体" w:hAnsi="Times New Roman" w:cs="Times New Roman"/>
          <w:b/>
          <w:bCs/>
          <w:sz w:val="24"/>
          <w:szCs w:val="24"/>
        </w:rPr>
        <w:t>.</w:t>
      </w:r>
      <w:r w:rsidRPr="00A25DB6">
        <w:rPr>
          <w:b/>
          <w:bCs/>
        </w:rPr>
        <w:t xml:space="preserve"> </w:t>
      </w:r>
      <w:r w:rsidR="00C440D2" w:rsidRPr="00A25DB6">
        <w:rPr>
          <w:rFonts w:ascii="Times New Roman" w:eastAsia="宋体" w:hAnsi="Times New Roman" w:cs="Times New Roman" w:hint="eastAsia"/>
          <w:sz w:val="24"/>
          <w:szCs w:val="24"/>
        </w:rPr>
        <w:t>F</w:t>
      </w:r>
      <w:r w:rsidR="00C440D2" w:rsidRPr="00A25DB6">
        <w:rPr>
          <w:rFonts w:ascii="Times New Roman" w:eastAsia="宋体" w:hAnsi="Times New Roman" w:cs="Times New Roman"/>
          <w:sz w:val="24"/>
          <w:szCs w:val="24"/>
        </w:rPr>
        <w:t>low chart</w:t>
      </w:r>
      <w:r w:rsidR="00C440D2" w:rsidRPr="00A25DB6">
        <w:rPr>
          <w:rFonts w:ascii="Times New Roman" w:eastAsia="宋体" w:hAnsi="Times New Roman" w:cs="Times New Roman" w:hint="eastAsia"/>
          <w:sz w:val="24"/>
          <w:szCs w:val="24"/>
        </w:rPr>
        <w:t xml:space="preserve"> of</w:t>
      </w:r>
      <w:r w:rsidR="00C440D2" w:rsidRPr="00A25DB6">
        <w:rPr>
          <w:rFonts w:ascii="Times New Roman" w:eastAsia="宋体" w:hAnsi="Times New Roman" w:cs="Times New Roman"/>
          <w:sz w:val="24"/>
          <w:szCs w:val="24"/>
        </w:rPr>
        <w:t xml:space="preserve"> the TA2-MATD3 algorithm</w:t>
      </w:r>
      <w:bookmarkEnd w:id="7"/>
      <w:r w:rsidR="00C440D2" w:rsidRPr="00A25DB6">
        <w:rPr>
          <w:rFonts w:ascii="Times New Roman" w:eastAsia="宋体" w:hAnsi="Times New Roman" w:cs="Times New Roman" w:hint="eastAsia"/>
          <w:sz w:val="24"/>
          <w:szCs w:val="24"/>
        </w:rPr>
        <w:t>.</w:t>
      </w:r>
    </w:p>
    <w:p w14:paraId="3E229337" w14:textId="304ACEF9" w:rsidR="00F11F85" w:rsidRPr="00A25DB6" w:rsidRDefault="006B2AC4" w:rsidP="00F11F85">
      <w:pPr>
        <w:pStyle w:val="2"/>
        <w:rPr>
          <w:rFonts w:ascii="Times New Roman" w:eastAsia="宋体" w:hAnsi="Times New Roman" w:cs="Times New Roman"/>
          <w:b/>
          <w:bCs/>
          <w:color w:val="auto"/>
          <w:sz w:val="24"/>
          <w:szCs w:val="24"/>
        </w:rPr>
      </w:pPr>
      <w:bookmarkStart w:id="8" w:name="_Hlk179884076"/>
      <w:r w:rsidRPr="00A25DB6">
        <w:rPr>
          <w:rFonts w:ascii="Times New Roman" w:eastAsia="宋体" w:hAnsi="Times New Roman" w:cs="Times New Roman"/>
          <w:b/>
          <w:bCs/>
          <w:color w:val="auto"/>
          <w:sz w:val="24"/>
          <w:szCs w:val="24"/>
        </w:rPr>
        <w:t xml:space="preserve">Section </w:t>
      </w:r>
      <w:bookmarkEnd w:id="8"/>
      <w:r w:rsidR="00C440D2" w:rsidRPr="00A25DB6">
        <w:rPr>
          <w:rFonts w:ascii="Times New Roman" w:eastAsia="宋体" w:hAnsi="Times New Roman" w:cs="Times New Roman" w:hint="eastAsia"/>
          <w:b/>
          <w:bCs/>
          <w:color w:val="auto"/>
          <w:sz w:val="24"/>
          <w:szCs w:val="24"/>
        </w:rPr>
        <w:t>3</w:t>
      </w:r>
      <w:r w:rsidRPr="00A25DB6">
        <w:rPr>
          <w:rFonts w:ascii="Times New Roman" w:eastAsia="宋体" w:hAnsi="Times New Roman" w:cs="Times New Roman"/>
          <w:b/>
          <w:bCs/>
          <w:color w:val="auto"/>
          <w:sz w:val="24"/>
          <w:szCs w:val="24"/>
        </w:rPr>
        <w:t>:</w:t>
      </w:r>
      <w:r w:rsidR="00F11F85" w:rsidRPr="00A25DB6">
        <w:rPr>
          <w:rFonts w:ascii="Times New Roman" w:eastAsia="宋体" w:hAnsi="Times New Roman" w:cs="Times New Roman"/>
          <w:b/>
          <w:bCs/>
          <w:color w:val="auto"/>
          <w:sz w:val="24"/>
          <w:szCs w:val="24"/>
        </w:rPr>
        <w:t xml:space="preserve"> Analysis of hyperparameters in the model</w:t>
      </w:r>
    </w:p>
    <w:p w14:paraId="4F768843" w14:textId="378D47C3" w:rsidR="00F11F85" w:rsidRPr="00A25DB6" w:rsidRDefault="00F11F85" w:rsidP="00F11F85">
      <w:pPr>
        <w:ind w:firstLineChars="200" w:firstLine="480"/>
        <w:rPr>
          <w:rFonts w:ascii="Times New Roman" w:eastAsia="宋体" w:hAnsi="Times New Roman" w:cs="Times New Roman"/>
          <w:sz w:val="24"/>
          <w:szCs w:val="24"/>
        </w:rPr>
      </w:pPr>
      <w:bookmarkStart w:id="9" w:name="_Hlk179884043"/>
      <w:r w:rsidRPr="00A25DB6">
        <w:rPr>
          <w:rFonts w:ascii="Times New Roman" w:eastAsia="宋体" w:hAnsi="Times New Roman" w:cs="Times New Roman"/>
          <w:sz w:val="24"/>
          <w:szCs w:val="24"/>
        </w:rPr>
        <w:t>The main hyperparameters of reinforcement learning can be divided into two categories. Hyperparameters of the first type determine the architecture of the network, and in this paper include Hyperparameters such as the structure of residual blocks, the number of residual block layers, activation functions, the number of hidden layer layers, and the number of neurons.</w:t>
      </w:r>
      <w:r w:rsidRPr="00A25DB6">
        <w:rPr>
          <w:rFonts w:ascii="Times New Roman" w:hAnsi="Times New Roman" w:cs="Times New Roman"/>
        </w:rPr>
        <w:t xml:space="preserve"> </w:t>
      </w:r>
      <w:r w:rsidRPr="00A25DB6">
        <w:rPr>
          <w:rFonts w:ascii="Times New Roman" w:eastAsia="宋体" w:hAnsi="Times New Roman" w:cs="Times New Roman"/>
          <w:sz w:val="24"/>
          <w:szCs w:val="24"/>
        </w:rPr>
        <w:t xml:space="preserve">An increasing number of studies have shown </w:t>
      </w:r>
      <w:r w:rsidRPr="00A25DB6">
        <w:rPr>
          <w:rFonts w:ascii="Times New Roman" w:eastAsia="宋体" w:hAnsi="Times New Roman" w:cs="Times New Roman"/>
          <w:sz w:val="24"/>
          <w:szCs w:val="24"/>
        </w:rPr>
        <w:fldChar w:fldCharType="begin">
          <w:fldData xml:space="preserve">PEVuZE5vdGU+PENpdGU+PEF1dGhvcj5Dby1SZXllczwvQXV0aG9yPjxZZWFyPjIwMjE8L1llYXI+
PFJlY051bT4xOTk8L1JlY051bT48RGlzcGxheVRleHQ+WzU1LTU3XTwvRGlzcGxheVRleHQ+PHJl
Y29yZD48cmVjLW51bWJlcj4xOTk8L3JlYy1udW1iZXI+PGZvcmVpZ24ta2V5cz48a2V5IGFwcD0i
RU4iIGRiLWlkPSJwNXA5cHQ5MnEwNTBmc2U5dGYzeDlwMjg1cnRlMHB6MHRkdngiIHRpbWVzdGFt
cD0iMTcwMTc3NDcxNCI+MTk5PC9rZXk+PC9mb3JlaWduLWtleXM+PHJlZi10eXBlIG5hbWU9IkVs
ZWN0cm9uaWMgQXJ0aWNsZSI+NDM8L3JlZi10eXBlPjxjb250cmlidXRvcnM+PGF1dGhvcnM+PGF1
dGhvcj5Dby1SZXllcywgSm9obiBELjwvYXV0aG9yPjxhdXRob3I+TWlhbywgWWluZ2ppZTwvYXV0
aG9yPjxhdXRob3I+UGVuZywgRGFpeWk8L2F1dGhvcj48YXV0aG9yPlJlYWwsIEVzdGViYW48L2F1
dGhvcj48YXV0aG9yPkxldmluZSwgU2VyZ2V5PC9hdXRob3I+PGF1dGhvcj5MZSwgUXVvYyBWLjwv
YXV0aG9yPjxhdXRob3I+TGVlLCBIb25nbGFrPC9hdXRob3I+PGF1dGhvcj5GYXVzdCwgQWxla3Nh
bmRyYSAlSiBhclhpdiBlLXByaW50czwvYXV0aG9yPjwvYXV0aG9ycz48L2NvbnRyaWJ1dG9ycz48
dGl0bGVzPjx0aXRsZT5Fdm9sdmluZyBSZWluZm9yY2VtZW50IExlYXJuaW5nIEFsZ29yaXRobXM8
L3RpdGxlPjwvdGl0bGVzPjxwYWdlcz5hclhpdjoyMTAxLjAzOTU4PC9wYWdlcz48a2V5d29yZHM+
PGtleXdvcmQ+Q29tcHV0ZXIgU2NpZW5jZSAtIE1hY2hpbmUgTGVhcm5pbmc8L2tleXdvcmQ+PGtl
eXdvcmQ+Q29tcHV0ZXIgU2NpZW5jZSAtIEFydGlmaWNpYWw8L2tleXdvcmQ+PGtleXdvcmQ+SW50
ZWxsaWdlbmNlPC9rZXl3b3JkPjxrZXl3b3JkPkNvbXB1dGVyIFNjaWVuY2UgLSBOZXVyYWwgYW5k
IEV2b2x1dGlvbmFyeSBDb21wdXRpbmc8L2tleXdvcmQ+PC9rZXl3b3Jkcz48ZGF0ZXM+PHllYXI+
MjAyMTwveWVhcj48cHViLWRhdGVzPjxkYXRlPkphbnVhcnkgMDEsIDIwMjE8L2RhdGU+PC9wdWIt
ZGF0ZXM+PC9kYXRlcz48dXJscz48cmVsYXRlZC11cmxzPjx1cmw+aHR0cHM6Ly91aS5hZHNhYnMu
aGFydmFyZC5lZHUvYWJzLzIwMjFhclhpdjIxMDEwMzk1OEM8L3VybD48L3JlbGF0ZWQtdXJscz48
L3VybHM+PGVsZWN0cm9uaWMtcmVzb3VyY2UtbnVtPjEwLjQ4NTUwL2FyWGl2LjIxMDEuMDM5NTg8
L2VsZWN0cm9uaWMtcmVzb3VyY2UtbnVtPjwvcmVjb3JkPjwvQ2l0ZT48Q2l0ZT48QXV0aG9yPkdv
dG1hcmU8L0F1dGhvcj48WWVhcj4yMDE4PC9ZZWFyPjxSZWNOdW0+MTk3PC9SZWNOdW0+PHJlY29y
ZD48cmVjLW51bWJlcj4xOTc8L3JlYy1udW1iZXI+PGZvcmVpZ24ta2V5cz48a2V5IGFwcD0iRU4i
IGRiLWlkPSJwNXA5cHQ5MnEwNTBmc2U5dGYzeDlwMjg1cnRlMHB6MHRkdngiIHRpbWVzdGFtcD0i
MTcwMTc3NDA0MyI+MTk3PC9rZXk+PC9mb3JlaWduLWtleXM+PHJlZi10eXBlIG5hbWU9IkVsZWN0
cm9uaWMgQXJ0aWNsZSI+NDM8L3JlZi10eXBlPjxjb250cmlidXRvcnM+PGF1dGhvcnM+PGF1dGhv
cj5Hb3RtYXJlLCBBa2hpbGVzaDwvYXV0aG9yPjxhdXRob3I+U2hpcmlzaCBLZXNrYXIsIE5pdGlz
aDwvYXV0aG9yPjxhdXRob3I+WGlvbmcsIENhaW1pbmc8L2F1dGhvcj48YXV0aG9yPlNvY2hlciwg
UmljaGFyZCAlSiBhclhpdiBlLXByaW50czwvYXV0aG9yPjwvYXV0aG9ycz48L2NvbnRyaWJ1dG9y
cz48dGl0bGVzPjx0aXRsZT5BIENsb3NlciBMb29rIGF0IERlZXAgTGVhcm5pbmcgSGV1cmlzdGlj
czogTGVhcm5pbmcgcmF0ZSByZXN0YXJ0cywgV2FybXVwIGFuZCBEaXN0aWxsYXRpb248L3RpdGxl
PjwvdGl0bGVzPjxwYWdlcz5hclhpdjoxODEwLjEzMjQzPC9wYWdlcz48a2V5d29yZHM+PGtleXdv
cmQ+Q29tcHV0ZXIgU2NpZW5jZSAtIE1hY2hpbmUgTGVhcm5pbmc8L2tleXdvcmQ+PGtleXdvcmQ+
U3RhdGlzdGljcyAtIE1hY2hpbmUgTGVhcm5pbmc8L2tleXdvcmQ+PC9rZXl3b3Jkcz48ZGF0ZXM+
PHllYXI+MjAxODwveWVhcj48cHViLWRhdGVzPjxkYXRlPk9jdG9iZXIgMDEsIDIwMTg8L2RhdGU+
PC9wdWItZGF0ZXM+PC9kYXRlcz48dXJscz48cmVsYXRlZC11cmxzPjx1cmw+aHR0cHM6Ly91aS5h
ZHNhYnMuaGFydmFyZC5lZHUvYWJzLzIwMThhclhpdjE4MTAxMzI0M0c8L3VybD48L3JlbGF0ZWQt
dXJscz48L3VybHM+PGVsZWN0cm9uaWMtcmVzb3VyY2UtbnVtPjEwLjQ4NTUwL2FyWGl2LjE4MTAu
MTMyNDM8L2VsZWN0cm9uaWMtcmVzb3VyY2UtbnVtPjwvcmVjb3JkPjwvQ2l0ZT48Q2l0ZT48QXV0
aG9yPk1uaWg8L0F1dGhvcj48WWVhcj4yMDEzPC9ZZWFyPjxSZWNOdW0+MjAyPC9SZWNOdW0+PHJl
Y29yZD48cmVjLW51bWJlcj4yMDI8L3JlYy1udW1iZXI+PGZvcmVpZ24ta2V5cz48a2V5IGFwcD0i
RU4iIGRiLWlkPSJwNXA5cHQ5MnEwNTBmc2U5dGYzeDlwMjg1cnRlMHB6MHRkdngiIHRpbWVzdGFt
cD0iMTcwMTc3NDcxOCI+MjAyPC9rZXk+PC9mb3JlaWduLWtleXM+PHJlZi10eXBlIG5hbWU9IkVs
ZWN0cm9uaWMgQXJ0aWNsZSI+NDM8L3JlZi10eXBlPjxjb250cmlidXRvcnM+PGF1dGhvcnM+PGF1
dGhvcj5NbmloLCBWb2xvZHlteXI8L2F1dGhvcj48YXV0aG9yPkthdnVrY3VvZ2x1LCBLb3JheTwv
YXV0aG9yPjxhdXRob3I+U2lsdmVyLCBEYXZpZDwvYXV0aG9yPjxhdXRob3I+R3JhdmVzLCBBbGV4
PC9hdXRob3I+PGF1dGhvcj5BbnRvbm9nbG91LCBJb2FubmlzPC9hdXRob3I+PGF1dGhvcj5XaWVy
c3RyYSwgRGFhbjwvYXV0aG9yPjxhdXRob3I+UmllZG1pbGxlciwgTWFydGluICVKIGFyWGl2IGUt
cHJpbnRzPC9hdXRob3I+PC9hdXRob3JzPjwvY29udHJpYnV0b3JzPjx0aXRsZXM+PHRpdGxlPlBs
YXlpbmcgQXRhcmkgd2l0aCBEZWVwIFJlaW5mb3JjZW1lbnQgTGVhcm5pbmc8L3RpdGxlPjwvdGl0
bGVzPjxwYWdlcz5hclhpdjoxMzEyLjU2MDI8L3BhZ2VzPjxrZXl3b3Jkcz48a2V5d29yZD5Db21w
dXRlciBTY2llbmNlIC0gTWFjaGluZSBMZWFybmluZzwva2V5d29yZD48L2tleXdvcmRzPjxkYXRl
cz48eWVhcj4yMDEzPC95ZWFyPjxwdWItZGF0ZXM+PGRhdGU+RGVjZW1iZXIgMDEsIDIwMTM8L2Rh
dGU+PC9wdWItZGF0ZXM+PC9kYXRlcz48dXJscz48cmVsYXRlZC11cmxzPjx1cmw+aHR0cHM6Ly91
aS5hZHNhYnMuaGFydmFyZC5lZHUvYWJzLzIwMTNhclhpdjEzMTIuNTYwMk08L3VybD48L3JlbGF0
ZWQtdXJscz48L3VybHM+PGVsZWN0cm9uaWMtcmVzb3VyY2UtbnVtPjEwLjQ4NTUwL2FyWGl2LjEz
MTIuNTYwMjwvZWxlY3Ryb25pYy1yZXNvdXJjZS1udW0+PC9yZWNvcmQ+PC9DaXRlPjwvRW5kTm90
ZT5=
</w:fldData>
        </w:fldChar>
      </w:r>
      <w:r w:rsidRPr="00A25DB6">
        <w:rPr>
          <w:rFonts w:ascii="Times New Roman" w:eastAsia="宋体" w:hAnsi="Times New Roman" w:cs="Times New Roman"/>
          <w:sz w:val="24"/>
          <w:szCs w:val="24"/>
        </w:rPr>
        <w:instrText xml:space="preserve"> ADDIN EN.CITE </w:instrText>
      </w:r>
      <w:r w:rsidRPr="00A25DB6">
        <w:rPr>
          <w:rFonts w:ascii="Times New Roman" w:eastAsia="宋体" w:hAnsi="Times New Roman" w:cs="Times New Roman"/>
          <w:sz w:val="24"/>
          <w:szCs w:val="24"/>
        </w:rPr>
        <w:fldChar w:fldCharType="begin">
          <w:fldData xml:space="preserve">PEVuZE5vdGU+PENpdGU+PEF1dGhvcj5Dby1SZXllczwvQXV0aG9yPjxZZWFyPjIwMjE8L1llYXI+
PFJlY051bT4xOTk8L1JlY051bT48RGlzcGxheVRleHQ+WzU1LTU3XTwvRGlzcGxheVRleHQ+PHJl
Y29yZD48cmVjLW51bWJlcj4xOTk8L3JlYy1udW1iZXI+PGZvcmVpZ24ta2V5cz48a2V5IGFwcD0i
RU4iIGRiLWlkPSJwNXA5cHQ5MnEwNTBmc2U5dGYzeDlwMjg1cnRlMHB6MHRkdngiIHRpbWVzdGFt
cD0iMTcwMTc3NDcxNCI+MTk5PC9rZXk+PC9mb3JlaWduLWtleXM+PHJlZi10eXBlIG5hbWU9IkVs
ZWN0cm9uaWMgQXJ0aWNsZSI+NDM8L3JlZi10eXBlPjxjb250cmlidXRvcnM+PGF1dGhvcnM+PGF1
dGhvcj5Dby1SZXllcywgSm9obiBELjwvYXV0aG9yPjxhdXRob3I+TWlhbywgWWluZ2ppZTwvYXV0
aG9yPjxhdXRob3I+UGVuZywgRGFpeWk8L2F1dGhvcj48YXV0aG9yPlJlYWwsIEVzdGViYW48L2F1
dGhvcj48YXV0aG9yPkxldmluZSwgU2VyZ2V5PC9hdXRob3I+PGF1dGhvcj5MZSwgUXVvYyBWLjwv
YXV0aG9yPjxhdXRob3I+TGVlLCBIb25nbGFrPC9hdXRob3I+PGF1dGhvcj5GYXVzdCwgQWxla3Nh
bmRyYSAlSiBhclhpdiBlLXByaW50czwvYXV0aG9yPjwvYXV0aG9ycz48L2NvbnRyaWJ1dG9ycz48
dGl0bGVzPjx0aXRsZT5Fdm9sdmluZyBSZWluZm9yY2VtZW50IExlYXJuaW5nIEFsZ29yaXRobXM8
L3RpdGxlPjwvdGl0bGVzPjxwYWdlcz5hclhpdjoyMTAxLjAzOTU4PC9wYWdlcz48a2V5d29yZHM+
PGtleXdvcmQ+Q29tcHV0ZXIgU2NpZW5jZSAtIE1hY2hpbmUgTGVhcm5pbmc8L2tleXdvcmQ+PGtl
eXdvcmQ+Q29tcHV0ZXIgU2NpZW5jZSAtIEFydGlmaWNpYWw8L2tleXdvcmQ+PGtleXdvcmQ+SW50
ZWxsaWdlbmNlPC9rZXl3b3JkPjxrZXl3b3JkPkNvbXB1dGVyIFNjaWVuY2UgLSBOZXVyYWwgYW5k
IEV2b2x1dGlvbmFyeSBDb21wdXRpbmc8L2tleXdvcmQ+PC9rZXl3b3Jkcz48ZGF0ZXM+PHllYXI+
MjAyMTwveWVhcj48cHViLWRhdGVzPjxkYXRlPkphbnVhcnkgMDEsIDIwMjE8L2RhdGU+PC9wdWIt
ZGF0ZXM+PC9kYXRlcz48dXJscz48cmVsYXRlZC11cmxzPjx1cmw+aHR0cHM6Ly91aS5hZHNhYnMu
aGFydmFyZC5lZHUvYWJzLzIwMjFhclhpdjIxMDEwMzk1OEM8L3VybD48L3JlbGF0ZWQtdXJscz48
L3VybHM+PGVsZWN0cm9uaWMtcmVzb3VyY2UtbnVtPjEwLjQ4NTUwL2FyWGl2LjIxMDEuMDM5NTg8
L2VsZWN0cm9uaWMtcmVzb3VyY2UtbnVtPjwvcmVjb3JkPjwvQ2l0ZT48Q2l0ZT48QXV0aG9yPkdv
dG1hcmU8L0F1dGhvcj48WWVhcj4yMDE4PC9ZZWFyPjxSZWNOdW0+MTk3PC9SZWNOdW0+PHJlY29y
ZD48cmVjLW51bWJlcj4xOTc8L3JlYy1udW1iZXI+PGZvcmVpZ24ta2V5cz48a2V5IGFwcD0iRU4i
IGRiLWlkPSJwNXA5cHQ5MnEwNTBmc2U5dGYzeDlwMjg1cnRlMHB6MHRkdngiIHRpbWVzdGFtcD0i
MTcwMTc3NDA0MyI+MTk3PC9rZXk+PC9mb3JlaWduLWtleXM+PHJlZi10eXBlIG5hbWU9IkVsZWN0
cm9uaWMgQXJ0aWNsZSI+NDM8L3JlZi10eXBlPjxjb250cmlidXRvcnM+PGF1dGhvcnM+PGF1dGhv
cj5Hb3RtYXJlLCBBa2hpbGVzaDwvYXV0aG9yPjxhdXRob3I+U2hpcmlzaCBLZXNrYXIsIE5pdGlz
aDwvYXV0aG9yPjxhdXRob3I+WGlvbmcsIENhaW1pbmc8L2F1dGhvcj48YXV0aG9yPlNvY2hlciwg
UmljaGFyZCAlSiBhclhpdiBlLXByaW50czwvYXV0aG9yPjwvYXV0aG9ycz48L2NvbnRyaWJ1dG9y
cz48dGl0bGVzPjx0aXRsZT5BIENsb3NlciBMb29rIGF0IERlZXAgTGVhcm5pbmcgSGV1cmlzdGlj
czogTGVhcm5pbmcgcmF0ZSByZXN0YXJ0cywgV2FybXVwIGFuZCBEaXN0aWxsYXRpb248L3RpdGxl
PjwvdGl0bGVzPjxwYWdlcz5hclhpdjoxODEwLjEzMjQzPC9wYWdlcz48a2V5d29yZHM+PGtleXdv
cmQ+Q29tcHV0ZXIgU2NpZW5jZSAtIE1hY2hpbmUgTGVhcm5pbmc8L2tleXdvcmQ+PGtleXdvcmQ+
U3RhdGlzdGljcyAtIE1hY2hpbmUgTGVhcm5pbmc8L2tleXdvcmQ+PC9rZXl3b3Jkcz48ZGF0ZXM+
PHllYXI+MjAxODwveWVhcj48cHViLWRhdGVzPjxkYXRlPk9jdG9iZXIgMDEsIDIwMTg8L2RhdGU+
PC9wdWItZGF0ZXM+PC9kYXRlcz48dXJscz48cmVsYXRlZC11cmxzPjx1cmw+aHR0cHM6Ly91aS5h
ZHNhYnMuaGFydmFyZC5lZHUvYWJzLzIwMThhclhpdjE4MTAxMzI0M0c8L3VybD48L3JlbGF0ZWQt
dXJscz48L3VybHM+PGVsZWN0cm9uaWMtcmVzb3VyY2UtbnVtPjEwLjQ4NTUwL2FyWGl2LjE4MTAu
MTMyNDM8L2VsZWN0cm9uaWMtcmVzb3VyY2UtbnVtPjwvcmVjb3JkPjwvQ2l0ZT48Q2l0ZT48QXV0
aG9yPk1uaWg8L0F1dGhvcj48WWVhcj4yMDEzPC9ZZWFyPjxSZWNOdW0+MjAyPC9SZWNOdW0+PHJl
Y29yZD48cmVjLW51bWJlcj4yMDI8L3JlYy1udW1iZXI+PGZvcmVpZ24ta2V5cz48a2V5IGFwcD0i
RU4iIGRiLWlkPSJwNXA5cHQ5MnEwNTBmc2U5dGYzeDlwMjg1cnRlMHB6MHRkdngiIHRpbWVzdGFt
cD0iMTcwMTc3NDcxOCI+MjAyPC9rZXk+PC9mb3JlaWduLWtleXM+PHJlZi10eXBlIG5hbWU9IkVs
ZWN0cm9uaWMgQXJ0aWNsZSI+NDM8L3JlZi10eXBlPjxjb250cmlidXRvcnM+PGF1dGhvcnM+PGF1
dGhvcj5NbmloLCBWb2xvZHlteXI8L2F1dGhvcj48YXV0aG9yPkthdnVrY3VvZ2x1LCBLb3JheTwv
YXV0aG9yPjxhdXRob3I+U2lsdmVyLCBEYXZpZDwvYXV0aG9yPjxhdXRob3I+R3JhdmVzLCBBbGV4
PC9hdXRob3I+PGF1dGhvcj5BbnRvbm9nbG91LCBJb2FubmlzPC9hdXRob3I+PGF1dGhvcj5XaWVy
c3RyYSwgRGFhbjwvYXV0aG9yPjxhdXRob3I+UmllZG1pbGxlciwgTWFydGluICVKIGFyWGl2IGUt
cHJpbnRzPC9hdXRob3I+PC9hdXRob3JzPjwvY29udHJpYnV0b3JzPjx0aXRsZXM+PHRpdGxlPlBs
YXlpbmcgQXRhcmkgd2l0aCBEZWVwIFJlaW5mb3JjZW1lbnQgTGVhcm5pbmc8L3RpdGxlPjwvdGl0
bGVzPjxwYWdlcz5hclhpdjoxMzEyLjU2MDI8L3BhZ2VzPjxrZXl3b3Jkcz48a2V5d29yZD5Db21w
dXRlciBTY2llbmNlIC0gTWFjaGluZSBMZWFybmluZzwva2V5d29yZD48L2tleXdvcmRzPjxkYXRl
cz48eWVhcj4yMDEzPC95ZWFyPjxwdWItZGF0ZXM+PGRhdGU+RGVjZW1iZXIgMDEsIDIwMTM8L2Rh
dGU+PC9wdWItZGF0ZXM+PC9kYXRlcz48dXJscz48cmVsYXRlZC11cmxzPjx1cmw+aHR0cHM6Ly91
aS5hZHNhYnMuaGFydmFyZC5lZHUvYWJzLzIwMTNhclhpdjEzMTIuNTYwMk08L3VybD48L3JlbGF0
ZWQtdXJscz48L3VybHM+PGVsZWN0cm9uaWMtcmVzb3VyY2UtbnVtPjEwLjQ4NTUwL2FyWGl2LjEz
MTIuNTYwMjwvZWxlY3Ryb25pYy1yZXNvdXJjZS1udW0+PC9yZWNvcmQ+PC9DaXRlPjwvRW5kTm90
ZT5=
</w:fldData>
        </w:fldChar>
      </w:r>
      <w:r w:rsidRPr="00A25DB6">
        <w:rPr>
          <w:rFonts w:ascii="Times New Roman" w:eastAsia="宋体" w:hAnsi="Times New Roman" w:cs="Times New Roman"/>
          <w:sz w:val="24"/>
          <w:szCs w:val="24"/>
        </w:rPr>
        <w:instrText xml:space="preserve"> ADDIN EN.CITE.DATA </w:instrText>
      </w:r>
      <w:r w:rsidRPr="00A25DB6">
        <w:rPr>
          <w:rFonts w:ascii="Times New Roman" w:eastAsia="宋体" w:hAnsi="Times New Roman" w:cs="Times New Roman"/>
          <w:sz w:val="24"/>
          <w:szCs w:val="24"/>
        </w:rPr>
      </w:r>
      <w:r w:rsidRPr="00A25DB6">
        <w:rPr>
          <w:rFonts w:ascii="Times New Roman" w:eastAsia="宋体" w:hAnsi="Times New Roman" w:cs="Times New Roman"/>
          <w:sz w:val="24"/>
          <w:szCs w:val="24"/>
        </w:rPr>
        <w:fldChar w:fldCharType="separate"/>
      </w:r>
      <w:r w:rsidRPr="00A25DB6">
        <w:rPr>
          <w:rFonts w:ascii="Times New Roman" w:eastAsia="宋体" w:hAnsi="Times New Roman" w:cs="Times New Roman"/>
          <w:sz w:val="24"/>
          <w:szCs w:val="24"/>
        </w:rPr>
        <w:fldChar w:fldCharType="end"/>
      </w:r>
      <w:r w:rsidRPr="00A25DB6">
        <w:rPr>
          <w:rFonts w:ascii="Times New Roman" w:eastAsia="宋体" w:hAnsi="Times New Roman" w:cs="Times New Roman"/>
          <w:sz w:val="24"/>
          <w:szCs w:val="24"/>
        </w:rPr>
      </w:r>
      <w:r w:rsidRPr="00A25DB6">
        <w:rPr>
          <w:rFonts w:ascii="Times New Roman" w:eastAsia="宋体" w:hAnsi="Times New Roman" w:cs="Times New Roman"/>
          <w:sz w:val="24"/>
          <w:szCs w:val="24"/>
        </w:rPr>
        <w:fldChar w:fldCharType="separate"/>
      </w:r>
      <w:r w:rsidRPr="00A25DB6">
        <w:rPr>
          <w:rFonts w:ascii="Times New Roman" w:eastAsia="宋体" w:hAnsi="Times New Roman" w:cs="Times New Roman"/>
          <w:sz w:val="24"/>
          <w:szCs w:val="24"/>
        </w:rPr>
        <w:t>[55</w:t>
      </w:r>
      <w:r w:rsidR="00801D29" w:rsidRPr="00A25DB6">
        <w:rPr>
          <w:rFonts w:ascii="Times New Roman" w:eastAsia="宋体" w:hAnsi="Times New Roman" w:cs="Times New Roman"/>
          <w:sz w:val="24"/>
          <w:szCs w:val="24"/>
        </w:rPr>
        <w:t>‒</w:t>
      </w:r>
      <w:r w:rsidRPr="00A25DB6">
        <w:rPr>
          <w:rFonts w:ascii="Times New Roman" w:eastAsia="宋体" w:hAnsi="Times New Roman" w:cs="Times New Roman"/>
          <w:sz w:val="24"/>
          <w:szCs w:val="24"/>
        </w:rPr>
        <w:t>57]</w:t>
      </w:r>
      <w:r w:rsidRPr="00A25DB6">
        <w:rPr>
          <w:rFonts w:ascii="Times New Roman" w:eastAsia="宋体" w:hAnsi="Times New Roman" w:cs="Times New Roman"/>
          <w:sz w:val="24"/>
          <w:szCs w:val="24"/>
        </w:rPr>
        <w:fldChar w:fldCharType="end"/>
      </w:r>
      <w:r w:rsidRPr="00A25DB6">
        <w:rPr>
          <w:rFonts w:ascii="Times New Roman" w:eastAsia="宋体" w:hAnsi="Times New Roman" w:cs="Times New Roman"/>
          <w:sz w:val="24"/>
          <w:szCs w:val="24"/>
        </w:rPr>
        <w:t xml:space="preserve"> that ensuring sufficient fitting ability of network structures is always beneficial for the final results. Potential overfitting issues can be addressed through other hyperparameters or the introduction of corresponding mechanisms. Therefore, in this paper, the hyperparameters related to the network architecture were set as shown in Section 3.3</w:t>
      </w:r>
      <w:r w:rsidR="00FC3368" w:rsidRPr="00A25DB6">
        <w:rPr>
          <w:rFonts w:ascii="Times New Roman" w:eastAsia="宋体" w:hAnsi="Times New Roman" w:cs="Times New Roman"/>
          <w:sz w:val="24"/>
          <w:szCs w:val="24"/>
        </w:rPr>
        <w:t xml:space="preserve"> of the main text</w:t>
      </w:r>
      <w:r w:rsidRPr="00A25DB6">
        <w:rPr>
          <w:rFonts w:ascii="Times New Roman" w:eastAsia="宋体" w:hAnsi="Times New Roman" w:cs="Times New Roman"/>
          <w:sz w:val="24"/>
          <w:szCs w:val="24"/>
        </w:rPr>
        <w:t>, taking into account the device’s memory and computing power.</w:t>
      </w:r>
    </w:p>
    <w:p w14:paraId="11563FAB" w14:textId="0C61D117" w:rsidR="00F11F85" w:rsidRPr="00A25DB6" w:rsidRDefault="00F11F85" w:rsidP="00F11F85">
      <w:pPr>
        <w:ind w:firstLineChars="200" w:firstLine="480"/>
        <w:rPr>
          <w:rFonts w:ascii="Times New Roman" w:eastAsia="宋体" w:hAnsi="Times New Roman" w:cs="Times New Roman"/>
          <w:sz w:val="24"/>
          <w:szCs w:val="24"/>
        </w:rPr>
      </w:pPr>
      <w:r w:rsidRPr="00A25DB6">
        <w:rPr>
          <w:rFonts w:ascii="Times New Roman" w:eastAsia="宋体" w:hAnsi="Times New Roman" w:cs="Times New Roman"/>
          <w:sz w:val="24"/>
          <w:szCs w:val="24"/>
        </w:rPr>
        <w:t>Hyperparameters of the second type include the learning rate</w:t>
      </w:r>
      <w:r w:rsidRPr="00A25DB6">
        <w:rPr>
          <w:rFonts w:ascii="Times New Roman" w:eastAsia="宋体" w:hAnsi="Times New Roman" w:cs="Times New Roman" w:hint="eastAsia"/>
          <w:sz w:val="24"/>
          <w:szCs w:val="24"/>
        </w:rPr>
        <w:t xml:space="preserve">, </w:t>
      </w:r>
      <w:r w:rsidRPr="00A25DB6">
        <w:rPr>
          <w:rFonts w:ascii="Times New Roman" w:eastAsia="宋体" w:hAnsi="Times New Roman" w:cs="Times New Roman"/>
          <w:sz w:val="24"/>
          <w:szCs w:val="24"/>
        </w:rPr>
        <w:t>soft update coefficient</w:t>
      </w:r>
      <w:r w:rsidRPr="00A25DB6">
        <w:rPr>
          <w:rFonts w:ascii="Times New Roman" w:eastAsia="宋体" w:hAnsi="Times New Roman" w:cs="Times New Roman" w:hint="eastAsia"/>
          <w:sz w:val="24"/>
          <w:szCs w:val="24"/>
        </w:rPr>
        <w:t>, etc.</w:t>
      </w:r>
      <w:r w:rsidRPr="00A25DB6">
        <w:rPr>
          <w:rFonts w:ascii="Times New Roman" w:eastAsia="宋体" w:hAnsi="Times New Roman" w:cs="Times New Roman"/>
          <w:sz w:val="24"/>
          <w:szCs w:val="24"/>
        </w:rPr>
        <w:t>, which are discussed below. First,</w:t>
      </w:r>
      <w:r w:rsidRPr="00A25DB6">
        <w:rPr>
          <w:rFonts w:ascii="Times New Roman" w:hAnsi="Times New Roman" w:cs="Times New Roman"/>
        </w:rPr>
        <w:t xml:space="preserve"> </w:t>
      </w:r>
      <w:r w:rsidRPr="00A25DB6">
        <w:rPr>
          <w:rFonts w:ascii="Times New Roman" w:eastAsia="宋体" w:hAnsi="Times New Roman" w:cs="Times New Roman"/>
          <w:sz w:val="24"/>
          <w:szCs w:val="24"/>
        </w:rPr>
        <w:t xml:space="preserve">the maximum number of explorations of each episode can be estimated using the theoretical model described in </w:t>
      </w:r>
      <w:r w:rsidR="002E234C" w:rsidRPr="00A25DB6">
        <w:rPr>
          <w:rFonts w:ascii="Times New Roman" w:eastAsia="宋体" w:hAnsi="Times New Roman" w:cs="Times New Roman" w:hint="eastAsia"/>
          <w:sz w:val="24"/>
          <w:szCs w:val="24"/>
        </w:rPr>
        <w:t>Section 1</w:t>
      </w:r>
      <w:r w:rsidRPr="00A25DB6">
        <w:rPr>
          <w:rFonts w:ascii="Times New Roman" w:eastAsia="宋体" w:hAnsi="Times New Roman" w:cs="Times New Roman"/>
          <w:sz w:val="24"/>
          <w:szCs w:val="24"/>
        </w:rPr>
        <w:t xml:space="preserve">. For the same damage detection task, the maximum allowed number of actions by the final trained intelligent agent can be taken as 1–2 times the number of iterations required for </w:t>
      </w:r>
      <w:r w:rsidRPr="00A25DB6">
        <w:rPr>
          <w:rFonts w:ascii="Times New Roman" w:eastAsia="宋体" w:hAnsi="Times New Roman" w:cs="Times New Roman"/>
          <w:sz w:val="24"/>
          <w:szCs w:val="24"/>
        </w:rPr>
        <w:lastRenderedPageBreak/>
        <w:t xml:space="preserve">the theoretical solution. Thus, when the agent is not trained sufficiently in the early stages, it will be forced to perform explorations for a specified number of times, and after being better trained in the later stages, it can often complete exploration ahead of schedule. Second, the hyperparameter batch size should be as large as possible to ensure optimization efficiency </w:t>
      </w:r>
      <w:r w:rsidRPr="00A25DB6">
        <w:rPr>
          <w:rFonts w:ascii="Times New Roman" w:eastAsia="宋体" w:hAnsi="Times New Roman" w:cs="Times New Roman"/>
          <w:sz w:val="24"/>
          <w:szCs w:val="24"/>
        </w:rPr>
        <w:fldChar w:fldCharType="begin"/>
      </w:r>
      <w:r w:rsidRPr="00A25DB6">
        <w:rPr>
          <w:rFonts w:ascii="Times New Roman" w:eastAsia="宋体" w:hAnsi="Times New Roman" w:cs="Times New Roman"/>
          <w:sz w:val="24"/>
          <w:szCs w:val="24"/>
        </w:rPr>
        <w:instrText xml:space="preserve"> ADDIN EN.CITE &lt;EndNote&gt;&lt;Cite&gt;&lt;Author&gt;Bhatt&lt;/Author&gt;&lt;Year&gt;2019&lt;/Year&gt;&lt;RecNum&gt;201&lt;/RecNum&gt;&lt;DisplayText&gt;[58]&lt;/DisplayText&gt;&lt;record&gt;&lt;rec-number&gt;201&lt;/rec-number&gt;&lt;foreign-keys&gt;&lt;key app="EN" db-id="p5p9pt92q050fse9tf3x9p285rte0pz0tdvx" timestamp="1701774717"&gt;201&lt;/key&gt;&lt;/foreign-keys&gt;&lt;ref-type name="Electronic Article"&gt;43&lt;/ref-type&gt;&lt;contributors&gt;&lt;authors&gt;&lt;author&gt;Bhatt, Aditya&lt;/author&gt;&lt;author&gt;Palenicek, Daniel&lt;/author&gt;&lt;author&gt;Belousov, Boris&lt;/author&gt;&lt;author&gt;Argus, Max&lt;/author&gt;&lt;author&gt;Amiranashvili, Artemij&lt;/author&gt;&lt;author&gt;Brox, Thomas&lt;/author&gt;&lt;author&gt;Peters, Jan %J arXiv e-prints&lt;/author&gt;&lt;/authors&gt;&lt;/contributors&gt;&lt;titles&gt;&lt;title&gt;CrossQ: Batch Normalization in Deep Reinforcement Learning for Greater Sample Efficiency and Simplicity&lt;/title&gt;&lt;/titles&gt;&lt;pages&gt;arXiv:1902.05605&lt;/pages&gt;&lt;keywords&gt;&lt;keyword&gt;Computer Science - Machine Learning&lt;/keyword&gt;&lt;keyword&gt;Statistics - Machine Learning&lt;/keyword&gt;&lt;/keywords&gt;&lt;dates&gt;&lt;year&gt;2019&lt;/year&gt;&lt;pub-dates&gt;&lt;date&gt;February 01, 2019&lt;/date&gt;&lt;/pub-dates&gt;&lt;/dates&gt;&lt;urls&gt;&lt;related-urls&gt;&lt;url&gt;https://ui.adsabs.harvard.edu/abs/2019arXiv190205605B&lt;/url&gt;&lt;/related-urls&gt;&lt;/urls&gt;&lt;electronic-resource-num&gt;10.48550/arXiv.1902.05605&lt;/electronic-resource-num&gt;&lt;/record&gt;&lt;/Cite&gt;&lt;/EndNote&gt;</w:instrText>
      </w:r>
      <w:r w:rsidRPr="00A25DB6">
        <w:rPr>
          <w:rFonts w:ascii="Times New Roman" w:eastAsia="宋体" w:hAnsi="Times New Roman" w:cs="Times New Roman"/>
          <w:sz w:val="24"/>
          <w:szCs w:val="24"/>
        </w:rPr>
        <w:fldChar w:fldCharType="separate"/>
      </w:r>
      <w:r w:rsidRPr="00A25DB6">
        <w:rPr>
          <w:rFonts w:ascii="Times New Roman" w:eastAsia="宋体" w:hAnsi="Times New Roman" w:cs="Times New Roman"/>
          <w:sz w:val="24"/>
          <w:szCs w:val="24"/>
        </w:rPr>
        <w:t>[58]</w:t>
      </w:r>
      <w:r w:rsidRPr="00A25DB6">
        <w:rPr>
          <w:rFonts w:ascii="Times New Roman" w:eastAsia="宋体" w:hAnsi="Times New Roman" w:cs="Times New Roman"/>
          <w:sz w:val="24"/>
          <w:szCs w:val="24"/>
        </w:rPr>
        <w:fldChar w:fldCharType="end"/>
      </w:r>
      <w:r w:rsidRPr="00A25DB6">
        <w:rPr>
          <w:rFonts w:ascii="Times New Roman" w:eastAsia="宋体" w:hAnsi="Times New Roman" w:cs="Times New Roman"/>
          <w:sz w:val="24"/>
          <w:szCs w:val="24"/>
        </w:rPr>
        <w:t>.</w:t>
      </w:r>
      <w:r w:rsidRPr="00A25DB6">
        <w:rPr>
          <w:rFonts w:ascii="Times New Roman" w:hAnsi="Times New Roman" w:cs="Times New Roman"/>
        </w:rPr>
        <w:t xml:space="preserve"> </w:t>
      </w:r>
      <w:r w:rsidRPr="00A25DB6">
        <w:rPr>
          <w:rFonts w:ascii="Times New Roman" w:eastAsia="宋体" w:hAnsi="Times New Roman" w:cs="Times New Roman"/>
          <w:sz w:val="24"/>
          <w:szCs w:val="24"/>
        </w:rPr>
        <w:t>However, larger batch sizes require stronger equipment support. In Section 2.3</w:t>
      </w:r>
      <w:r w:rsidR="00FC3368" w:rsidRPr="00A25DB6">
        <w:rPr>
          <w:rFonts w:ascii="Times New Roman" w:eastAsia="宋体" w:hAnsi="Times New Roman" w:cs="Times New Roman" w:hint="eastAsia"/>
          <w:sz w:val="24"/>
          <w:szCs w:val="24"/>
        </w:rPr>
        <w:t xml:space="preserve"> of</w:t>
      </w:r>
      <w:r w:rsidR="00FC3368" w:rsidRPr="00A25DB6">
        <w:rPr>
          <w:rFonts w:ascii="Times New Roman" w:eastAsia="宋体" w:hAnsi="Times New Roman" w:cs="Times New Roman"/>
          <w:sz w:val="24"/>
          <w:szCs w:val="24"/>
        </w:rPr>
        <w:t xml:space="preserve"> the main text</w:t>
      </w:r>
      <w:r w:rsidRPr="00A25DB6">
        <w:rPr>
          <w:rFonts w:ascii="Times New Roman" w:eastAsia="宋体" w:hAnsi="Times New Roman" w:cs="Times New Roman"/>
          <w:sz w:val="24"/>
          <w:szCs w:val="24"/>
        </w:rPr>
        <w:t>, an adaptive experience replay mechanism is introduced to help smaller batch sizes work. Furthermore, according to the Bellman equations (</w:t>
      </w:r>
      <w:proofErr w:type="spellStart"/>
      <w:r w:rsidRPr="00A25DB6">
        <w:rPr>
          <w:rFonts w:ascii="Times New Roman" w:eastAsia="宋体" w:hAnsi="Times New Roman" w:cs="Times New Roman"/>
          <w:sz w:val="24"/>
          <w:szCs w:val="24"/>
        </w:rPr>
        <w:t>Eq</w:t>
      </w:r>
      <w:r w:rsidR="00FC3368" w:rsidRPr="00A25DB6">
        <w:rPr>
          <w:rFonts w:ascii="Times New Roman" w:eastAsia="宋体" w:hAnsi="Times New Roman" w:cs="Times New Roman"/>
          <w:sz w:val="24"/>
          <w:szCs w:val="24"/>
        </w:rPr>
        <w:t>s</w:t>
      </w:r>
      <w:proofErr w:type="spellEnd"/>
      <w:r w:rsidRPr="00A25DB6">
        <w:rPr>
          <w:rFonts w:ascii="Times New Roman" w:eastAsia="宋体" w:hAnsi="Times New Roman" w:cs="Times New Roman"/>
          <w:sz w:val="24"/>
          <w:szCs w:val="24"/>
        </w:rPr>
        <w:t>. (2) and (6)), the hyperparameter-discount rate reflects the potential impact of future actions. Therefore, this hyperparameter is related to the total exploration steps of the intelligent agent, which can be set to 0.95 in this paper.</w:t>
      </w:r>
    </w:p>
    <w:p w14:paraId="34D547FB" w14:textId="5707EB68" w:rsidR="00F11F85" w:rsidRPr="00A25DB6" w:rsidRDefault="00F11F85" w:rsidP="00F11F85">
      <w:pPr>
        <w:ind w:firstLineChars="200" w:firstLine="480"/>
        <w:rPr>
          <w:rFonts w:ascii="Times New Roman" w:eastAsia="宋体" w:hAnsi="Times New Roman" w:cs="Times New Roman"/>
          <w:sz w:val="24"/>
          <w:szCs w:val="24"/>
        </w:rPr>
      </w:pPr>
      <w:bookmarkStart w:id="10" w:name="_Hlk179884764"/>
      <w:r w:rsidRPr="00A25DB6">
        <w:rPr>
          <w:rFonts w:ascii="Times New Roman" w:eastAsia="宋体" w:hAnsi="Times New Roman" w:cs="Times New Roman"/>
          <w:sz w:val="24"/>
          <w:szCs w:val="24"/>
        </w:rPr>
        <w:t xml:space="preserve">Finally, parameter analysis is conducted on the remaining hyperparameters, such as the learning rate of the action network, the learning rate of the </w:t>
      </w:r>
      <w:bookmarkStart w:id="11" w:name="_Hlk180355041"/>
      <w:r w:rsidRPr="00A25DB6">
        <w:rPr>
          <w:rFonts w:ascii="Times New Roman" w:eastAsia="宋体" w:hAnsi="Times New Roman" w:cs="Times New Roman"/>
          <w:sz w:val="24"/>
          <w:szCs w:val="24"/>
        </w:rPr>
        <w:t>critic network, the soft update coefficient, and the maximum exploration noise, to verify the robustness and noise resistance of the proposed algorithm. In the calculations, to balance the calculation accuracy and calculation cost, the training is terminated if the network either converges or reaches the maximum number of iterations (set to 1</w:t>
      </w:r>
      <w:r w:rsidR="002E234C" w:rsidRPr="00A25DB6">
        <w:rPr>
          <w:rFonts w:ascii="Times New Roman" w:eastAsia="宋体" w:hAnsi="Times New Roman" w:cs="Times New Roman" w:hint="eastAsia"/>
          <w:sz w:val="24"/>
          <w:szCs w:val="24"/>
        </w:rPr>
        <w:t xml:space="preserve"> </w:t>
      </w:r>
      <w:r w:rsidRPr="00A25DB6">
        <w:rPr>
          <w:rFonts w:ascii="Times New Roman" w:eastAsia="宋体" w:hAnsi="Times New Roman" w:cs="Times New Roman"/>
          <w:sz w:val="24"/>
          <w:szCs w:val="24"/>
        </w:rPr>
        <w:t>000</w:t>
      </w:r>
      <w:r w:rsidR="002E234C" w:rsidRPr="00A25DB6">
        <w:rPr>
          <w:rFonts w:ascii="Times New Roman" w:eastAsia="宋体" w:hAnsi="Times New Roman" w:cs="Times New Roman" w:hint="eastAsia"/>
          <w:sz w:val="24"/>
          <w:szCs w:val="24"/>
        </w:rPr>
        <w:t xml:space="preserve"> </w:t>
      </w:r>
      <w:r w:rsidRPr="00A25DB6">
        <w:rPr>
          <w:rFonts w:ascii="Times New Roman" w:eastAsia="宋体" w:hAnsi="Times New Roman" w:cs="Times New Roman"/>
          <w:sz w:val="24"/>
          <w:szCs w:val="24"/>
        </w:rPr>
        <w:t xml:space="preserve">000). Dataset A is used to test network performance. </w:t>
      </w:r>
      <w:r w:rsidRPr="00A25DB6">
        <w:rPr>
          <w:rFonts w:ascii="Times New Roman" w:eastAsia="宋体" w:hAnsi="Times New Roman" w:cs="Times New Roman" w:hint="eastAsia"/>
          <w:sz w:val="24"/>
          <w:szCs w:val="24"/>
        </w:rPr>
        <w:t xml:space="preserve">Each time a hyperparameter is modified, the other hyperparameters </w:t>
      </w:r>
      <w:r w:rsidRPr="00A25DB6">
        <w:rPr>
          <w:rFonts w:ascii="Times New Roman" w:eastAsia="宋体" w:hAnsi="Times New Roman" w:cs="Times New Roman"/>
          <w:sz w:val="24"/>
          <w:szCs w:val="24"/>
        </w:rPr>
        <w:t xml:space="preserve">remain </w:t>
      </w:r>
      <w:r w:rsidRPr="00A25DB6">
        <w:rPr>
          <w:rFonts w:ascii="Times New Roman" w:eastAsia="宋体" w:hAnsi="Times New Roman" w:cs="Times New Roman" w:hint="eastAsia"/>
          <w:sz w:val="24"/>
          <w:szCs w:val="24"/>
        </w:rPr>
        <w:t>unchanged</w:t>
      </w:r>
      <w:r w:rsidRPr="00A25DB6">
        <w:rPr>
          <w:rFonts w:ascii="Times New Roman" w:eastAsia="宋体" w:hAnsi="Times New Roman" w:cs="Times New Roman"/>
          <w:sz w:val="24"/>
          <w:szCs w:val="24"/>
        </w:rPr>
        <w:t xml:space="preserve">, and 10 different seeds are used to repeat the training. After removing </w:t>
      </w:r>
      <w:r w:rsidRPr="00A25DB6">
        <w:rPr>
          <w:rFonts w:ascii="Times New Roman" w:eastAsia="宋体" w:hAnsi="Times New Roman" w:cs="Times New Roman" w:hint="eastAsia"/>
          <w:sz w:val="24"/>
          <w:szCs w:val="24"/>
        </w:rPr>
        <w:t xml:space="preserve">significant </w:t>
      </w:r>
      <w:r w:rsidRPr="00A25DB6">
        <w:rPr>
          <w:rFonts w:ascii="Times New Roman" w:eastAsia="宋体" w:hAnsi="Times New Roman" w:cs="Times New Roman"/>
          <w:sz w:val="24"/>
          <w:szCs w:val="24"/>
        </w:rPr>
        <w:t xml:space="preserve">outliers, the box plot results are shown in Fig. </w:t>
      </w:r>
      <w:bookmarkEnd w:id="11"/>
      <w:r w:rsidR="002E234C" w:rsidRPr="00A25DB6">
        <w:rPr>
          <w:rFonts w:ascii="Times New Roman" w:eastAsia="宋体" w:hAnsi="Times New Roman" w:cs="Times New Roman"/>
          <w:sz w:val="24"/>
          <w:szCs w:val="24"/>
        </w:rPr>
        <w:t>S</w:t>
      </w:r>
      <w:r w:rsidR="0021342F" w:rsidRPr="00A25DB6">
        <w:rPr>
          <w:rFonts w:ascii="Times New Roman" w:eastAsia="宋体" w:hAnsi="Times New Roman" w:cs="Times New Roman" w:hint="eastAsia"/>
          <w:sz w:val="24"/>
          <w:szCs w:val="24"/>
        </w:rPr>
        <w:t>2</w:t>
      </w:r>
      <w:r w:rsidRPr="00A25DB6">
        <w:rPr>
          <w:rFonts w:ascii="Times New Roman" w:eastAsia="宋体" w:hAnsi="Times New Roman" w:cs="Times New Roman"/>
          <w:sz w:val="24"/>
          <w:szCs w:val="24"/>
        </w:rPr>
        <w:t>.</w:t>
      </w:r>
    </w:p>
    <w:p w14:paraId="75373F3F" w14:textId="77777777" w:rsidR="00F11F85" w:rsidRPr="00A25DB6" w:rsidRDefault="00F11F85" w:rsidP="00ED6893">
      <w:pPr>
        <w:pStyle w:val="af1"/>
        <w:spacing w:line="240" w:lineRule="auto"/>
        <w:ind w:firstLineChars="0" w:firstLine="0"/>
        <w:jc w:val="center"/>
        <w:rPr>
          <w:lang w:eastAsia="zh-CN"/>
        </w:rPr>
      </w:pPr>
      <w:bookmarkStart w:id="12" w:name="_Hlk180355062"/>
      <w:r w:rsidRPr="00A25DB6">
        <w:rPr>
          <w:noProof/>
        </w:rPr>
        <w:drawing>
          <wp:inline distT="0" distB="0" distL="0" distR="0" wp14:anchorId="559C6C7C" wp14:editId="445DEA05">
            <wp:extent cx="2592000" cy="1580290"/>
            <wp:effectExtent l="0" t="0" r="0" b="1270"/>
            <wp:docPr id="197626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92000" cy="1580290"/>
                    </a:xfrm>
                    <a:prstGeom prst="rect">
                      <a:avLst/>
                    </a:prstGeom>
                    <a:noFill/>
                    <a:ln>
                      <a:noFill/>
                    </a:ln>
                  </pic:spPr>
                </pic:pic>
              </a:graphicData>
            </a:graphic>
          </wp:inline>
        </w:drawing>
      </w:r>
      <w:r w:rsidRPr="00A25DB6">
        <w:rPr>
          <w:noProof/>
        </w:rPr>
        <w:drawing>
          <wp:inline distT="0" distB="0" distL="0" distR="0" wp14:anchorId="693DE3D5" wp14:editId="362BAB78">
            <wp:extent cx="2592000" cy="1580290"/>
            <wp:effectExtent l="0" t="0" r="0" b="1270"/>
            <wp:docPr id="196201064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92000" cy="1580290"/>
                    </a:xfrm>
                    <a:prstGeom prst="rect">
                      <a:avLst/>
                    </a:prstGeom>
                    <a:noFill/>
                    <a:ln>
                      <a:noFill/>
                    </a:ln>
                  </pic:spPr>
                </pic:pic>
              </a:graphicData>
            </a:graphic>
          </wp:inline>
        </w:drawing>
      </w:r>
    </w:p>
    <w:p w14:paraId="638256A2" w14:textId="52622725" w:rsidR="00F11F85" w:rsidRPr="00A25DB6" w:rsidRDefault="00F11F85" w:rsidP="00ED6893">
      <w:pPr>
        <w:pStyle w:val="af1"/>
        <w:spacing w:line="240" w:lineRule="auto"/>
        <w:ind w:firstLineChars="0" w:firstLine="0"/>
        <w:jc w:val="center"/>
        <w:rPr>
          <w:lang w:eastAsia="zh-CN"/>
        </w:rPr>
      </w:pPr>
      <w:r w:rsidRPr="00A25DB6">
        <w:rPr>
          <w:lang w:eastAsia="zh-CN"/>
        </w:rPr>
        <w:t>(a)</w:t>
      </w:r>
      <w:r w:rsidRPr="00A25DB6">
        <w:rPr>
          <w:lang w:eastAsia="zh-CN"/>
        </w:rPr>
        <w:tab/>
        <w:t xml:space="preserve"> </w:t>
      </w:r>
      <w:r w:rsidR="00952E7C" w:rsidRPr="00A25DB6">
        <w:rPr>
          <w:lang w:eastAsia="zh-CN"/>
        </w:rPr>
        <w:tab/>
      </w:r>
      <w:r w:rsidR="00952E7C" w:rsidRPr="00A25DB6">
        <w:rPr>
          <w:lang w:eastAsia="zh-CN"/>
        </w:rPr>
        <w:tab/>
      </w:r>
      <w:r w:rsidR="00952E7C" w:rsidRPr="00A25DB6">
        <w:rPr>
          <w:lang w:eastAsia="zh-CN"/>
        </w:rPr>
        <w:tab/>
      </w:r>
      <w:r w:rsidR="00952E7C" w:rsidRPr="00A25DB6">
        <w:rPr>
          <w:lang w:eastAsia="zh-CN"/>
        </w:rPr>
        <w:tab/>
      </w:r>
      <w:r w:rsidR="00952E7C" w:rsidRPr="00A25DB6">
        <w:rPr>
          <w:lang w:eastAsia="zh-CN"/>
        </w:rPr>
        <w:tab/>
      </w:r>
      <w:r w:rsidR="00952E7C" w:rsidRPr="00A25DB6">
        <w:rPr>
          <w:lang w:eastAsia="zh-CN"/>
        </w:rPr>
        <w:tab/>
      </w:r>
      <w:r w:rsidR="00952E7C" w:rsidRPr="00A25DB6">
        <w:rPr>
          <w:lang w:eastAsia="zh-CN"/>
        </w:rPr>
        <w:tab/>
      </w:r>
      <w:r w:rsidRPr="00A25DB6">
        <w:rPr>
          <w:lang w:eastAsia="zh-CN"/>
        </w:rPr>
        <w:t xml:space="preserve"> </w:t>
      </w:r>
      <w:r w:rsidRPr="00A25DB6">
        <w:rPr>
          <w:lang w:eastAsia="zh-CN"/>
        </w:rPr>
        <w:tab/>
        <w:t xml:space="preserve"> (b)</w:t>
      </w:r>
    </w:p>
    <w:p w14:paraId="1A4283B5" w14:textId="77777777" w:rsidR="00F11F85" w:rsidRPr="00A25DB6" w:rsidRDefault="00F11F85" w:rsidP="00ED6893">
      <w:pPr>
        <w:pStyle w:val="af1"/>
        <w:spacing w:line="240" w:lineRule="auto"/>
        <w:ind w:firstLineChars="0" w:firstLine="0"/>
        <w:jc w:val="center"/>
      </w:pPr>
      <w:r w:rsidRPr="00A25DB6">
        <w:rPr>
          <w:noProof/>
        </w:rPr>
        <w:drawing>
          <wp:inline distT="0" distB="0" distL="0" distR="0" wp14:anchorId="4F7CF9BD" wp14:editId="620D6013">
            <wp:extent cx="2592000" cy="1580290"/>
            <wp:effectExtent l="0" t="0" r="0" b="1270"/>
            <wp:docPr id="117797642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92000" cy="1580290"/>
                    </a:xfrm>
                    <a:prstGeom prst="rect">
                      <a:avLst/>
                    </a:prstGeom>
                    <a:noFill/>
                    <a:ln>
                      <a:noFill/>
                    </a:ln>
                  </pic:spPr>
                </pic:pic>
              </a:graphicData>
            </a:graphic>
          </wp:inline>
        </w:drawing>
      </w:r>
      <w:r w:rsidRPr="00A25DB6">
        <w:rPr>
          <w:noProof/>
        </w:rPr>
        <w:drawing>
          <wp:inline distT="0" distB="0" distL="0" distR="0" wp14:anchorId="0A3835AD" wp14:editId="7FE07C4C">
            <wp:extent cx="2592000" cy="1588716"/>
            <wp:effectExtent l="0" t="0" r="0" b="0"/>
            <wp:docPr id="190790667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92000" cy="1588716"/>
                    </a:xfrm>
                    <a:prstGeom prst="rect">
                      <a:avLst/>
                    </a:prstGeom>
                    <a:noFill/>
                    <a:ln>
                      <a:noFill/>
                    </a:ln>
                  </pic:spPr>
                </pic:pic>
              </a:graphicData>
            </a:graphic>
          </wp:inline>
        </w:drawing>
      </w:r>
    </w:p>
    <w:p w14:paraId="04C37E17" w14:textId="6E123E7B" w:rsidR="00F11F85" w:rsidRPr="00A25DB6" w:rsidRDefault="00F11F85" w:rsidP="00B902CA">
      <w:pPr>
        <w:pStyle w:val="af1"/>
        <w:spacing w:line="240" w:lineRule="auto"/>
        <w:ind w:left="2940" w:firstLineChars="175" w:firstLine="420"/>
        <w:rPr>
          <w:lang w:eastAsia="zh-CN"/>
        </w:rPr>
      </w:pPr>
      <w:r w:rsidRPr="00A25DB6">
        <w:rPr>
          <w:lang w:eastAsia="zh-CN"/>
        </w:rPr>
        <w:t>(c)</w:t>
      </w:r>
      <w:r w:rsidRPr="00A25DB6">
        <w:rPr>
          <w:lang w:eastAsia="zh-CN"/>
        </w:rPr>
        <w:tab/>
      </w:r>
      <w:r w:rsidRPr="00A25DB6">
        <w:rPr>
          <w:lang w:eastAsia="zh-CN"/>
        </w:rPr>
        <w:tab/>
      </w:r>
      <w:r w:rsidR="00952E7C" w:rsidRPr="00A25DB6">
        <w:rPr>
          <w:lang w:eastAsia="zh-CN"/>
        </w:rPr>
        <w:tab/>
      </w:r>
      <w:r w:rsidR="00952E7C" w:rsidRPr="00A25DB6">
        <w:rPr>
          <w:lang w:eastAsia="zh-CN"/>
        </w:rPr>
        <w:tab/>
      </w:r>
      <w:r w:rsidR="00952E7C" w:rsidRPr="00A25DB6">
        <w:rPr>
          <w:lang w:eastAsia="zh-CN"/>
        </w:rPr>
        <w:tab/>
      </w:r>
      <w:r w:rsidR="00952E7C" w:rsidRPr="00A25DB6">
        <w:rPr>
          <w:lang w:eastAsia="zh-CN"/>
        </w:rPr>
        <w:tab/>
      </w:r>
      <w:r w:rsidR="00952E7C" w:rsidRPr="00A25DB6">
        <w:rPr>
          <w:lang w:eastAsia="zh-CN"/>
        </w:rPr>
        <w:tab/>
      </w:r>
      <w:r w:rsidR="00952E7C" w:rsidRPr="00A25DB6">
        <w:rPr>
          <w:lang w:eastAsia="zh-CN"/>
        </w:rPr>
        <w:tab/>
      </w:r>
      <w:r w:rsidR="00952E7C" w:rsidRPr="00A25DB6">
        <w:rPr>
          <w:lang w:eastAsia="zh-CN"/>
        </w:rPr>
        <w:tab/>
      </w:r>
      <w:r w:rsidRPr="00A25DB6">
        <w:rPr>
          <w:lang w:eastAsia="zh-CN"/>
        </w:rPr>
        <w:t xml:space="preserve"> (d)</w:t>
      </w:r>
    </w:p>
    <w:p w14:paraId="5AC8E8D5" w14:textId="4CF3D544" w:rsidR="00F11F85" w:rsidRPr="00A25DB6" w:rsidRDefault="00F11F85" w:rsidP="00B902CA">
      <w:pPr>
        <w:pStyle w:val="af1"/>
        <w:spacing w:line="240" w:lineRule="auto"/>
        <w:ind w:firstLineChars="0" w:firstLine="0"/>
        <w:rPr>
          <w:lang w:eastAsia="zh-CN"/>
        </w:rPr>
      </w:pPr>
      <w:r w:rsidRPr="00A25DB6">
        <w:rPr>
          <w:b/>
          <w:bCs/>
          <w:lang w:eastAsia="zh-CN"/>
        </w:rPr>
        <w:t xml:space="preserve">Fig. </w:t>
      </w:r>
      <w:r w:rsidR="002E234C" w:rsidRPr="00A25DB6">
        <w:rPr>
          <w:b/>
          <w:bCs/>
          <w:lang w:eastAsia="zh-CN"/>
        </w:rPr>
        <w:t>S</w:t>
      </w:r>
      <w:r w:rsidR="0021342F" w:rsidRPr="00A25DB6">
        <w:rPr>
          <w:rFonts w:hint="eastAsia"/>
          <w:b/>
          <w:bCs/>
          <w:lang w:eastAsia="zh-CN"/>
        </w:rPr>
        <w:t>2</w:t>
      </w:r>
      <w:r w:rsidR="002E234C" w:rsidRPr="00A25DB6">
        <w:rPr>
          <w:b/>
          <w:bCs/>
          <w:lang w:eastAsia="zh-CN"/>
        </w:rPr>
        <w:t>.</w:t>
      </w:r>
      <w:r w:rsidRPr="00A25DB6">
        <w:rPr>
          <w:b/>
          <w:bCs/>
          <w:lang w:eastAsia="zh-CN"/>
        </w:rPr>
        <w:t xml:space="preserve"> </w:t>
      </w:r>
      <w:r w:rsidRPr="00A25DB6">
        <w:rPr>
          <w:lang w:eastAsia="zh-CN"/>
        </w:rPr>
        <w:t>Parameter analysis of hyperparameters</w:t>
      </w:r>
      <w:r w:rsidR="002E234C" w:rsidRPr="00A25DB6">
        <w:rPr>
          <w:rFonts w:hint="eastAsia"/>
          <w:lang w:eastAsia="zh-CN"/>
        </w:rPr>
        <w:t>.</w:t>
      </w:r>
      <w:r w:rsidR="00A76B8C" w:rsidRPr="00A25DB6">
        <w:rPr>
          <w:lang w:eastAsia="zh-CN"/>
        </w:rPr>
        <w:t xml:space="preserve"> </w:t>
      </w:r>
      <w:r w:rsidR="00A76B8C" w:rsidRPr="00A25DB6">
        <w:rPr>
          <w:rFonts w:hint="eastAsia"/>
          <w:lang w:eastAsia="zh-CN"/>
        </w:rPr>
        <w:t xml:space="preserve">(a) </w:t>
      </w:r>
      <w:r w:rsidR="00A76B8C" w:rsidRPr="00A25DB6">
        <w:rPr>
          <w:lang w:eastAsia="zh-CN"/>
        </w:rPr>
        <w:t>Learning rate of the action network</w:t>
      </w:r>
      <w:r w:rsidR="00A76B8C" w:rsidRPr="00A25DB6">
        <w:rPr>
          <w:rFonts w:hint="eastAsia"/>
          <w:lang w:eastAsia="zh-CN"/>
        </w:rPr>
        <w:t>; (b) l</w:t>
      </w:r>
      <w:r w:rsidR="00A76B8C" w:rsidRPr="00A25DB6">
        <w:rPr>
          <w:lang w:eastAsia="zh-CN"/>
        </w:rPr>
        <w:t>e</w:t>
      </w:r>
      <w:r w:rsidR="00A76B8C" w:rsidRPr="00A25DB6">
        <w:t>arning rate of the critic network</w:t>
      </w:r>
      <w:r w:rsidR="00A76B8C" w:rsidRPr="00A25DB6">
        <w:rPr>
          <w:rFonts w:hint="eastAsia"/>
          <w:lang w:eastAsia="zh-CN"/>
        </w:rPr>
        <w:t>; (c) s</w:t>
      </w:r>
      <w:r w:rsidR="00A76B8C" w:rsidRPr="00A25DB6">
        <w:rPr>
          <w:lang w:eastAsia="zh-CN"/>
        </w:rPr>
        <w:t>oft update coefficient</w:t>
      </w:r>
      <w:r w:rsidR="00A76B8C" w:rsidRPr="00A25DB6">
        <w:rPr>
          <w:rFonts w:hint="eastAsia"/>
          <w:lang w:eastAsia="zh-CN"/>
        </w:rPr>
        <w:t xml:space="preserve">; </w:t>
      </w:r>
      <w:r w:rsidR="00A76B8C" w:rsidRPr="00A25DB6">
        <w:rPr>
          <w:lang w:eastAsia="zh-CN"/>
        </w:rPr>
        <w:t xml:space="preserve">(d) </w:t>
      </w:r>
      <w:r w:rsidR="00A76B8C" w:rsidRPr="00A25DB6">
        <w:rPr>
          <w:rFonts w:hint="eastAsia"/>
          <w:lang w:eastAsia="zh-CN"/>
        </w:rPr>
        <w:t>m</w:t>
      </w:r>
      <w:r w:rsidR="00A76B8C" w:rsidRPr="00A25DB6">
        <w:rPr>
          <w:lang w:eastAsia="zh-CN"/>
        </w:rPr>
        <w:t>aximum exploration noise</w:t>
      </w:r>
    </w:p>
    <w:p w14:paraId="68CF63A3" w14:textId="4509445B" w:rsidR="00F11F85" w:rsidRPr="00A25DB6" w:rsidRDefault="00F11F85" w:rsidP="00A20575">
      <w:pPr>
        <w:ind w:firstLineChars="200" w:firstLine="480"/>
        <w:rPr>
          <w:rFonts w:ascii="Times New Roman" w:eastAsia="宋体" w:hAnsi="Times New Roman" w:cs="Times New Roman"/>
          <w:sz w:val="24"/>
          <w:szCs w:val="24"/>
        </w:rPr>
      </w:pPr>
      <w:bookmarkStart w:id="13" w:name="_Hlk180355074"/>
      <w:bookmarkEnd w:id="12"/>
      <w:r w:rsidRPr="00A25DB6">
        <w:rPr>
          <w:rFonts w:ascii="Times New Roman" w:eastAsia="宋体" w:hAnsi="Times New Roman" w:cs="Times New Roman"/>
          <w:sz w:val="24"/>
          <w:szCs w:val="24"/>
        </w:rPr>
        <w:t>Fig</w:t>
      </w:r>
      <w:r w:rsidR="00A20575" w:rsidRPr="00A25DB6">
        <w:rPr>
          <w:rFonts w:ascii="Times New Roman" w:eastAsia="宋体" w:hAnsi="Times New Roman" w:cs="Times New Roman" w:hint="eastAsia"/>
          <w:sz w:val="24"/>
          <w:szCs w:val="24"/>
        </w:rPr>
        <w:t>s</w:t>
      </w:r>
      <w:r w:rsidRPr="00A25DB6">
        <w:rPr>
          <w:rFonts w:ascii="Times New Roman" w:eastAsia="宋体" w:hAnsi="Times New Roman" w:cs="Times New Roman"/>
          <w:sz w:val="24"/>
          <w:szCs w:val="24"/>
        </w:rPr>
        <w:t>.</w:t>
      </w:r>
      <w:bookmarkEnd w:id="9"/>
      <w:bookmarkEnd w:id="10"/>
      <w:bookmarkEnd w:id="13"/>
      <w:r w:rsidRPr="00A25DB6">
        <w:rPr>
          <w:rFonts w:ascii="Times New Roman" w:eastAsia="宋体" w:hAnsi="Times New Roman" w:cs="Times New Roman" w:hint="eastAsia"/>
          <w:sz w:val="24"/>
          <w:szCs w:val="24"/>
        </w:rPr>
        <w:t xml:space="preserve"> </w:t>
      </w:r>
      <w:r w:rsidR="002E234C" w:rsidRPr="00A25DB6">
        <w:rPr>
          <w:rFonts w:ascii="Times New Roman" w:eastAsia="宋体" w:hAnsi="Times New Roman" w:cs="Times New Roman"/>
          <w:sz w:val="24"/>
          <w:szCs w:val="24"/>
        </w:rPr>
        <w:t>S</w:t>
      </w:r>
      <w:r w:rsidR="00B902CA" w:rsidRPr="00A25DB6">
        <w:rPr>
          <w:rFonts w:ascii="Times New Roman" w:eastAsia="宋体" w:hAnsi="Times New Roman" w:cs="Times New Roman" w:hint="eastAsia"/>
          <w:sz w:val="24"/>
          <w:szCs w:val="24"/>
        </w:rPr>
        <w:t>2</w:t>
      </w:r>
      <w:r w:rsidRPr="00A25DB6">
        <w:rPr>
          <w:rFonts w:ascii="Times New Roman" w:eastAsia="宋体" w:hAnsi="Times New Roman" w:cs="Times New Roman"/>
          <w:sz w:val="24"/>
          <w:szCs w:val="24"/>
        </w:rPr>
        <w:t xml:space="preserve">(a) and (b) indicate that due to the introduction of the warm-up mechanism and learning rate decay mechanism in this paper, the final network performance also has good accuracy near the high learning rate. When the learning rate is low, the accuracy decreases because of the network’s inability to fully converge within the specified maximum number of iterations. This phenomenon is also observed in Fig. </w:t>
      </w:r>
      <w:r w:rsidR="00A20575" w:rsidRPr="00A25DB6">
        <w:rPr>
          <w:rFonts w:ascii="Times New Roman" w:eastAsia="宋体" w:hAnsi="Times New Roman" w:cs="Times New Roman"/>
          <w:sz w:val="24"/>
          <w:szCs w:val="24"/>
        </w:rPr>
        <w:t>S</w:t>
      </w:r>
      <w:r w:rsidR="0021342F" w:rsidRPr="00A25DB6">
        <w:rPr>
          <w:rFonts w:ascii="Times New Roman" w:eastAsia="宋体" w:hAnsi="Times New Roman" w:cs="Times New Roman" w:hint="eastAsia"/>
          <w:sz w:val="24"/>
          <w:szCs w:val="24"/>
        </w:rPr>
        <w:t>2</w:t>
      </w:r>
      <w:r w:rsidRPr="00A25DB6">
        <w:rPr>
          <w:rFonts w:ascii="Times New Roman" w:eastAsia="宋体" w:hAnsi="Times New Roman" w:cs="Times New Roman"/>
          <w:sz w:val="24"/>
          <w:szCs w:val="24"/>
        </w:rPr>
        <w:t>(c) when the soft update coefficient approaches 1, which means that the update rate of the target network decreases. When computing power is limited and the task is relatively simple, it is not recommended to set this parameter to a too high value. Fig.</w:t>
      </w:r>
      <w:r w:rsidRPr="00A25DB6">
        <w:rPr>
          <w:rFonts w:ascii="Times New Roman" w:eastAsia="宋体" w:hAnsi="Times New Roman" w:cs="Times New Roman" w:hint="eastAsia"/>
          <w:sz w:val="24"/>
          <w:szCs w:val="24"/>
        </w:rPr>
        <w:t xml:space="preserve"> </w:t>
      </w:r>
      <w:r w:rsidR="00A20575" w:rsidRPr="00A25DB6">
        <w:rPr>
          <w:rFonts w:ascii="Times New Roman" w:eastAsia="宋体" w:hAnsi="Times New Roman" w:cs="Times New Roman"/>
          <w:sz w:val="24"/>
          <w:szCs w:val="24"/>
        </w:rPr>
        <w:t>S</w:t>
      </w:r>
      <w:r w:rsidR="0021342F" w:rsidRPr="00A25DB6">
        <w:rPr>
          <w:rFonts w:ascii="Times New Roman" w:eastAsia="宋体" w:hAnsi="Times New Roman" w:cs="Times New Roman" w:hint="eastAsia"/>
          <w:sz w:val="24"/>
          <w:szCs w:val="24"/>
        </w:rPr>
        <w:t>2</w:t>
      </w:r>
      <w:r w:rsidRPr="00A25DB6">
        <w:rPr>
          <w:rFonts w:ascii="Times New Roman" w:eastAsia="宋体" w:hAnsi="Times New Roman" w:cs="Times New Roman"/>
          <w:sz w:val="24"/>
          <w:szCs w:val="24"/>
        </w:rPr>
        <w:t>(d) shows the impact of the maximum exploration noise on the results. This coefficient represents the exploration noise of the damage increment</w:t>
      </w:r>
      <w:r w:rsidRPr="00A25DB6">
        <w:rPr>
          <w:rFonts w:ascii="Times New Roman" w:eastAsia="宋体" w:hAnsi="Times New Roman" w:cs="Times New Roman" w:hint="eastAsia"/>
          <w:sz w:val="24"/>
          <w:szCs w:val="24"/>
        </w:rPr>
        <w:t xml:space="preserve"> vector. Since this </w:t>
      </w:r>
      <w:r w:rsidRPr="00A25DB6">
        <w:rPr>
          <w:rFonts w:ascii="Times New Roman" w:eastAsia="宋体" w:hAnsi="Times New Roman" w:cs="Times New Roman"/>
          <w:sz w:val="24"/>
          <w:szCs w:val="24"/>
        </w:rPr>
        <w:t>noise adopts an attenuation mechanism, it can take a slightly larger value. However, some damage increments are significantly sensitive, and excessive exploration noise is not conducive for the agent</w:t>
      </w:r>
      <w:r w:rsidRPr="00A25DB6">
        <w:rPr>
          <w:rFonts w:ascii="Times New Roman" w:eastAsia="宋体" w:hAnsi="Times New Roman" w:cs="Times New Roman" w:hint="eastAsia"/>
          <w:sz w:val="24"/>
          <w:szCs w:val="24"/>
        </w:rPr>
        <w:t>s</w:t>
      </w:r>
      <w:r w:rsidRPr="00A25DB6">
        <w:rPr>
          <w:rFonts w:ascii="Times New Roman" w:eastAsia="宋体" w:hAnsi="Times New Roman" w:cs="Times New Roman"/>
          <w:sz w:val="24"/>
          <w:szCs w:val="24"/>
        </w:rPr>
        <w:t xml:space="preserve"> to learn stable environmental information. Therefore, the maximum exploration value can be taken as 0.1</w:t>
      </w:r>
      <w:r w:rsidR="00A20575" w:rsidRPr="00A25DB6">
        <w:rPr>
          <w:rFonts w:ascii="Times New Roman" w:eastAsia="宋体" w:hAnsi="Times New Roman" w:cs="Times New Roman" w:hint="eastAsia"/>
          <w:sz w:val="24"/>
          <w:szCs w:val="24"/>
        </w:rPr>
        <w:t>%</w:t>
      </w:r>
      <w:r w:rsidRPr="00A25DB6">
        <w:rPr>
          <w:rFonts w:ascii="Times New Roman" w:eastAsia="宋体" w:hAnsi="Times New Roman" w:cs="Times New Roman"/>
          <w:sz w:val="24"/>
          <w:szCs w:val="24"/>
        </w:rPr>
        <w:t xml:space="preserve">–1%. In summary, the final hyperparameters were set as </w:t>
      </w:r>
      <w:r w:rsidRPr="00A25DB6">
        <w:rPr>
          <w:rFonts w:ascii="Times New Roman" w:eastAsia="宋体" w:hAnsi="Times New Roman" w:cs="Times New Roman" w:hint="eastAsia"/>
          <w:sz w:val="24"/>
          <w:szCs w:val="24"/>
        </w:rPr>
        <w:t>shown</w:t>
      </w:r>
      <w:r w:rsidRPr="00A25DB6">
        <w:rPr>
          <w:rFonts w:ascii="Times New Roman" w:eastAsia="宋体" w:hAnsi="Times New Roman" w:cs="Times New Roman"/>
          <w:sz w:val="24"/>
          <w:szCs w:val="24"/>
        </w:rPr>
        <w:t xml:space="preserve"> in Section 3.3 </w:t>
      </w:r>
      <w:r w:rsidR="00ED6893" w:rsidRPr="00A25DB6">
        <w:rPr>
          <w:rFonts w:ascii="Times New Roman" w:hAnsi="Times New Roman" w:cs="Times New Roman"/>
        </w:rPr>
        <w:t>of the main text</w:t>
      </w:r>
      <w:r w:rsidR="00ED6893" w:rsidRPr="00A25DB6">
        <w:rPr>
          <w:rFonts w:ascii="Times New Roman" w:eastAsia="宋体" w:hAnsi="Times New Roman" w:cs="Times New Roman"/>
          <w:sz w:val="24"/>
          <w:szCs w:val="24"/>
        </w:rPr>
        <w:t xml:space="preserve"> </w:t>
      </w:r>
      <w:r w:rsidRPr="00A25DB6">
        <w:rPr>
          <w:rFonts w:ascii="Times New Roman" w:eastAsia="宋体" w:hAnsi="Times New Roman" w:cs="Times New Roman"/>
          <w:sz w:val="24"/>
          <w:szCs w:val="24"/>
        </w:rPr>
        <w:t>to ensure overall network perf</w:t>
      </w:r>
      <w:r w:rsidR="0018252B" w:rsidRPr="00A25DB6">
        <w:rPr>
          <w:rFonts w:ascii="Times New Roman" w:eastAsia="宋体" w:hAnsi="Times New Roman" w:cs="Times New Roman" w:hint="eastAsia"/>
          <w:sz w:val="24"/>
          <w:szCs w:val="24"/>
        </w:rPr>
        <w:t>ormance.</w:t>
      </w:r>
    </w:p>
    <w:p w14:paraId="36289D04" w14:textId="77777777" w:rsidR="00801D29" w:rsidRPr="00A25DB6" w:rsidRDefault="00801D29" w:rsidP="00801D29">
      <w:pPr>
        <w:keepNext/>
        <w:keepLines/>
        <w:widowControl/>
        <w:adjustRightInd w:val="0"/>
        <w:spacing w:beforeLines="100" w:before="312"/>
        <w:jc w:val="left"/>
        <w:outlineLvl w:val="1"/>
        <w:rPr>
          <w:rFonts w:ascii="Times New Roman" w:eastAsia="宋体" w:hAnsi="Times New Roman" w:cs="Times New Roman"/>
          <w:b/>
          <w:bCs/>
          <w:sz w:val="24"/>
          <w:szCs w:val="24"/>
        </w:rPr>
      </w:pPr>
      <w:r w:rsidRPr="00A25DB6">
        <w:rPr>
          <w:rFonts w:ascii="Times New Roman" w:eastAsia="宋体" w:hAnsi="Times New Roman" w:cs="Times New Roman"/>
          <w:b/>
          <w:bCs/>
          <w:sz w:val="24"/>
          <w:szCs w:val="24"/>
        </w:rPr>
        <w:lastRenderedPageBreak/>
        <w:t>Reference</w:t>
      </w:r>
      <w:r w:rsidRPr="00A25DB6">
        <w:rPr>
          <w:rFonts w:ascii="Times New Roman" w:eastAsia="宋体" w:hAnsi="Times New Roman" w:cs="Times New Roman" w:hint="eastAsia"/>
          <w:b/>
          <w:bCs/>
          <w:sz w:val="24"/>
          <w:szCs w:val="24"/>
        </w:rPr>
        <w:t>s</w:t>
      </w:r>
    </w:p>
    <w:p w14:paraId="4F4C0215" w14:textId="582E5119" w:rsidR="00801D29" w:rsidRPr="00A25DB6" w:rsidRDefault="00801D29" w:rsidP="00801D29">
      <w:pPr>
        <w:widowControl/>
        <w:autoSpaceDE w:val="0"/>
        <w:autoSpaceDN w:val="0"/>
        <w:adjustRightInd w:val="0"/>
        <w:snapToGrid w:val="0"/>
        <w:jc w:val="left"/>
        <w:rPr>
          <w:rFonts w:ascii="Times New Roman" w:eastAsia="等线" w:hAnsi="Times New Roman" w:cs="Times New Roman"/>
          <w:kern w:val="0"/>
          <w:sz w:val="18"/>
          <w:szCs w:val="18"/>
          <w:lang w:eastAsia="en-US"/>
        </w:rPr>
      </w:pPr>
      <w:r w:rsidRPr="00A25DB6">
        <w:rPr>
          <w:rFonts w:ascii="Times New Roman" w:eastAsia="等线" w:hAnsi="Times New Roman" w:cs="Times New Roman"/>
          <w:kern w:val="0"/>
          <w:sz w:val="18"/>
          <w:szCs w:val="18"/>
          <w:lang w:eastAsia="en-US"/>
        </w:rPr>
        <w:t>[12] Li XY, Law SS. Adaptive Tikhonov regularization for damage detection based on nonlinear model updating. Mech Syst Signal Process 2010;24(6):1646–64.</w:t>
      </w:r>
    </w:p>
    <w:p w14:paraId="31F8BFEA" w14:textId="77777777" w:rsidR="00801D29" w:rsidRPr="00A25DB6" w:rsidRDefault="00801D29" w:rsidP="00801D29">
      <w:pPr>
        <w:widowControl/>
        <w:autoSpaceDE w:val="0"/>
        <w:autoSpaceDN w:val="0"/>
        <w:adjustRightInd w:val="0"/>
        <w:snapToGrid w:val="0"/>
        <w:jc w:val="left"/>
        <w:rPr>
          <w:rFonts w:ascii="Times New Roman" w:eastAsia="等线" w:hAnsi="Times New Roman" w:cs="Times New Roman"/>
          <w:kern w:val="0"/>
          <w:sz w:val="18"/>
          <w:szCs w:val="18"/>
          <w:lang w:eastAsia="en-US"/>
        </w:rPr>
      </w:pPr>
      <w:r w:rsidRPr="00A25DB6">
        <w:rPr>
          <w:rFonts w:ascii="Times New Roman" w:eastAsia="等线" w:hAnsi="Times New Roman" w:cs="Times New Roman"/>
          <w:kern w:val="0"/>
          <w:sz w:val="18"/>
          <w:szCs w:val="18"/>
          <w:lang w:eastAsia="en-US"/>
        </w:rPr>
        <w:t>[13] Zhang CW, Chun Q, Leng JW, Lin YJ, Qian YC, Cao G, et al. Optimal placement method of multi-objective and multi-type sensors for courtyard-style timber historical buildings based on meta-genetic algorithm. Struct Health Monit 2024;23(3):1468–9</w:t>
      </w:r>
      <w:r w:rsidRPr="00A25DB6">
        <w:rPr>
          <w:rFonts w:ascii="Times New Roman" w:eastAsia="等线" w:hAnsi="Times New Roman" w:cs="Times New Roman"/>
          <w:kern w:val="0"/>
          <w:sz w:val="18"/>
          <w:szCs w:val="18"/>
        </w:rPr>
        <w:t>7</w:t>
      </w:r>
      <w:r w:rsidRPr="00A25DB6">
        <w:rPr>
          <w:rFonts w:ascii="Times New Roman" w:eastAsia="等线" w:hAnsi="Times New Roman" w:cs="Times New Roman"/>
          <w:kern w:val="0"/>
          <w:sz w:val="18"/>
          <w:szCs w:val="18"/>
          <w:lang w:eastAsia="en-US"/>
        </w:rPr>
        <w:t>.</w:t>
      </w:r>
    </w:p>
    <w:p w14:paraId="44CE6F52" w14:textId="77777777" w:rsidR="00801D29" w:rsidRPr="00A25DB6" w:rsidRDefault="00801D29" w:rsidP="00801D29">
      <w:pPr>
        <w:widowControl/>
        <w:autoSpaceDE w:val="0"/>
        <w:autoSpaceDN w:val="0"/>
        <w:adjustRightInd w:val="0"/>
        <w:snapToGrid w:val="0"/>
        <w:jc w:val="left"/>
        <w:rPr>
          <w:rFonts w:ascii="Times New Roman" w:eastAsia="等线" w:hAnsi="Times New Roman" w:cs="Times New Roman"/>
          <w:kern w:val="0"/>
          <w:sz w:val="18"/>
          <w:szCs w:val="18"/>
          <w:lang w:eastAsia="en-US"/>
        </w:rPr>
      </w:pPr>
      <w:r w:rsidRPr="00A25DB6">
        <w:rPr>
          <w:rFonts w:ascii="Times New Roman" w:eastAsia="等线" w:hAnsi="Times New Roman" w:cs="Times New Roman"/>
          <w:kern w:val="0"/>
          <w:sz w:val="18"/>
          <w:szCs w:val="18"/>
          <w:lang w:eastAsia="en-US"/>
        </w:rPr>
        <w:t xml:space="preserve">[55] </w:t>
      </w:r>
      <w:proofErr w:type="spellStart"/>
      <w:r w:rsidRPr="00A25DB6">
        <w:rPr>
          <w:rFonts w:ascii="Times New Roman" w:eastAsia="等线" w:hAnsi="Times New Roman" w:cs="Times New Roman"/>
          <w:kern w:val="0"/>
          <w:sz w:val="18"/>
          <w:szCs w:val="18"/>
          <w:lang w:eastAsia="en-US"/>
        </w:rPr>
        <w:t>Gotmare</w:t>
      </w:r>
      <w:proofErr w:type="spellEnd"/>
      <w:r w:rsidRPr="00A25DB6">
        <w:rPr>
          <w:rFonts w:ascii="Times New Roman" w:eastAsia="等线" w:hAnsi="Times New Roman" w:cs="Times New Roman"/>
          <w:kern w:val="0"/>
          <w:sz w:val="18"/>
          <w:szCs w:val="18"/>
          <w:lang w:eastAsia="en-US"/>
        </w:rPr>
        <w:t xml:space="preserve"> A, Shirish Keskar N, Xiong C</w:t>
      </w:r>
      <w:r w:rsidRPr="00A25DB6">
        <w:rPr>
          <w:rFonts w:ascii="Times New Roman" w:eastAsia="等线" w:hAnsi="Times New Roman" w:cs="Times New Roman"/>
          <w:kern w:val="0"/>
          <w:sz w:val="18"/>
          <w:szCs w:val="18"/>
        </w:rPr>
        <w:t>,</w:t>
      </w:r>
      <w:r w:rsidRPr="00A25DB6">
        <w:rPr>
          <w:rFonts w:ascii="Times New Roman" w:eastAsia="等线" w:hAnsi="Times New Roman" w:cs="Times New Roman"/>
          <w:kern w:val="0"/>
          <w:sz w:val="18"/>
          <w:szCs w:val="18"/>
          <w:lang w:eastAsia="en-US"/>
        </w:rPr>
        <w:t xml:space="preserve"> Socher R. A closer look at deep learning heuristics: learning rate restarts, warmup and distillation. 2018. arXiv:1810.13243.</w:t>
      </w:r>
    </w:p>
    <w:p w14:paraId="3E917EF2" w14:textId="77777777" w:rsidR="00801D29" w:rsidRPr="00A25DB6" w:rsidRDefault="00801D29" w:rsidP="00801D29">
      <w:pPr>
        <w:widowControl/>
        <w:autoSpaceDE w:val="0"/>
        <w:autoSpaceDN w:val="0"/>
        <w:adjustRightInd w:val="0"/>
        <w:snapToGrid w:val="0"/>
        <w:jc w:val="left"/>
        <w:rPr>
          <w:rFonts w:ascii="Times New Roman" w:eastAsia="等线" w:hAnsi="Times New Roman" w:cs="Times New Roman"/>
          <w:kern w:val="0"/>
          <w:sz w:val="18"/>
          <w:szCs w:val="18"/>
          <w:lang w:eastAsia="en-US"/>
        </w:rPr>
      </w:pPr>
      <w:r w:rsidRPr="00A25DB6">
        <w:rPr>
          <w:rFonts w:ascii="Times New Roman" w:eastAsia="等线" w:hAnsi="Times New Roman" w:cs="Times New Roman"/>
          <w:kern w:val="0"/>
          <w:sz w:val="18"/>
          <w:szCs w:val="18"/>
          <w:lang w:eastAsia="en-US"/>
        </w:rPr>
        <w:t>[56] Co-Reyes JD, Miao Y, Peng D, Real E, Levine S, Le QV, et al. Evolving reinforcement learning algorithms. 2021. arXiv:2101.03958.</w:t>
      </w:r>
    </w:p>
    <w:p w14:paraId="6EBFE1CD" w14:textId="77777777" w:rsidR="00801D29" w:rsidRPr="00A25DB6" w:rsidRDefault="00801D29" w:rsidP="00801D29">
      <w:pPr>
        <w:widowControl/>
        <w:autoSpaceDE w:val="0"/>
        <w:autoSpaceDN w:val="0"/>
        <w:adjustRightInd w:val="0"/>
        <w:snapToGrid w:val="0"/>
        <w:jc w:val="left"/>
        <w:rPr>
          <w:rFonts w:ascii="Times New Roman" w:eastAsia="等线" w:hAnsi="Times New Roman" w:cs="Times New Roman"/>
          <w:kern w:val="0"/>
          <w:sz w:val="18"/>
          <w:szCs w:val="18"/>
          <w:lang w:eastAsia="en-US"/>
        </w:rPr>
      </w:pPr>
      <w:r w:rsidRPr="00A25DB6">
        <w:rPr>
          <w:rFonts w:ascii="Times New Roman" w:eastAsia="等线" w:hAnsi="Times New Roman" w:cs="Times New Roman"/>
          <w:kern w:val="0"/>
          <w:sz w:val="18"/>
          <w:szCs w:val="18"/>
          <w:lang w:eastAsia="en-US"/>
        </w:rPr>
        <w:t xml:space="preserve">[57] </w:t>
      </w:r>
      <w:proofErr w:type="spellStart"/>
      <w:r w:rsidRPr="00A25DB6">
        <w:rPr>
          <w:rFonts w:ascii="Times New Roman" w:eastAsia="等线" w:hAnsi="Times New Roman" w:cs="Times New Roman"/>
          <w:kern w:val="0"/>
          <w:sz w:val="18"/>
          <w:szCs w:val="18"/>
          <w:lang w:eastAsia="en-US"/>
        </w:rPr>
        <w:t>Mnih</w:t>
      </w:r>
      <w:proofErr w:type="spellEnd"/>
      <w:r w:rsidRPr="00A25DB6">
        <w:rPr>
          <w:rFonts w:ascii="Times New Roman" w:eastAsia="等线" w:hAnsi="Times New Roman" w:cs="Times New Roman"/>
          <w:kern w:val="0"/>
          <w:sz w:val="18"/>
          <w:szCs w:val="18"/>
          <w:lang w:eastAsia="en-US"/>
        </w:rPr>
        <w:t xml:space="preserve"> V, </w:t>
      </w:r>
      <w:proofErr w:type="spellStart"/>
      <w:r w:rsidRPr="00A25DB6">
        <w:rPr>
          <w:rFonts w:ascii="Times New Roman" w:eastAsia="等线" w:hAnsi="Times New Roman" w:cs="Times New Roman"/>
          <w:kern w:val="0"/>
          <w:sz w:val="18"/>
          <w:szCs w:val="18"/>
          <w:lang w:eastAsia="en-US"/>
        </w:rPr>
        <w:t>Kavukcuoglu</w:t>
      </w:r>
      <w:proofErr w:type="spellEnd"/>
      <w:r w:rsidRPr="00A25DB6">
        <w:rPr>
          <w:rFonts w:ascii="Times New Roman" w:eastAsia="等线" w:hAnsi="Times New Roman" w:cs="Times New Roman"/>
          <w:kern w:val="0"/>
          <w:sz w:val="18"/>
          <w:szCs w:val="18"/>
          <w:lang w:eastAsia="en-US"/>
        </w:rPr>
        <w:t xml:space="preserve"> K, Silver D, Graves A, </w:t>
      </w:r>
      <w:proofErr w:type="spellStart"/>
      <w:r w:rsidRPr="00A25DB6">
        <w:rPr>
          <w:rFonts w:ascii="Times New Roman" w:eastAsia="等线" w:hAnsi="Times New Roman" w:cs="Times New Roman"/>
          <w:kern w:val="0"/>
          <w:sz w:val="18"/>
          <w:szCs w:val="18"/>
          <w:lang w:eastAsia="en-US"/>
        </w:rPr>
        <w:t>Antonoglou</w:t>
      </w:r>
      <w:proofErr w:type="spellEnd"/>
      <w:r w:rsidRPr="00A25DB6">
        <w:rPr>
          <w:rFonts w:ascii="Times New Roman" w:eastAsia="等线" w:hAnsi="Times New Roman" w:cs="Times New Roman"/>
          <w:kern w:val="0"/>
          <w:sz w:val="18"/>
          <w:szCs w:val="18"/>
          <w:lang w:eastAsia="en-US"/>
        </w:rPr>
        <w:t xml:space="preserve"> I, </w:t>
      </w:r>
      <w:proofErr w:type="spellStart"/>
      <w:r w:rsidRPr="00A25DB6">
        <w:rPr>
          <w:rFonts w:ascii="Times New Roman" w:eastAsia="等线" w:hAnsi="Times New Roman" w:cs="Times New Roman"/>
          <w:kern w:val="0"/>
          <w:sz w:val="18"/>
          <w:szCs w:val="18"/>
          <w:lang w:eastAsia="en-US"/>
        </w:rPr>
        <w:t>Wierstra</w:t>
      </w:r>
      <w:proofErr w:type="spellEnd"/>
      <w:r w:rsidRPr="00A25DB6">
        <w:rPr>
          <w:rFonts w:ascii="Times New Roman" w:eastAsia="等线" w:hAnsi="Times New Roman" w:cs="Times New Roman"/>
          <w:kern w:val="0"/>
          <w:sz w:val="18"/>
          <w:szCs w:val="18"/>
          <w:lang w:eastAsia="en-US"/>
        </w:rPr>
        <w:t xml:space="preserve"> D, et al. Playing </w:t>
      </w:r>
      <w:proofErr w:type="spellStart"/>
      <w:r w:rsidRPr="00A25DB6">
        <w:rPr>
          <w:rFonts w:ascii="Times New Roman" w:eastAsia="等线" w:hAnsi="Times New Roman" w:cs="Times New Roman"/>
          <w:kern w:val="0"/>
          <w:sz w:val="18"/>
          <w:szCs w:val="18"/>
          <w:lang w:eastAsia="en-US"/>
        </w:rPr>
        <w:t>atari</w:t>
      </w:r>
      <w:proofErr w:type="spellEnd"/>
      <w:r w:rsidRPr="00A25DB6">
        <w:rPr>
          <w:rFonts w:ascii="Times New Roman" w:eastAsia="等线" w:hAnsi="Times New Roman" w:cs="Times New Roman"/>
          <w:kern w:val="0"/>
          <w:sz w:val="18"/>
          <w:szCs w:val="18"/>
          <w:lang w:eastAsia="en-US"/>
        </w:rPr>
        <w:t xml:space="preserve"> with deep reinforcement learning. 2013. arXiv:1312.5602.</w:t>
      </w:r>
    </w:p>
    <w:p w14:paraId="52467826" w14:textId="77777777" w:rsidR="00801D29" w:rsidRPr="00A25DB6" w:rsidRDefault="00801D29" w:rsidP="00801D29">
      <w:pPr>
        <w:widowControl/>
        <w:autoSpaceDE w:val="0"/>
        <w:autoSpaceDN w:val="0"/>
        <w:adjustRightInd w:val="0"/>
        <w:snapToGrid w:val="0"/>
        <w:jc w:val="left"/>
        <w:rPr>
          <w:rFonts w:ascii="Times New Roman" w:eastAsia="等线" w:hAnsi="Times New Roman" w:cs="Times New Roman"/>
          <w:kern w:val="0"/>
          <w:sz w:val="18"/>
          <w:szCs w:val="18"/>
          <w:lang w:eastAsia="en-US"/>
        </w:rPr>
      </w:pPr>
      <w:r w:rsidRPr="00A25DB6">
        <w:rPr>
          <w:rFonts w:ascii="Times New Roman" w:eastAsia="等线" w:hAnsi="Times New Roman" w:cs="Times New Roman"/>
          <w:kern w:val="0"/>
          <w:sz w:val="18"/>
          <w:szCs w:val="18"/>
          <w:lang w:eastAsia="en-US"/>
        </w:rPr>
        <w:t xml:space="preserve">[58] Bhatt A, </w:t>
      </w:r>
      <w:proofErr w:type="spellStart"/>
      <w:r w:rsidRPr="00A25DB6">
        <w:rPr>
          <w:rFonts w:ascii="Times New Roman" w:eastAsia="等线" w:hAnsi="Times New Roman" w:cs="Times New Roman"/>
          <w:kern w:val="0"/>
          <w:sz w:val="18"/>
          <w:szCs w:val="18"/>
          <w:lang w:eastAsia="en-US"/>
        </w:rPr>
        <w:t>Palenicek</w:t>
      </w:r>
      <w:proofErr w:type="spellEnd"/>
      <w:r w:rsidRPr="00A25DB6">
        <w:rPr>
          <w:rFonts w:ascii="Times New Roman" w:eastAsia="等线" w:hAnsi="Times New Roman" w:cs="Times New Roman"/>
          <w:kern w:val="0"/>
          <w:sz w:val="18"/>
          <w:szCs w:val="18"/>
          <w:lang w:eastAsia="en-US"/>
        </w:rPr>
        <w:t xml:space="preserve"> D, Belousov B, Argus M, Amiranashvili A, Brox T, et al. </w:t>
      </w:r>
      <w:proofErr w:type="spellStart"/>
      <w:r w:rsidRPr="00A25DB6">
        <w:rPr>
          <w:rFonts w:ascii="Times New Roman" w:eastAsia="等线" w:hAnsi="Times New Roman" w:cs="Times New Roman"/>
          <w:kern w:val="0"/>
          <w:sz w:val="18"/>
          <w:szCs w:val="18"/>
          <w:lang w:eastAsia="en-US"/>
        </w:rPr>
        <w:t>CrossQ</w:t>
      </w:r>
      <w:proofErr w:type="spellEnd"/>
      <w:r w:rsidRPr="00A25DB6">
        <w:rPr>
          <w:rFonts w:ascii="Times New Roman" w:eastAsia="等线" w:hAnsi="Times New Roman" w:cs="Times New Roman"/>
          <w:kern w:val="0"/>
          <w:sz w:val="18"/>
          <w:szCs w:val="18"/>
          <w:lang w:eastAsia="en-US"/>
        </w:rPr>
        <w:t>: batch normalization in deep reinforcement learning for greater sample efficiency and simplicity. 2019. arXiv:1902.05605.</w:t>
      </w:r>
    </w:p>
    <w:p w14:paraId="7AF3DEED" w14:textId="77777777" w:rsidR="00801D29" w:rsidRPr="00A25DB6" w:rsidRDefault="00801D29" w:rsidP="00801D29">
      <w:pPr>
        <w:widowControl/>
        <w:autoSpaceDE w:val="0"/>
        <w:autoSpaceDN w:val="0"/>
        <w:adjustRightInd w:val="0"/>
        <w:snapToGrid w:val="0"/>
        <w:jc w:val="left"/>
        <w:rPr>
          <w:rFonts w:ascii="Times New Roman" w:eastAsia="等线" w:hAnsi="Times New Roman" w:cs="Times New Roman"/>
          <w:kern w:val="0"/>
          <w:sz w:val="18"/>
          <w:szCs w:val="18"/>
          <w:lang w:eastAsia="en-US"/>
        </w:rPr>
      </w:pPr>
    </w:p>
    <w:p w14:paraId="479F8F5F" w14:textId="77777777" w:rsidR="00801D29" w:rsidRPr="00A25DB6" w:rsidRDefault="00801D29" w:rsidP="00A20575">
      <w:pPr>
        <w:ind w:firstLineChars="200" w:firstLine="480"/>
        <w:rPr>
          <w:rFonts w:ascii="Times New Roman" w:eastAsia="宋体" w:hAnsi="Times New Roman" w:cs="Times New Roman"/>
          <w:sz w:val="24"/>
          <w:szCs w:val="24"/>
        </w:rPr>
      </w:pPr>
    </w:p>
    <w:sectPr w:rsidR="00801D29" w:rsidRPr="00A25DB6" w:rsidSect="00F11F85">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CAD76" w14:textId="77777777" w:rsidR="00673851" w:rsidRDefault="00673851" w:rsidP="005A5B1F">
      <w:pPr>
        <w:rPr>
          <w:rFonts w:hint="eastAsia"/>
        </w:rPr>
      </w:pPr>
      <w:r>
        <w:separator/>
      </w:r>
    </w:p>
  </w:endnote>
  <w:endnote w:type="continuationSeparator" w:id="0">
    <w:p w14:paraId="1297CF05" w14:textId="77777777" w:rsidR="00673851" w:rsidRDefault="00673851" w:rsidP="005A5B1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959BD" w14:textId="77777777" w:rsidR="00673851" w:rsidRDefault="00673851" w:rsidP="005A5B1F">
      <w:pPr>
        <w:rPr>
          <w:rFonts w:hint="eastAsia"/>
        </w:rPr>
      </w:pPr>
      <w:r>
        <w:separator/>
      </w:r>
    </w:p>
  </w:footnote>
  <w:footnote w:type="continuationSeparator" w:id="0">
    <w:p w14:paraId="2C651519" w14:textId="77777777" w:rsidR="00673851" w:rsidRDefault="00673851" w:rsidP="005A5B1F">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F85"/>
    <w:rsid w:val="00154864"/>
    <w:rsid w:val="00155AB0"/>
    <w:rsid w:val="0018252B"/>
    <w:rsid w:val="001B18DA"/>
    <w:rsid w:val="001C40B9"/>
    <w:rsid w:val="0021342F"/>
    <w:rsid w:val="00285A51"/>
    <w:rsid w:val="002A2D50"/>
    <w:rsid w:val="002E234C"/>
    <w:rsid w:val="003307DA"/>
    <w:rsid w:val="003907F8"/>
    <w:rsid w:val="0040345A"/>
    <w:rsid w:val="00427A54"/>
    <w:rsid w:val="00434B2F"/>
    <w:rsid w:val="00491FFC"/>
    <w:rsid w:val="004B14E2"/>
    <w:rsid w:val="004F23A0"/>
    <w:rsid w:val="004F4E7A"/>
    <w:rsid w:val="005762C6"/>
    <w:rsid w:val="005A5B1F"/>
    <w:rsid w:val="005C60B2"/>
    <w:rsid w:val="006659E8"/>
    <w:rsid w:val="00673851"/>
    <w:rsid w:val="0068227C"/>
    <w:rsid w:val="006B2795"/>
    <w:rsid w:val="006B2AC4"/>
    <w:rsid w:val="00801D29"/>
    <w:rsid w:val="00823B26"/>
    <w:rsid w:val="008944A4"/>
    <w:rsid w:val="008E2CC8"/>
    <w:rsid w:val="00952E7C"/>
    <w:rsid w:val="00964F79"/>
    <w:rsid w:val="00996BC8"/>
    <w:rsid w:val="00A17108"/>
    <w:rsid w:val="00A20575"/>
    <w:rsid w:val="00A25DB6"/>
    <w:rsid w:val="00A74CB6"/>
    <w:rsid w:val="00A76B8C"/>
    <w:rsid w:val="00AB0400"/>
    <w:rsid w:val="00B15AC7"/>
    <w:rsid w:val="00B902CA"/>
    <w:rsid w:val="00B972B6"/>
    <w:rsid w:val="00B97F71"/>
    <w:rsid w:val="00C055EE"/>
    <w:rsid w:val="00C440D2"/>
    <w:rsid w:val="00C64BF8"/>
    <w:rsid w:val="00CC3F62"/>
    <w:rsid w:val="00CD01AC"/>
    <w:rsid w:val="00E640B7"/>
    <w:rsid w:val="00EB2B13"/>
    <w:rsid w:val="00ED6893"/>
    <w:rsid w:val="00EE6418"/>
    <w:rsid w:val="00F11F85"/>
    <w:rsid w:val="00F24983"/>
    <w:rsid w:val="00F67CE0"/>
    <w:rsid w:val="00F91DF0"/>
    <w:rsid w:val="00FC08B0"/>
    <w:rsid w:val="00FC3368"/>
    <w:rsid w:val="00FC48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F960D9"/>
  <w14:defaultImageDpi w14:val="32767"/>
  <w15:chartTrackingRefBased/>
  <w15:docId w15:val="{7CB9D00A-34D9-40C6-9359-6850F75AB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1F85"/>
    <w:pPr>
      <w:widowControl w:val="0"/>
      <w:jc w:val="both"/>
    </w:pPr>
    <w:rPr>
      <w:szCs w:val="21"/>
      <w14:ligatures w14:val="none"/>
    </w:rPr>
  </w:style>
  <w:style w:type="paragraph" w:styleId="1">
    <w:name w:val="heading 1"/>
    <w:basedOn w:val="a"/>
    <w:next w:val="a"/>
    <w:link w:val="10"/>
    <w:uiPriority w:val="9"/>
    <w:qFormat/>
    <w:rsid w:val="00F11F85"/>
    <w:pPr>
      <w:keepNext/>
      <w:keepLines/>
      <w:spacing w:before="480" w:after="80"/>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aliases w:val="标题 2 章标题"/>
    <w:basedOn w:val="a"/>
    <w:next w:val="a"/>
    <w:link w:val="20"/>
    <w:uiPriority w:val="9"/>
    <w:unhideWhenUsed/>
    <w:qFormat/>
    <w:rsid w:val="00F11F85"/>
    <w:pPr>
      <w:keepNext/>
      <w:keepLines/>
      <w:spacing w:before="160" w:after="80"/>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F11F85"/>
    <w:pPr>
      <w:keepNext/>
      <w:keepLines/>
      <w:spacing w:before="160" w:after="80"/>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F11F85"/>
    <w:pPr>
      <w:keepNext/>
      <w:keepLines/>
      <w:spacing w:before="80" w:after="40"/>
      <w:outlineLvl w:val="3"/>
    </w:pPr>
    <w:rPr>
      <w:rFonts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F11F85"/>
    <w:pPr>
      <w:keepNext/>
      <w:keepLines/>
      <w:spacing w:before="80" w:after="40"/>
      <w:outlineLvl w:val="4"/>
    </w:pPr>
    <w:rPr>
      <w:rFonts w:cstheme="majorBidi"/>
      <w:color w:val="0F4761" w:themeColor="accent1" w:themeShade="BF"/>
      <w:sz w:val="24"/>
      <w:szCs w:val="24"/>
      <w14:ligatures w14:val="standardContextual"/>
    </w:rPr>
  </w:style>
  <w:style w:type="paragraph" w:styleId="6">
    <w:name w:val="heading 6"/>
    <w:basedOn w:val="a"/>
    <w:next w:val="a"/>
    <w:link w:val="60"/>
    <w:uiPriority w:val="9"/>
    <w:semiHidden/>
    <w:unhideWhenUsed/>
    <w:qFormat/>
    <w:rsid w:val="00F11F85"/>
    <w:pPr>
      <w:keepNext/>
      <w:keepLines/>
      <w:spacing w:before="40"/>
      <w:outlineLvl w:val="5"/>
    </w:pPr>
    <w:rPr>
      <w:rFonts w:cstheme="majorBidi"/>
      <w:b/>
      <w:bCs/>
      <w:color w:val="0F4761" w:themeColor="accent1" w:themeShade="BF"/>
      <w:szCs w:val="22"/>
      <w14:ligatures w14:val="standardContextual"/>
    </w:rPr>
  </w:style>
  <w:style w:type="paragraph" w:styleId="7">
    <w:name w:val="heading 7"/>
    <w:basedOn w:val="a"/>
    <w:next w:val="a"/>
    <w:link w:val="70"/>
    <w:uiPriority w:val="9"/>
    <w:semiHidden/>
    <w:unhideWhenUsed/>
    <w:qFormat/>
    <w:rsid w:val="00F11F85"/>
    <w:pPr>
      <w:keepNext/>
      <w:keepLines/>
      <w:spacing w:before="40"/>
      <w:outlineLvl w:val="6"/>
    </w:pPr>
    <w:rPr>
      <w:rFonts w:cstheme="majorBidi"/>
      <w:b/>
      <w:bCs/>
      <w:color w:val="595959" w:themeColor="text1" w:themeTint="A6"/>
      <w:szCs w:val="22"/>
      <w14:ligatures w14:val="standardContextual"/>
    </w:rPr>
  </w:style>
  <w:style w:type="paragraph" w:styleId="8">
    <w:name w:val="heading 8"/>
    <w:basedOn w:val="a"/>
    <w:next w:val="a"/>
    <w:link w:val="80"/>
    <w:uiPriority w:val="9"/>
    <w:semiHidden/>
    <w:unhideWhenUsed/>
    <w:qFormat/>
    <w:rsid w:val="00F11F85"/>
    <w:pPr>
      <w:keepNext/>
      <w:keepLines/>
      <w:outlineLvl w:val="7"/>
    </w:pPr>
    <w:rPr>
      <w:rFonts w:cstheme="majorBidi"/>
      <w:color w:val="595959" w:themeColor="text1" w:themeTint="A6"/>
      <w:szCs w:val="22"/>
      <w14:ligatures w14:val="standardContextual"/>
    </w:rPr>
  </w:style>
  <w:style w:type="paragraph" w:styleId="9">
    <w:name w:val="heading 9"/>
    <w:basedOn w:val="a"/>
    <w:next w:val="a"/>
    <w:link w:val="90"/>
    <w:uiPriority w:val="9"/>
    <w:semiHidden/>
    <w:unhideWhenUsed/>
    <w:qFormat/>
    <w:rsid w:val="00F11F85"/>
    <w:pPr>
      <w:keepNext/>
      <w:keepLines/>
      <w:outlineLvl w:val="8"/>
    </w:pPr>
    <w:rPr>
      <w:rFonts w:eastAsiaTheme="majorEastAsia" w:cstheme="majorBidi"/>
      <w:color w:val="595959" w:themeColor="text1" w:themeTint="A6"/>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11F85"/>
    <w:rPr>
      <w:rFonts w:asciiTheme="majorHAnsi" w:eastAsiaTheme="majorEastAsia" w:hAnsiTheme="majorHAnsi" w:cstheme="majorBidi"/>
      <w:color w:val="0F4761" w:themeColor="accent1" w:themeShade="BF"/>
      <w:sz w:val="48"/>
      <w:szCs w:val="48"/>
    </w:rPr>
  </w:style>
  <w:style w:type="character" w:customStyle="1" w:styleId="20">
    <w:name w:val="标题 2 字符"/>
    <w:aliases w:val="标题 2 章标题 字符"/>
    <w:basedOn w:val="a0"/>
    <w:link w:val="2"/>
    <w:uiPriority w:val="9"/>
    <w:qFormat/>
    <w:rsid w:val="00F11F85"/>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11F85"/>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11F85"/>
    <w:rPr>
      <w:rFonts w:cstheme="majorBidi"/>
      <w:color w:val="0F4761" w:themeColor="accent1" w:themeShade="BF"/>
      <w:sz w:val="28"/>
      <w:szCs w:val="28"/>
    </w:rPr>
  </w:style>
  <w:style w:type="character" w:customStyle="1" w:styleId="50">
    <w:name w:val="标题 5 字符"/>
    <w:basedOn w:val="a0"/>
    <w:link w:val="5"/>
    <w:uiPriority w:val="9"/>
    <w:semiHidden/>
    <w:rsid w:val="00F11F85"/>
    <w:rPr>
      <w:rFonts w:cstheme="majorBidi"/>
      <w:color w:val="0F4761" w:themeColor="accent1" w:themeShade="BF"/>
      <w:sz w:val="24"/>
      <w:szCs w:val="24"/>
    </w:rPr>
  </w:style>
  <w:style w:type="character" w:customStyle="1" w:styleId="60">
    <w:name w:val="标题 6 字符"/>
    <w:basedOn w:val="a0"/>
    <w:link w:val="6"/>
    <w:uiPriority w:val="9"/>
    <w:semiHidden/>
    <w:rsid w:val="00F11F85"/>
    <w:rPr>
      <w:rFonts w:cstheme="majorBidi"/>
      <w:b/>
      <w:bCs/>
      <w:color w:val="0F4761" w:themeColor="accent1" w:themeShade="BF"/>
    </w:rPr>
  </w:style>
  <w:style w:type="character" w:customStyle="1" w:styleId="70">
    <w:name w:val="标题 7 字符"/>
    <w:basedOn w:val="a0"/>
    <w:link w:val="7"/>
    <w:uiPriority w:val="9"/>
    <w:semiHidden/>
    <w:rsid w:val="00F11F85"/>
    <w:rPr>
      <w:rFonts w:cstheme="majorBidi"/>
      <w:b/>
      <w:bCs/>
      <w:color w:val="595959" w:themeColor="text1" w:themeTint="A6"/>
    </w:rPr>
  </w:style>
  <w:style w:type="character" w:customStyle="1" w:styleId="80">
    <w:name w:val="标题 8 字符"/>
    <w:basedOn w:val="a0"/>
    <w:link w:val="8"/>
    <w:uiPriority w:val="9"/>
    <w:semiHidden/>
    <w:rsid w:val="00F11F85"/>
    <w:rPr>
      <w:rFonts w:cstheme="majorBidi"/>
      <w:color w:val="595959" w:themeColor="text1" w:themeTint="A6"/>
    </w:rPr>
  </w:style>
  <w:style w:type="character" w:customStyle="1" w:styleId="90">
    <w:name w:val="标题 9 字符"/>
    <w:basedOn w:val="a0"/>
    <w:link w:val="9"/>
    <w:uiPriority w:val="9"/>
    <w:semiHidden/>
    <w:rsid w:val="00F11F85"/>
    <w:rPr>
      <w:rFonts w:eastAsiaTheme="majorEastAsia" w:cstheme="majorBidi"/>
      <w:color w:val="595959" w:themeColor="text1" w:themeTint="A6"/>
    </w:rPr>
  </w:style>
  <w:style w:type="paragraph" w:styleId="a3">
    <w:name w:val="Title"/>
    <w:basedOn w:val="a"/>
    <w:next w:val="a"/>
    <w:link w:val="a4"/>
    <w:uiPriority w:val="10"/>
    <w:qFormat/>
    <w:rsid w:val="00F11F85"/>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F11F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1F85"/>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F11F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11F85"/>
    <w:pPr>
      <w:spacing w:before="160" w:after="160"/>
      <w:jc w:val="center"/>
    </w:pPr>
    <w:rPr>
      <w:i/>
      <w:iCs/>
      <w:color w:val="404040" w:themeColor="text1" w:themeTint="BF"/>
      <w:szCs w:val="22"/>
      <w14:ligatures w14:val="standardContextual"/>
    </w:rPr>
  </w:style>
  <w:style w:type="character" w:customStyle="1" w:styleId="a8">
    <w:name w:val="引用 字符"/>
    <w:basedOn w:val="a0"/>
    <w:link w:val="a7"/>
    <w:uiPriority w:val="29"/>
    <w:rsid w:val="00F11F85"/>
    <w:rPr>
      <w:i/>
      <w:iCs/>
      <w:color w:val="404040" w:themeColor="text1" w:themeTint="BF"/>
    </w:rPr>
  </w:style>
  <w:style w:type="paragraph" w:styleId="a9">
    <w:name w:val="List Paragraph"/>
    <w:basedOn w:val="a"/>
    <w:uiPriority w:val="34"/>
    <w:qFormat/>
    <w:rsid w:val="00F11F85"/>
    <w:pPr>
      <w:ind w:left="720"/>
      <w:contextualSpacing/>
    </w:pPr>
    <w:rPr>
      <w:szCs w:val="22"/>
      <w14:ligatures w14:val="standardContextual"/>
    </w:rPr>
  </w:style>
  <w:style w:type="character" w:styleId="aa">
    <w:name w:val="Intense Emphasis"/>
    <w:basedOn w:val="a0"/>
    <w:uiPriority w:val="21"/>
    <w:qFormat/>
    <w:rsid w:val="00F11F85"/>
    <w:rPr>
      <w:i/>
      <w:iCs/>
      <w:color w:val="0F4761" w:themeColor="accent1" w:themeShade="BF"/>
    </w:rPr>
  </w:style>
  <w:style w:type="paragraph" w:styleId="ab">
    <w:name w:val="Intense Quote"/>
    <w:basedOn w:val="a"/>
    <w:next w:val="a"/>
    <w:link w:val="ac"/>
    <w:uiPriority w:val="30"/>
    <w:qFormat/>
    <w:rsid w:val="00F11F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22"/>
      <w14:ligatures w14:val="standardContextual"/>
    </w:rPr>
  </w:style>
  <w:style w:type="character" w:customStyle="1" w:styleId="ac">
    <w:name w:val="明显引用 字符"/>
    <w:basedOn w:val="a0"/>
    <w:link w:val="ab"/>
    <w:uiPriority w:val="30"/>
    <w:rsid w:val="00F11F85"/>
    <w:rPr>
      <w:i/>
      <w:iCs/>
      <w:color w:val="0F4761" w:themeColor="accent1" w:themeShade="BF"/>
    </w:rPr>
  </w:style>
  <w:style w:type="character" w:styleId="ad">
    <w:name w:val="Intense Reference"/>
    <w:basedOn w:val="a0"/>
    <w:uiPriority w:val="32"/>
    <w:qFormat/>
    <w:rsid w:val="00F11F85"/>
    <w:rPr>
      <w:b/>
      <w:bCs/>
      <w:smallCaps/>
      <w:color w:val="0F4761" w:themeColor="accent1" w:themeShade="BF"/>
      <w:spacing w:val="5"/>
    </w:rPr>
  </w:style>
  <w:style w:type="character" w:styleId="ae">
    <w:name w:val="annotation reference"/>
    <w:basedOn w:val="a0"/>
    <w:uiPriority w:val="99"/>
    <w:unhideWhenUsed/>
    <w:qFormat/>
    <w:rsid w:val="00F11F85"/>
    <w:rPr>
      <w:sz w:val="21"/>
      <w:szCs w:val="21"/>
    </w:rPr>
  </w:style>
  <w:style w:type="paragraph" w:styleId="af">
    <w:name w:val="annotation text"/>
    <w:basedOn w:val="a"/>
    <w:link w:val="af0"/>
    <w:uiPriority w:val="99"/>
    <w:unhideWhenUsed/>
    <w:qFormat/>
    <w:rsid w:val="00F11F85"/>
    <w:pPr>
      <w:jc w:val="left"/>
    </w:pPr>
    <w:rPr>
      <w:rFonts w:ascii="Tahoma" w:eastAsia="宋体" w:hAnsi="Tahoma" w:cs="Tahoma"/>
      <w:sz w:val="16"/>
    </w:rPr>
  </w:style>
  <w:style w:type="character" w:customStyle="1" w:styleId="af0">
    <w:name w:val="批注文字 字符"/>
    <w:basedOn w:val="a0"/>
    <w:link w:val="af"/>
    <w:uiPriority w:val="99"/>
    <w:qFormat/>
    <w:rsid w:val="00F11F85"/>
    <w:rPr>
      <w:rFonts w:ascii="Tahoma" w:eastAsia="宋体" w:hAnsi="Tahoma" w:cs="Tahoma"/>
      <w:sz w:val="16"/>
      <w:szCs w:val="21"/>
      <w14:ligatures w14:val="none"/>
    </w:rPr>
  </w:style>
  <w:style w:type="paragraph" w:customStyle="1" w:styleId="af1">
    <w:name w:val="论文正文"/>
    <w:basedOn w:val="a"/>
    <w:link w:val="Char"/>
    <w:qFormat/>
    <w:rsid w:val="00F11F85"/>
    <w:pPr>
      <w:spacing w:line="300" w:lineRule="auto"/>
      <w:ind w:firstLineChars="200" w:firstLine="200"/>
    </w:pPr>
    <w:rPr>
      <w:rFonts w:ascii="Times New Roman" w:eastAsia="宋体" w:hAnsi="Times New Roman" w:cs="Times New Roman"/>
      <w:sz w:val="24"/>
      <w:szCs w:val="24"/>
      <w:lang w:eastAsia="x-none"/>
    </w:rPr>
  </w:style>
  <w:style w:type="character" w:customStyle="1" w:styleId="Char">
    <w:name w:val="论文正文 Char"/>
    <w:link w:val="af1"/>
    <w:qFormat/>
    <w:rsid w:val="00F11F85"/>
    <w:rPr>
      <w:rFonts w:ascii="Times New Roman" w:eastAsia="宋体" w:hAnsi="Times New Roman" w:cs="Times New Roman"/>
      <w:sz w:val="24"/>
      <w:szCs w:val="24"/>
      <w:lang w:eastAsia="x-none"/>
      <w14:ligatures w14:val="none"/>
    </w:rPr>
  </w:style>
  <w:style w:type="paragraph" w:styleId="af2">
    <w:name w:val="annotation subject"/>
    <w:basedOn w:val="af"/>
    <w:next w:val="af"/>
    <w:link w:val="af3"/>
    <w:uiPriority w:val="99"/>
    <w:semiHidden/>
    <w:unhideWhenUsed/>
    <w:rsid w:val="00801D29"/>
    <w:rPr>
      <w:rFonts w:asciiTheme="minorHAnsi" w:eastAsiaTheme="minorEastAsia" w:hAnsiTheme="minorHAnsi" w:cstheme="minorBidi"/>
      <w:b/>
      <w:bCs/>
      <w:sz w:val="21"/>
    </w:rPr>
  </w:style>
  <w:style w:type="character" w:customStyle="1" w:styleId="af3">
    <w:name w:val="批注主题 字符"/>
    <w:basedOn w:val="af0"/>
    <w:link w:val="af2"/>
    <w:uiPriority w:val="99"/>
    <w:semiHidden/>
    <w:rsid w:val="00801D29"/>
    <w:rPr>
      <w:rFonts w:ascii="Tahoma" w:eastAsia="宋体" w:hAnsi="Tahoma" w:cs="Tahoma"/>
      <w:b/>
      <w:bCs/>
      <w:sz w:val="16"/>
      <w:szCs w:val="21"/>
      <w14:ligatures w14:val="none"/>
    </w:rPr>
  </w:style>
  <w:style w:type="paragraph" w:styleId="af4">
    <w:name w:val="header"/>
    <w:basedOn w:val="a"/>
    <w:link w:val="af5"/>
    <w:uiPriority w:val="99"/>
    <w:unhideWhenUsed/>
    <w:rsid w:val="005A5B1F"/>
    <w:pPr>
      <w:tabs>
        <w:tab w:val="center" w:pos="4153"/>
        <w:tab w:val="right" w:pos="8306"/>
      </w:tabs>
      <w:snapToGrid w:val="0"/>
      <w:jc w:val="center"/>
    </w:pPr>
    <w:rPr>
      <w:sz w:val="18"/>
      <w:szCs w:val="18"/>
    </w:rPr>
  </w:style>
  <w:style w:type="character" w:customStyle="1" w:styleId="af5">
    <w:name w:val="页眉 字符"/>
    <w:basedOn w:val="a0"/>
    <w:link w:val="af4"/>
    <w:uiPriority w:val="99"/>
    <w:rsid w:val="005A5B1F"/>
    <w:rPr>
      <w:sz w:val="18"/>
      <w:szCs w:val="18"/>
      <w14:ligatures w14:val="none"/>
    </w:rPr>
  </w:style>
  <w:style w:type="paragraph" w:styleId="af6">
    <w:name w:val="footer"/>
    <w:basedOn w:val="a"/>
    <w:link w:val="af7"/>
    <w:uiPriority w:val="99"/>
    <w:unhideWhenUsed/>
    <w:rsid w:val="005A5B1F"/>
    <w:pPr>
      <w:tabs>
        <w:tab w:val="center" w:pos="4153"/>
        <w:tab w:val="right" w:pos="8306"/>
      </w:tabs>
      <w:snapToGrid w:val="0"/>
      <w:jc w:val="left"/>
    </w:pPr>
    <w:rPr>
      <w:sz w:val="18"/>
      <w:szCs w:val="18"/>
    </w:rPr>
  </w:style>
  <w:style w:type="character" w:customStyle="1" w:styleId="af7">
    <w:name w:val="页脚 字符"/>
    <w:basedOn w:val="a0"/>
    <w:link w:val="af6"/>
    <w:uiPriority w:val="99"/>
    <w:rsid w:val="005A5B1F"/>
    <w:rPr>
      <w:sz w:val="18"/>
      <w:szCs w:val="18"/>
      <w14:ligatures w14:val="none"/>
    </w:rPr>
  </w:style>
  <w:style w:type="paragraph" w:styleId="af8">
    <w:name w:val="Revision"/>
    <w:hidden/>
    <w:uiPriority w:val="99"/>
    <w:semiHidden/>
    <w:rsid w:val="005A5B1F"/>
    <w:rPr>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1592</Words>
  <Characters>9081</Characters>
  <Application>Microsoft Office Word</Application>
  <DocSecurity>0</DocSecurity>
  <Lines>75</Lines>
  <Paragraphs>21</Paragraphs>
  <ScaleCrop>false</ScaleCrop>
  <Company/>
  <LinksUpToDate>false</LinksUpToDate>
  <CharactersWithSpaces>10652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CM-Engineering</dc:creator>
  <cp:keywords/>
  <dc:description/>
  <cp:lastModifiedBy>CM-Engineering</cp:lastModifiedBy>
  <cp:revision>8</cp:revision>
  <dcterms:created xsi:type="dcterms:W3CDTF">2025-03-26T02:16:00Z</dcterms:created>
  <dcterms:modified xsi:type="dcterms:W3CDTF">2025-03-31T00:38:00Z</dcterms:modified>
</cp:coreProperties>
</file>